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7FD" w:rsidRPr="00655935" w:rsidRDefault="005A17FD" w:rsidP="005A17FD">
      <w:pPr>
        <w:spacing w:after="0" w:line="240" w:lineRule="auto"/>
        <w:jc w:val="center"/>
        <w:rPr>
          <w:rFonts w:ascii="Times New Roman" w:hAnsi="Times New Roman" w:cs="Times New Roman"/>
          <w:b/>
          <w:color w:val="000000"/>
          <w:sz w:val="28"/>
          <w:szCs w:val="28"/>
          <w:lang w:val="uk-UA"/>
        </w:rPr>
      </w:pPr>
      <w:r w:rsidRPr="00655935">
        <w:rPr>
          <w:rFonts w:ascii="Times New Roman" w:hAnsi="Times New Roman" w:cs="Times New Roman"/>
          <w:b/>
          <w:color w:val="000000"/>
          <w:sz w:val="28"/>
          <w:szCs w:val="28"/>
          <w:lang w:val="uk-UA"/>
        </w:rPr>
        <w:t>Міністерство освіти і науки України</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0"/>
      </w:tblGrid>
      <w:tr w:rsidR="005A17FD" w:rsidRPr="00655935" w:rsidTr="005A17FD">
        <w:trPr>
          <w:trHeight w:val="2035"/>
        </w:trPr>
        <w:tc>
          <w:tcPr>
            <w:tcW w:w="1390" w:type="pct"/>
          </w:tcPr>
          <w:p w:rsidR="005A17FD" w:rsidRPr="00655935" w:rsidRDefault="005A17FD" w:rsidP="0045586C">
            <w:pPr>
              <w:jc w:val="center"/>
              <w:rPr>
                <w:rFonts w:ascii="Times New Roman" w:hAnsi="Times New Roman" w:cs="Times New Roman"/>
                <w:b/>
                <w:color w:val="000000"/>
                <w:sz w:val="28"/>
                <w:szCs w:val="28"/>
                <w:lang w:val="uk-UA"/>
              </w:rPr>
            </w:pPr>
            <w:r w:rsidRPr="00655935">
              <w:rPr>
                <w:rFonts w:ascii="Times New Roman" w:hAnsi="Times New Roman" w:cs="Times New Roman"/>
                <w:noProof/>
                <w:color w:val="000000"/>
                <w:sz w:val="28"/>
                <w:szCs w:val="28"/>
                <w:lang w:eastAsia="ru-RU"/>
              </w:rPr>
              <w:drawing>
                <wp:inline distT="0" distB="0" distL="0" distR="0">
                  <wp:extent cx="1095375" cy="12001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6090" cy="1200934"/>
                          </a:xfrm>
                          <a:prstGeom prst="rect">
                            <a:avLst/>
                          </a:prstGeom>
                          <a:noFill/>
                          <a:ln w="9525">
                            <a:noFill/>
                            <a:miter lim="800000"/>
                            <a:headEnd/>
                            <a:tailEnd/>
                          </a:ln>
                        </pic:spPr>
                      </pic:pic>
                    </a:graphicData>
                  </a:graphic>
                </wp:inline>
              </w:drawing>
            </w:r>
          </w:p>
        </w:tc>
        <w:tc>
          <w:tcPr>
            <w:tcW w:w="3610" w:type="pct"/>
          </w:tcPr>
          <w:p w:rsidR="005A17FD" w:rsidRPr="00655935" w:rsidRDefault="005A17FD" w:rsidP="0045586C">
            <w:pPr>
              <w:jc w:val="center"/>
              <w:rPr>
                <w:rFonts w:ascii="Times New Roman" w:hAnsi="Times New Roman" w:cs="Times New Roman"/>
                <w:b/>
                <w:color w:val="000000"/>
                <w:sz w:val="28"/>
                <w:szCs w:val="28"/>
                <w:lang w:val="uk-UA"/>
              </w:rPr>
            </w:pPr>
          </w:p>
          <w:p w:rsidR="005A17FD" w:rsidRPr="00655935" w:rsidRDefault="005A17FD" w:rsidP="0045586C">
            <w:pPr>
              <w:jc w:val="center"/>
              <w:rPr>
                <w:rFonts w:ascii="Times New Roman" w:hAnsi="Times New Roman" w:cs="Times New Roman"/>
                <w:b/>
                <w:color w:val="000000"/>
                <w:sz w:val="28"/>
                <w:szCs w:val="28"/>
                <w:lang w:val="uk-UA"/>
              </w:rPr>
            </w:pPr>
          </w:p>
          <w:p w:rsidR="005A17FD" w:rsidRPr="00655935" w:rsidRDefault="005A17FD" w:rsidP="005A17FD">
            <w:pPr>
              <w:rPr>
                <w:rFonts w:ascii="Times New Roman" w:hAnsi="Times New Roman" w:cs="Times New Roman"/>
                <w:b/>
                <w:color w:val="000000"/>
                <w:sz w:val="28"/>
                <w:szCs w:val="28"/>
                <w:lang w:val="uk-UA"/>
              </w:rPr>
            </w:pPr>
            <w:r w:rsidRPr="00655935">
              <w:rPr>
                <w:rFonts w:ascii="Times New Roman" w:hAnsi="Times New Roman" w:cs="Times New Roman"/>
                <w:b/>
                <w:caps/>
                <w:color w:val="000000"/>
                <w:sz w:val="28"/>
                <w:szCs w:val="28"/>
              </w:rPr>
              <w:t>Одеська державна академія будівництва та архітектури</w:t>
            </w:r>
          </w:p>
          <w:p w:rsidR="005A17FD" w:rsidRPr="00655935" w:rsidRDefault="005A17FD" w:rsidP="0045586C">
            <w:pPr>
              <w:jc w:val="center"/>
              <w:rPr>
                <w:rFonts w:ascii="Times New Roman" w:hAnsi="Times New Roman" w:cs="Times New Roman"/>
                <w:b/>
                <w:color w:val="000000"/>
                <w:sz w:val="28"/>
                <w:szCs w:val="28"/>
                <w:lang w:val="uk-UA"/>
              </w:rPr>
            </w:pPr>
          </w:p>
        </w:tc>
      </w:tr>
    </w:tbl>
    <w:p w:rsidR="005A17FD" w:rsidRPr="00655935" w:rsidRDefault="005A17FD" w:rsidP="0045586C">
      <w:pPr>
        <w:spacing w:after="0" w:line="240" w:lineRule="auto"/>
        <w:jc w:val="center"/>
        <w:rPr>
          <w:rFonts w:ascii="Times New Roman" w:hAnsi="Times New Roman" w:cs="Times New Roman"/>
          <w:b/>
          <w:color w:val="000000"/>
          <w:sz w:val="28"/>
          <w:szCs w:val="28"/>
          <w:lang w:val="uk-UA"/>
        </w:rPr>
      </w:pPr>
    </w:p>
    <w:p w:rsidR="0045586C" w:rsidRPr="00655935" w:rsidRDefault="0045586C" w:rsidP="005A17FD">
      <w:pPr>
        <w:spacing w:after="0" w:line="240" w:lineRule="auto"/>
        <w:jc w:val="center"/>
        <w:rPr>
          <w:rFonts w:ascii="Times New Roman" w:hAnsi="Times New Roman" w:cs="Times New Roman"/>
          <w:b/>
          <w:color w:val="000000"/>
          <w:sz w:val="28"/>
          <w:szCs w:val="28"/>
        </w:rPr>
      </w:pPr>
      <w:r w:rsidRPr="00655935">
        <w:rPr>
          <w:rFonts w:ascii="Times New Roman" w:hAnsi="Times New Roman" w:cs="Times New Roman"/>
          <w:b/>
          <w:color w:val="000000"/>
          <w:sz w:val="28"/>
          <w:szCs w:val="28"/>
        </w:rPr>
        <w:t xml:space="preserve">Кафедра «Економіки та </w:t>
      </w:r>
      <w:r w:rsidRPr="00655935">
        <w:rPr>
          <w:rFonts w:ascii="Times New Roman" w:hAnsi="Times New Roman" w:cs="Times New Roman"/>
          <w:b/>
          <w:color w:val="000000"/>
          <w:sz w:val="28"/>
          <w:szCs w:val="28"/>
          <w:lang w:val="uk-UA"/>
        </w:rPr>
        <w:t>підприємництва</w:t>
      </w:r>
      <w:r w:rsidRPr="00655935">
        <w:rPr>
          <w:rFonts w:ascii="Times New Roman" w:hAnsi="Times New Roman" w:cs="Times New Roman"/>
          <w:b/>
          <w:color w:val="000000"/>
          <w:sz w:val="28"/>
          <w:szCs w:val="28"/>
        </w:rPr>
        <w:t>»</w:t>
      </w:r>
    </w:p>
    <w:p w:rsidR="0045586C" w:rsidRPr="00655935" w:rsidRDefault="0045586C" w:rsidP="0045586C">
      <w:pPr>
        <w:spacing w:after="0" w:line="360" w:lineRule="auto"/>
        <w:rPr>
          <w:rFonts w:ascii="Times New Roman" w:hAnsi="Times New Roman" w:cs="Times New Roman"/>
          <w:b/>
          <w:color w:val="000000"/>
          <w:sz w:val="28"/>
          <w:szCs w:val="28"/>
        </w:rPr>
      </w:pPr>
    </w:p>
    <w:p w:rsidR="0045586C" w:rsidRPr="00655935" w:rsidRDefault="0045586C" w:rsidP="0045586C">
      <w:pPr>
        <w:spacing w:after="0" w:line="360" w:lineRule="auto"/>
        <w:rPr>
          <w:rFonts w:ascii="Times New Roman" w:hAnsi="Times New Roman" w:cs="Times New Roman"/>
          <w:b/>
          <w:color w:val="000000"/>
          <w:sz w:val="28"/>
          <w:szCs w:val="28"/>
        </w:rPr>
      </w:pPr>
    </w:p>
    <w:p w:rsidR="0045586C" w:rsidRPr="00655935" w:rsidRDefault="0045586C" w:rsidP="0045586C">
      <w:pPr>
        <w:spacing w:after="0" w:line="360" w:lineRule="auto"/>
        <w:rPr>
          <w:rFonts w:ascii="Times New Roman" w:hAnsi="Times New Roman" w:cs="Times New Roman"/>
          <w:b/>
          <w:color w:val="000000"/>
          <w:sz w:val="28"/>
          <w:szCs w:val="28"/>
        </w:rPr>
      </w:pPr>
    </w:p>
    <w:p w:rsidR="0045586C" w:rsidRPr="00655935" w:rsidRDefault="0045586C" w:rsidP="0045586C">
      <w:pPr>
        <w:spacing w:after="0" w:line="360" w:lineRule="auto"/>
        <w:rPr>
          <w:rFonts w:ascii="Times New Roman" w:hAnsi="Times New Roman" w:cs="Times New Roman"/>
          <w:b/>
          <w:color w:val="000000"/>
          <w:sz w:val="28"/>
          <w:szCs w:val="28"/>
        </w:rPr>
      </w:pPr>
    </w:p>
    <w:p w:rsidR="0045586C" w:rsidRDefault="0045586C" w:rsidP="0045586C">
      <w:pPr>
        <w:spacing w:after="0" w:line="360" w:lineRule="auto"/>
        <w:rPr>
          <w:rFonts w:ascii="Times New Roman" w:hAnsi="Times New Roman" w:cs="Times New Roman"/>
          <w:b/>
          <w:color w:val="000000"/>
          <w:sz w:val="28"/>
          <w:szCs w:val="28"/>
          <w:lang w:val="uk-UA"/>
        </w:rPr>
      </w:pPr>
    </w:p>
    <w:p w:rsidR="003D1FD2" w:rsidRDefault="003D1FD2" w:rsidP="0045586C">
      <w:pPr>
        <w:spacing w:after="0" w:line="360" w:lineRule="auto"/>
        <w:rPr>
          <w:rFonts w:ascii="Times New Roman" w:hAnsi="Times New Roman" w:cs="Times New Roman"/>
          <w:b/>
          <w:color w:val="000000"/>
          <w:sz w:val="28"/>
          <w:szCs w:val="28"/>
          <w:lang w:val="uk-UA"/>
        </w:rPr>
      </w:pPr>
    </w:p>
    <w:p w:rsidR="003D1FD2" w:rsidRPr="00655935" w:rsidRDefault="003D1FD2" w:rsidP="0045586C">
      <w:pPr>
        <w:spacing w:after="0" w:line="360" w:lineRule="auto"/>
        <w:rPr>
          <w:rFonts w:ascii="Times New Roman" w:hAnsi="Times New Roman" w:cs="Times New Roman"/>
          <w:b/>
          <w:color w:val="000000"/>
          <w:sz w:val="28"/>
          <w:szCs w:val="28"/>
          <w:lang w:val="uk-UA"/>
        </w:rPr>
      </w:pPr>
    </w:p>
    <w:p w:rsidR="007C1284" w:rsidRPr="00655935" w:rsidRDefault="007C1284" w:rsidP="0045586C">
      <w:pPr>
        <w:spacing w:after="0" w:line="360" w:lineRule="auto"/>
        <w:rPr>
          <w:rFonts w:ascii="Times New Roman" w:hAnsi="Times New Roman" w:cs="Times New Roman"/>
          <w:b/>
          <w:color w:val="000000"/>
          <w:sz w:val="28"/>
          <w:szCs w:val="28"/>
          <w:lang w:val="uk-UA"/>
        </w:rPr>
      </w:pPr>
    </w:p>
    <w:p w:rsidR="0045586C" w:rsidRPr="00655935" w:rsidRDefault="0045586C" w:rsidP="0045586C">
      <w:pPr>
        <w:spacing w:after="0" w:line="360" w:lineRule="auto"/>
        <w:rPr>
          <w:rFonts w:ascii="Times New Roman" w:hAnsi="Times New Roman" w:cs="Times New Roman"/>
          <w:b/>
          <w:color w:val="000000"/>
          <w:sz w:val="28"/>
          <w:szCs w:val="28"/>
        </w:rPr>
      </w:pPr>
    </w:p>
    <w:p w:rsidR="0045586C" w:rsidRPr="00655935" w:rsidRDefault="0045586C" w:rsidP="0045586C">
      <w:pPr>
        <w:spacing w:after="0" w:line="240" w:lineRule="auto"/>
        <w:jc w:val="center"/>
        <w:rPr>
          <w:rFonts w:ascii="Times New Roman" w:hAnsi="Times New Roman" w:cs="Times New Roman"/>
          <w:b/>
          <w:bCs/>
          <w:color w:val="000000"/>
          <w:sz w:val="28"/>
          <w:szCs w:val="28"/>
          <w:lang w:val="uk-UA"/>
        </w:rPr>
      </w:pPr>
      <w:r w:rsidRPr="00655935">
        <w:rPr>
          <w:rFonts w:ascii="Times New Roman" w:hAnsi="Times New Roman" w:cs="Times New Roman"/>
          <w:b/>
          <w:bCs/>
          <w:color w:val="000000"/>
          <w:sz w:val="28"/>
          <w:szCs w:val="28"/>
        </w:rPr>
        <w:t>МЕТОДИЧНІ ВКАЗІВКИ</w:t>
      </w:r>
    </w:p>
    <w:p w:rsidR="007C1284" w:rsidRPr="00655935" w:rsidRDefault="007C1284" w:rsidP="0045586C">
      <w:pPr>
        <w:spacing w:after="0" w:line="240" w:lineRule="auto"/>
        <w:jc w:val="center"/>
        <w:rPr>
          <w:rFonts w:ascii="Times New Roman" w:hAnsi="Times New Roman" w:cs="Times New Roman"/>
          <w:b/>
          <w:color w:val="000000"/>
          <w:sz w:val="28"/>
          <w:szCs w:val="28"/>
          <w:lang w:val="uk-UA"/>
        </w:rPr>
      </w:pPr>
    </w:p>
    <w:p w:rsidR="000022B7" w:rsidRPr="00655935" w:rsidRDefault="0045586C" w:rsidP="0045586C">
      <w:pPr>
        <w:spacing w:after="0" w:line="240" w:lineRule="auto"/>
        <w:jc w:val="center"/>
        <w:rPr>
          <w:rFonts w:ascii="Times New Roman" w:hAnsi="Times New Roman" w:cs="Times New Roman"/>
          <w:b/>
          <w:color w:val="000000"/>
          <w:sz w:val="28"/>
          <w:szCs w:val="28"/>
        </w:rPr>
      </w:pPr>
      <w:r w:rsidRPr="00655935">
        <w:rPr>
          <w:rFonts w:ascii="Times New Roman" w:hAnsi="Times New Roman" w:cs="Times New Roman"/>
          <w:b/>
          <w:color w:val="000000"/>
          <w:sz w:val="28"/>
          <w:szCs w:val="28"/>
        </w:rPr>
        <w:t xml:space="preserve">до  виконання </w:t>
      </w:r>
      <w:r w:rsidR="005A17FD" w:rsidRPr="00655935">
        <w:rPr>
          <w:rFonts w:ascii="Times New Roman" w:hAnsi="Times New Roman" w:cs="Times New Roman"/>
          <w:b/>
          <w:sz w:val="28"/>
          <w:szCs w:val="28"/>
          <w:lang w:val="uk-UA"/>
        </w:rPr>
        <w:t>розрахунково-графічної</w:t>
      </w:r>
      <w:r w:rsidRPr="00655935">
        <w:rPr>
          <w:rFonts w:ascii="Times New Roman" w:hAnsi="Times New Roman" w:cs="Times New Roman"/>
          <w:b/>
          <w:color w:val="000000"/>
          <w:sz w:val="28"/>
          <w:szCs w:val="28"/>
        </w:rPr>
        <w:t xml:space="preserve"> роботи</w:t>
      </w:r>
    </w:p>
    <w:p w:rsidR="0045586C" w:rsidRPr="00655935" w:rsidRDefault="0045586C" w:rsidP="0045586C">
      <w:pPr>
        <w:spacing w:after="0" w:line="240" w:lineRule="auto"/>
        <w:jc w:val="center"/>
        <w:rPr>
          <w:rFonts w:ascii="Times New Roman" w:hAnsi="Times New Roman" w:cs="Times New Roman"/>
          <w:b/>
          <w:bCs/>
          <w:color w:val="000000"/>
          <w:sz w:val="28"/>
          <w:szCs w:val="28"/>
        </w:rPr>
      </w:pPr>
      <w:r w:rsidRPr="00655935">
        <w:rPr>
          <w:rFonts w:ascii="Times New Roman" w:hAnsi="Times New Roman" w:cs="Times New Roman"/>
          <w:b/>
          <w:color w:val="000000"/>
          <w:sz w:val="28"/>
          <w:szCs w:val="28"/>
        </w:rPr>
        <w:t xml:space="preserve">з дисципліни    </w:t>
      </w:r>
      <w:r w:rsidRPr="00655935">
        <w:rPr>
          <w:rFonts w:ascii="Times New Roman" w:hAnsi="Times New Roman" w:cs="Times New Roman"/>
          <w:b/>
          <w:bCs/>
          <w:color w:val="000000"/>
          <w:sz w:val="28"/>
          <w:szCs w:val="28"/>
        </w:rPr>
        <w:t>«</w:t>
      </w:r>
      <w:r w:rsidRPr="00655935">
        <w:rPr>
          <w:rFonts w:ascii="Times New Roman" w:hAnsi="Times New Roman" w:cs="Times New Roman"/>
          <w:b/>
          <w:caps/>
          <w:sz w:val="28"/>
          <w:szCs w:val="28"/>
          <w:lang w:val="uk-UA"/>
        </w:rPr>
        <w:t xml:space="preserve">Економіка </w:t>
      </w:r>
      <w:r w:rsidR="007C1284" w:rsidRPr="00655935">
        <w:rPr>
          <w:rFonts w:ascii="Times New Roman" w:hAnsi="Times New Roman" w:cs="Times New Roman"/>
          <w:b/>
          <w:caps/>
          <w:sz w:val="28"/>
          <w:szCs w:val="28"/>
          <w:lang w:val="uk-UA"/>
        </w:rPr>
        <w:t>галузі</w:t>
      </w:r>
      <w:r w:rsidRPr="00655935">
        <w:rPr>
          <w:rFonts w:ascii="Times New Roman" w:hAnsi="Times New Roman" w:cs="Times New Roman"/>
          <w:b/>
          <w:bCs/>
          <w:color w:val="000000"/>
          <w:sz w:val="28"/>
          <w:szCs w:val="28"/>
        </w:rPr>
        <w:t>»</w:t>
      </w:r>
    </w:p>
    <w:p w:rsidR="005A17FD" w:rsidRPr="00655935" w:rsidRDefault="005A17FD" w:rsidP="0045586C">
      <w:pPr>
        <w:spacing w:after="0" w:line="240" w:lineRule="auto"/>
        <w:jc w:val="center"/>
        <w:rPr>
          <w:rFonts w:ascii="Times New Roman" w:hAnsi="Times New Roman" w:cs="Times New Roman"/>
          <w:b/>
          <w:bCs/>
          <w:color w:val="000000"/>
          <w:sz w:val="28"/>
          <w:szCs w:val="28"/>
          <w:lang w:val="uk-UA"/>
        </w:rPr>
      </w:pPr>
      <w:r w:rsidRPr="00655935">
        <w:rPr>
          <w:rFonts w:ascii="Times New Roman" w:hAnsi="Times New Roman" w:cs="Times New Roman"/>
          <w:b/>
          <w:bCs/>
          <w:color w:val="000000"/>
          <w:sz w:val="28"/>
          <w:szCs w:val="28"/>
          <w:lang w:val="uk-UA"/>
        </w:rPr>
        <w:t>для студентів освітнього рівня «Магістр»</w:t>
      </w:r>
    </w:p>
    <w:p w:rsidR="005A17FD" w:rsidRPr="00655935" w:rsidRDefault="005A17FD" w:rsidP="0045586C">
      <w:pPr>
        <w:spacing w:after="0" w:line="240" w:lineRule="auto"/>
        <w:jc w:val="center"/>
        <w:rPr>
          <w:rFonts w:ascii="Times New Roman" w:hAnsi="Times New Roman" w:cs="Times New Roman"/>
          <w:b/>
          <w:bCs/>
          <w:color w:val="000000"/>
          <w:sz w:val="28"/>
          <w:szCs w:val="28"/>
          <w:lang w:val="uk-UA"/>
        </w:rPr>
      </w:pPr>
      <w:r w:rsidRPr="00655935">
        <w:rPr>
          <w:rFonts w:ascii="Times New Roman" w:hAnsi="Times New Roman" w:cs="Times New Roman"/>
          <w:b/>
          <w:bCs/>
          <w:color w:val="000000"/>
          <w:sz w:val="28"/>
          <w:szCs w:val="28"/>
          <w:lang w:val="uk-UA"/>
        </w:rPr>
        <w:t xml:space="preserve">галузі знань 13 </w:t>
      </w:r>
      <w:r w:rsidRPr="00655935">
        <w:rPr>
          <w:rFonts w:ascii="Times New Roman" w:eastAsia="Times New Roman" w:hAnsi="Times New Roman" w:cs="Times New Roman"/>
          <w:b/>
          <w:color w:val="000000"/>
          <w:sz w:val="28"/>
          <w:szCs w:val="28"/>
          <w:lang w:val="uk-UA"/>
        </w:rPr>
        <w:t>«</w:t>
      </w:r>
      <w:r w:rsidRPr="00655935">
        <w:rPr>
          <w:rFonts w:ascii="Times New Roman" w:hAnsi="Times New Roman" w:cs="Times New Roman"/>
          <w:b/>
          <w:sz w:val="28"/>
          <w:szCs w:val="28"/>
          <w:lang w:val="uk-UA"/>
        </w:rPr>
        <w:t>Механічна інженерія</w:t>
      </w:r>
      <w:r w:rsidRPr="00655935">
        <w:rPr>
          <w:rFonts w:ascii="Times New Roman" w:eastAsia="Times New Roman" w:hAnsi="Times New Roman" w:cs="Times New Roman"/>
          <w:b/>
          <w:color w:val="000000"/>
          <w:sz w:val="28"/>
          <w:szCs w:val="28"/>
          <w:lang w:val="uk-UA"/>
        </w:rPr>
        <w:t>»</w:t>
      </w:r>
    </w:p>
    <w:p w:rsidR="0045586C" w:rsidRPr="00655935" w:rsidRDefault="0045586C" w:rsidP="0045586C">
      <w:pPr>
        <w:spacing w:after="0" w:line="240" w:lineRule="auto"/>
        <w:jc w:val="center"/>
        <w:rPr>
          <w:rFonts w:ascii="Times New Roman" w:hAnsi="Times New Roman" w:cs="Times New Roman"/>
          <w:b/>
          <w:color w:val="000000"/>
          <w:sz w:val="28"/>
          <w:szCs w:val="28"/>
          <w:lang w:val="uk-UA"/>
        </w:rPr>
      </w:pPr>
      <w:r w:rsidRPr="00655935">
        <w:rPr>
          <w:rFonts w:ascii="Times New Roman" w:hAnsi="Times New Roman" w:cs="Times New Roman"/>
          <w:b/>
          <w:color w:val="000000"/>
          <w:sz w:val="28"/>
          <w:szCs w:val="28"/>
          <w:shd w:val="clear" w:color="auto" w:fill="FFFFFF"/>
          <w:lang w:val="uk-UA"/>
        </w:rPr>
        <w:t>спеціальності 133 "Галузеве машинобудування"</w:t>
      </w:r>
    </w:p>
    <w:p w:rsidR="0045586C" w:rsidRPr="00655935" w:rsidRDefault="0045586C" w:rsidP="0045586C">
      <w:pPr>
        <w:spacing w:after="0" w:line="360" w:lineRule="auto"/>
        <w:rPr>
          <w:rFonts w:ascii="Times New Roman" w:hAnsi="Times New Roman" w:cs="Times New Roman"/>
          <w:b/>
          <w:color w:val="000000"/>
          <w:sz w:val="28"/>
          <w:szCs w:val="28"/>
          <w:lang w:val="uk-UA"/>
        </w:rPr>
      </w:pPr>
    </w:p>
    <w:p w:rsidR="0045586C" w:rsidRPr="00655935" w:rsidRDefault="0045586C" w:rsidP="0045586C">
      <w:pPr>
        <w:spacing w:after="0" w:line="360" w:lineRule="auto"/>
        <w:rPr>
          <w:rFonts w:ascii="Times New Roman" w:hAnsi="Times New Roman" w:cs="Times New Roman"/>
          <w:b/>
          <w:color w:val="000000"/>
          <w:sz w:val="28"/>
          <w:szCs w:val="28"/>
          <w:lang w:val="uk-UA"/>
        </w:rPr>
      </w:pPr>
    </w:p>
    <w:p w:rsidR="0045586C" w:rsidRPr="00655935" w:rsidRDefault="0045586C" w:rsidP="0045586C">
      <w:pPr>
        <w:spacing w:after="0" w:line="360" w:lineRule="auto"/>
        <w:rPr>
          <w:rFonts w:ascii="Times New Roman" w:hAnsi="Times New Roman" w:cs="Times New Roman"/>
          <w:b/>
          <w:color w:val="000000"/>
          <w:sz w:val="28"/>
          <w:szCs w:val="28"/>
          <w:lang w:val="uk-UA"/>
        </w:rPr>
      </w:pPr>
    </w:p>
    <w:p w:rsidR="003D1FD2" w:rsidRDefault="003D1FD2" w:rsidP="0045586C">
      <w:pPr>
        <w:keepNext/>
        <w:spacing w:after="0" w:line="360" w:lineRule="auto"/>
        <w:jc w:val="center"/>
        <w:outlineLvl w:val="5"/>
        <w:rPr>
          <w:rFonts w:ascii="Times New Roman" w:hAnsi="Times New Roman" w:cs="Times New Roman"/>
          <w:b/>
          <w:color w:val="000000"/>
          <w:sz w:val="28"/>
          <w:szCs w:val="28"/>
          <w:lang w:val="uk-UA"/>
        </w:rPr>
      </w:pPr>
    </w:p>
    <w:p w:rsidR="003D1FD2" w:rsidRDefault="003D1FD2" w:rsidP="0045586C">
      <w:pPr>
        <w:keepNext/>
        <w:spacing w:after="0" w:line="360" w:lineRule="auto"/>
        <w:jc w:val="center"/>
        <w:outlineLvl w:val="5"/>
        <w:rPr>
          <w:rFonts w:ascii="Times New Roman" w:hAnsi="Times New Roman" w:cs="Times New Roman"/>
          <w:b/>
          <w:color w:val="000000"/>
          <w:sz w:val="28"/>
          <w:szCs w:val="28"/>
          <w:lang w:val="uk-UA"/>
        </w:rPr>
      </w:pPr>
    </w:p>
    <w:p w:rsidR="00D44D5B" w:rsidRDefault="00D44D5B" w:rsidP="0045586C">
      <w:pPr>
        <w:keepNext/>
        <w:spacing w:after="0" w:line="360" w:lineRule="auto"/>
        <w:jc w:val="center"/>
        <w:outlineLvl w:val="5"/>
        <w:rPr>
          <w:rFonts w:ascii="Times New Roman" w:hAnsi="Times New Roman" w:cs="Times New Roman"/>
          <w:b/>
          <w:color w:val="000000"/>
          <w:sz w:val="28"/>
          <w:szCs w:val="28"/>
          <w:lang w:val="uk-UA"/>
        </w:rPr>
      </w:pPr>
    </w:p>
    <w:p w:rsidR="00B81B68" w:rsidRDefault="00B81B68" w:rsidP="0045586C">
      <w:pPr>
        <w:keepNext/>
        <w:spacing w:after="0" w:line="360" w:lineRule="auto"/>
        <w:jc w:val="center"/>
        <w:outlineLvl w:val="5"/>
        <w:rPr>
          <w:rFonts w:ascii="Times New Roman" w:hAnsi="Times New Roman" w:cs="Times New Roman"/>
          <w:b/>
          <w:color w:val="000000"/>
          <w:sz w:val="28"/>
          <w:szCs w:val="28"/>
          <w:lang w:val="uk-UA"/>
        </w:rPr>
      </w:pPr>
    </w:p>
    <w:p w:rsidR="003D1FD2" w:rsidRDefault="003D1FD2" w:rsidP="0045586C">
      <w:pPr>
        <w:keepNext/>
        <w:spacing w:after="0" w:line="360" w:lineRule="auto"/>
        <w:jc w:val="center"/>
        <w:outlineLvl w:val="5"/>
        <w:rPr>
          <w:rFonts w:ascii="Times New Roman" w:hAnsi="Times New Roman" w:cs="Times New Roman"/>
          <w:b/>
          <w:color w:val="000000"/>
          <w:sz w:val="28"/>
          <w:szCs w:val="28"/>
          <w:lang w:val="uk-UA"/>
        </w:rPr>
      </w:pPr>
    </w:p>
    <w:p w:rsidR="0045586C" w:rsidRPr="00655935" w:rsidRDefault="0045586C" w:rsidP="0045586C">
      <w:pPr>
        <w:keepNext/>
        <w:spacing w:after="0" w:line="360" w:lineRule="auto"/>
        <w:jc w:val="center"/>
        <w:outlineLvl w:val="5"/>
        <w:rPr>
          <w:rFonts w:ascii="Times New Roman" w:hAnsi="Times New Roman" w:cs="Times New Roman"/>
          <w:b/>
          <w:bCs/>
          <w:color w:val="000000"/>
          <w:sz w:val="28"/>
          <w:szCs w:val="28"/>
          <w:lang w:val="uk-UA"/>
        </w:rPr>
      </w:pPr>
      <w:r w:rsidRPr="00655935">
        <w:rPr>
          <w:rFonts w:ascii="Times New Roman" w:hAnsi="Times New Roman" w:cs="Times New Roman"/>
          <w:b/>
          <w:bCs/>
          <w:color w:val="000000"/>
          <w:sz w:val="28"/>
          <w:szCs w:val="28"/>
        </w:rPr>
        <w:t>ОДЕСА — 201</w:t>
      </w:r>
      <w:r w:rsidRPr="00655935">
        <w:rPr>
          <w:rFonts w:ascii="Times New Roman" w:hAnsi="Times New Roman" w:cs="Times New Roman"/>
          <w:b/>
          <w:bCs/>
          <w:color w:val="000000"/>
          <w:sz w:val="28"/>
          <w:szCs w:val="28"/>
          <w:lang w:val="uk-UA"/>
        </w:rPr>
        <w:t>9</w:t>
      </w:r>
    </w:p>
    <w:p w:rsidR="0045586C" w:rsidRDefault="0045586C" w:rsidP="00DC7EF2">
      <w:pPr>
        <w:spacing w:after="0" w:line="288" w:lineRule="auto"/>
        <w:ind w:firstLine="567"/>
        <w:jc w:val="center"/>
        <w:rPr>
          <w:rFonts w:ascii="Times New Roman" w:hAnsi="Times New Roman" w:cs="Times New Roman"/>
          <w:b/>
          <w:caps/>
          <w:sz w:val="28"/>
          <w:szCs w:val="28"/>
        </w:rPr>
      </w:pPr>
      <w:bookmarkStart w:id="0" w:name="_GoBack"/>
      <w:bookmarkEnd w:id="0"/>
    </w:p>
    <w:p w:rsidR="00B81B68" w:rsidRPr="00655935" w:rsidRDefault="00B81B68" w:rsidP="00B81B68">
      <w:pPr>
        <w:keepNext/>
        <w:pageBreakBefore/>
        <w:tabs>
          <w:tab w:val="right" w:pos="284"/>
        </w:tabs>
        <w:spacing w:after="0" w:line="240" w:lineRule="auto"/>
        <w:outlineLvl w:val="5"/>
        <w:rPr>
          <w:rFonts w:ascii="Times New Roman" w:hAnsi="Times New Roman" w:cs="Times New Roman"/>
          <w:b/>
          <w:bCs/>
          <w:color w:val="000000"/>
          <w:sz w:val="28"/>
          <w:szCs w:val="28"/>
        </w:rPr>
      </w:pPr>
      <w:r w:rsidRPr="00EA4A75">
        <w:rPr>
          <w:rFonts w:ascii="Times New Roman" w:hAnsi="Times New Roman" w:cs="Times New Roman"/>
          <w:b/>
          <w:bCs/>
          <w:color w:val="000000"/>
          <w:sz w:val="28"/>
          <w:szCs w:val="28"/>
          <w:lang w:val="uk-UA"/>
        </w:rPr>
        <w:lastRenderedPageBreak/>
        <w:t>УДК</w:t>
      </w:r>
      <w:r>
        <w:rPr>
          <w:rFonts w:ascii="Times New Roman" w:hAnsi="Times New Roman" w:cs="Times New Roman"/>
          <w:b/>
          <w:bCs/>
          <w:color w:val="000000"/>
          <w:sz w:val="28"/>
          <w:szCs w:val="28"/>
          <w:lang w:val="uk-UA"/>
        </w:rPr>
        <w:t xml:space="preserve"> 33:621(07)                                                                      </w:t>
      </w:r>
      <w:r w:rsidRPr="00655935">
        <w:rPr>
          <w:rFonts w:ascii="Times New Roman" w:hAnsi="Times New Roman" w:cs="Times New Roman"/>
          <w:b/>
          <w:bCs/>
          <w:color w:val="000000"/>
          <w:sz w:val="28"/>
          <w:szCs w:val="28"/>
        </w:rPr>
        <w:t>«ЗАТВЕРДЖЕНО»</w:t>
      </w:r>
    </w:p>
    <w:p w:rsidR="00B81B68" w:rsidRPr="00655935" w:rsidRDefault="00B81B68" w:rsidP="00B81B68">
      <w:pPr>
        <w:spacing w:after="0" w:line="240" w:lineRule="auto"/>
        <w:ind w:left="4962"/>
        <w:jc w:val="right"/>
        <w:rPr>
          <w:rFonts w:ascii="Times New Roman" w:hAnsi="Times New Roman" w:cs="Times New Roman"/>
          <w:color w:val="000000"/>
          <w:sz w:val="28"/>
          <w:szCs w:val="28"/>
          <w:lang w:val="uk-UA"/>
        </w:rPr>
      </w:pPr>
      <w:r w:rsidRPr="00655935">
        <w:rPr>
          <w:rFonts w:ascii="Times New Roman" w:hAnsi="Times New Roman" w:cs="Times New Roman"/>
          <w:color w:val="000000"/>
          <w:sz w:val="28"/>
          <w:szCs w:val="28"/>
        </w:rPr>
        <w:t xml:space="preserve">Вченою Радою </w:t>
      </w:r>
      <w:r w:rsidRPr="00655935">
        <w:rPr>
          <w:rFonts w:ascii="Times New Roman" w:hAnsi="Times New Roman" w:cs="Times New Roman"/>
          <w:color w:val="000000"/>
          <w:sz w:val="28"/>
          <w:szCs w:val="28"/>
          <w:lang w:val="uk-UA"/>
        </w:rPr>
        <w:t>ННІ БІТ</w:t>
      </w:r>
    </w:p>
    <w:p w:rsidR="00B81B68" w:rsidRPr="00655935" w:rsidRDefault="00B81B68" w:rsidP="00B81B68">
      <w:pPr>
        <w:spacing w:after="0" w:line="240" w:lineRule="auto"/>
        <w:ind w:left="4962"/>
        <w:jc w:val="right"/>
        <w:rPr>
          <w:rFonts w:ascii="Times New Roman" w:hAnsi="Times New Roman" w:cs="Times New Roman"/>
          <w:color w:val="000000"/>
          <w:sz w:val="28"/>
          <w:szCs w:val="28"/>
          <w:lang w:val="uk-UA"/>
        </w:rPr>
      </w:pPr>
      <w:r w:rsidRPr="00655935">
        <w:rPr>
          <w:rFonts w:ascii="Times New Roman" w:hAnsi="Times New Roman" w:cs="Times New Roman"/>
          <w:color w:val="000000"/>
          <w:sz w:val="28"/>
          <w:szCs w:val="28"/>
          <w:lang w:val="uk-UA"/>
        </w:rPr>
        <w:t>Протокол №</w:t>
      </w:r>
      <w:r>
        <w:rPr>
          <w:rFonts w:ascii="Times New Roman" w:hAnsi="Times New Roman" w:cs="Times New Roman"/>
          <w:color w:val="000000"/>
          <w:sz w:val="28"/>
          <w:szCs w:val="28"/>
          <w:lang w:val="uk-UA"/>
        </w:rPr>
        <w:t>6</w:t>
      </w:r>
      <w:r w:rsidRPr="00655935">
        <w:rPr>
          <w:rFonts w:ascii="Times New Roman" w:hAnsi="Times New Roman" w:cs="Times New Roman"/>
          <w:color w:val="000000"/>
          <w:sz w:val="28"/>
          <w:szCs w:val="28"/>
          <w:lang w:val="uk-UA"/>
        </w:rPr>
        <w:t xml:space="preserve"> від </w:t>
      </w:r>
      <w:r>
        <w:rPr>
          <w:rFonts w:ascii="Times New Roman" w:hAnsi="Times New Roman" w:cs="Times New Roman"/>
          <w:color w:val="000000"/>
          <w:sz w:val="28"/>
          <w:szCs w:val="28"/>
          <w:lang w:val="uk-UA"/>
        </w:rPr>
        <w:t>07.02.</w:t>
      </w:r>
      <w:r w:rsidRPr="00655935">
        <w:rPr>
          <w:rFonts w:ascii="Times New Roman" w:hAnsi="Times New Roman" w:cs="Times New Roman"/>
          <w:color w:val="000000"/>
          <w:sz w:val="28"/>
          <w:szCs w:val="28"/>
          <w:lang w:val="uk-UA"/>
        </w:rPr>
        <w:t>2019 р.</w:t>
      </w:r>
    </w:p>
    <w:p w:rsidR="00B81B68" w:rsidRPr="00655935" w:rsidRDefault="00B81B68" w:rsidP="00B81B68">
      <w:pPr>
        <w:spacing w:after="0" w:line="240" w:lineRule="auto"/>
        <w:ind w:left="5245"/>
        <w:rPr>
          <w:rFonts w:ascii="Times New Roman" w:hAnsi="Times New Roman" w:cs="Times New Roman"/>
          <w:color w:val="000000"/>
          <w:sz w:val="28"/>
          <w:szCs w:val="28"/>
          <w:lang w:val="uk-UA"/>
        </w:rPr>
      </w:pPr>
    </w:p>
    <w:p w:rsidR="00B81B68" w:rsidRPr="00655935" w:rsidRDefault="00B81B68" w:rsidP="00B81B68">
      <w:pPr>
        <w:spacing w:after="0" w:line="240" w:lineRule="auto"/>
        <w:ind w:right="-1" w:firstLine="567"/>
        <w:jc w:val="both"/>
        <w:rPr>
          <w:rFonts w:ascii="Times New Roman" w:hAnsi="Times New Roman" w:cs="Times New Roman"/>
          <w:color w:val="000000"/>
          <w:sz w:val="28"/>
          <w:szCs w:val="28"/>
          <w:lang w:val="uk-UA"/>
        </w:rPr>
      </w:pPr>
      <w:r w:rsidRPr="00655935">
        <w:rPr>
          <w:rFonts w:ascii="Times New Roman" w:hAnsi="Times New Roman" w:cs="Times New Roman"/>
          <w:color w:val="000000"/>
          <w:sz w:val="28"/>
          <w:szCs w:val="28"/>
          <w:lang w:val="uk-UA"/>
        </w:rPr>
        <w:t>Методичні вказівки розглянуті і рекомендовані до друку на засіданні науково-методичної комісії «Інституту бізнесу та інформаційних технологій», протокол №</w:t>
      </w:r>
      <w:r>
        <w:rPr>
          <w:rFonts w:ascii="Times New Roman" w:hAnsi="Times New Roman" w:cs="Times New Roman"/>
          <w:color w:val="000000"/>
          <w:sz w:val="28"/>
          <w:szCs w:val="28"/>
          <w:lang w:val="uk-UA"/>
        </w:rPr>
        <w:t>5</w:t>
      </w:r>
      <w:r w:rsidRPr="00655935">
        <w:rPr>
          <w:rFonts w:ascii="Times New Roman" w:hAnsi="Times New Roman" w:cs="Times New Roman"/>
          <w:color w:val="000000"/>
          <w:sz w:val="28"/>
          <w:szCs w:val="28"/>
          <w:lang w:val="uk-UA"/>
        </w:rPr>
        <w:t xml:space="preserve"> від </w:t>
      </w:r>
      <w:r>
        <w:rPr>
          <w:rFonts w:ascii="Times New Roman" w:hAnsi="Times New Roman" w:cs="Times New Roman"/>
          <w:color w:val="000000"/>
          <w:sz w:val="28"/>
          <w:szCs w:val="28"/>
          <w:lang w:val="uk-UA"/>
        </w:rPr>
        <w:t>31.01.</w:t>
      </w:r>
      <w:r w:rsidRPr="00655935">
        <w:rPr>
          <w:rFonts w:ascii="Times New Roman" w:hAnsi="Times New Roman" w:cs="Times New Roman"/>
          <w:color w:val="000000"/>
          <w:sz w:val="28"/>
          <w:szCs w:val="28"/>
          <w:lang w:val="uk-UA"/>
        </w:rPr>
        <w:t>2019 р.</w:t>
      </w:r>
    </w:p>
    <w:p w:rsidR="00B81B68" w:rsidRPr="00655935" w:rsidRDefault="00B81B68" w:rsidP="00B81B68">
      <w:pPr>
        <w:spacing w:after="0" w:line="240" w:lineRule="auto"/>
        <w:ind w:right="-1" w:firstLine="720"/>
        <w:jc w:val="both"/>
        <w:rPr>
          <w:rFonts w:ascii="Times New Roman" w:hAnsi="Times New Roman" w:cs="Times New Roman"/>
          <w:color w:val="000000"/>
          <w:sz w:val="28"/>
          <w:szCs w:val="28"/>
        </w:rPr>
      </w:pPr>
      <w:r w:rsidRPr="00655935">
        <w:rPr>
          <w:rFonts w:ascii="Times New Roman" w:hAnsi="Times New Roman" w:cs="Times New Roman"/>
          <w:color w:val="000000"/>
          <w:sz w:val="28"/>
          <w:szCs w:val="28"/>
        </w:rPr>
        <w:t xml:space="preserve">Методичні вказівки розглянуті і рекомендовані до друку на засіданні кафедри «Економіки </w:t>
      </w:r>
      <w:r w:rsidRPr="00655935">
        <w:rPr>
          <w:rFonts w:ascii="Times New Roman" w:hAnsi="Times New Roman" w:cs="Times New Roman"/>
          <w:color w:val="000000"/>
          <w:sz w:val="28"/>
          <w:szCs w:val="28"/>
          <w:lang w:val="uk-UA"/>
        </w:rPr>
        <w:t xml:space="preserve">та </w:t>
      </w:r>
      <w:r w:rsidRPr="00655935">
        <w:rPr>
          <w:rFonts w:ascii="Times New Roman" w:hAnsi="Times New Roman" w:cs="Times New Roman"/>
          <w:color w:val="000000"/>
          <w:sz w:val="28"/>
          <w:szCs w:val="28"/>
        </w:rPr>
        <w:t>підприєм</w:t>
      </w:r>
      <w:r w:rsidRPr="00655935">
        <w:rPr>
          <w:rFonts w:ascii="Times New Roman" w:hAnsi="Times New Roman" w:cs="Times New Roman"/>
          <w:color w:val="000000"/>
          <w:sz w:val="28"/>
          <w:szCs w:val="28"/>
          <w:lang w:val="uk-UA"/>
        </w:rPr>
        <w:t>ниц</w:t>
      </w:r>
      <w:r w:rsidRPr="00655935">
        <w:rPr>
          <w:rFonts w:ascii="Times New Roman" w:hAnsi="Times New Roman" w:cs="Times New Roman"/>
          <w:color w:val="000000"/>
          <w:sz w:val="28"/>
          <w:szCs w:val="28"/>
        </w:rPr>
        <w:t xml:space="preserve">тва», протокол № </w:t>
      </w:r>
      <w:r>
        <w:rPr>
          <w:rFonts w:ascii="Times New Roman" w:hAnsi="Times New Roman" w:cs="Times New Roman"/>
          <w:color w:val="000000"/>
          <w:sz w:val="28"/>
          <w:szCs w:val="28"/>
          <w:lang w:val="uk-UA"/>
        </w:rPr>
        <w:t>4</w:t>
      </w:r>
      <w:r w:rsidRPr="00655935">
        <w:rPr>
          <w:rFonts w:ascii="Times New Roman" w:hAnsi="Times New Roman" w:cs="Times New Roman"/>
          <w:color w:val="000000"/>
          <w:sz w:val="28"/>
          <w:szCs w:val="28"/>
          <w:lang w:val="uk-UA"/>
        </w:rPr>
        <w:t xml:space="preserve"> </w:t>
      </w:r>
      <w:r w:rsidRPr="00655935">
        <w:rPr>
          <w:rFonts w:ascii="Times New Roman" w:hAnsi="Times New Roman" w:cs="Times New Roman"/>
          <w:color w:val="000000"/>
          <w:sz w:val="28"/>
          <w:szCs w:val="28"/>
        </w:rPr>
        <w:t xml:space="preserve">від </w:t>
      </w:r>
      <w:r>
        <w:rPr>
          <w:rFonts w:ascii="Times New Roman" w:hAnsi="Times New Roman" w:cs="Times New Roman"/>
          <w:color w:val="000000"/>
          <w:sz w:val="28"/>
          <w:szCs w:val="28"/>
          <w:lang w:val="uk-UA"/>
        </w:rPr>
        <w:t>26.12.</w:t>
      </w:r>
      <w:r w:rsidRPr="00655935">
        <w:rPr>
          <w:rFonts w:ascii="Times New Roman" w:hAnsi="Times New Roman" w:cs="Times New Roman"/>
          <w:color w:val="000000"/>
          <w:sz w:val="28"/>
          <w:szCs w:val="28"/>
        </w:rPr>
        <w:t>201</w:t>
      </w:r>
      <w:r>
        <w:rPr>
          <w:rFonts w:ascii="Times New Roman" w:hAnsi="Times New Roman" w:cs="Times New Roman"/>
          <w:color w:val="000000"/>
          <w:sz w:val="28"/>
          <w:szCs w:val="28"/>
          <w:lang w:val="uk-UA"/>
        </w:rPr>
        <w:t>8</w:t>
      </w:r>
      <w:r w:rsidRPr="00655935">
        <w:rPr>
          <w:rFonts w:ascii="Times New Roman" w:hAnsi="Times New Roman" w:cs="Times New Roman"/>
          <w:color w:val="000000"/>
          <w:sz w:val="28"/>
          <w:szCs w:val="28"/>
        </w:rPr>
        <w:t xml:space="preserve"> р.</w:t>
      </w:r>
    </w:p>
    <w:p w:rsidR="007C1284" w:rsidRPr="00B81B68" w:rsidRDefault="007C1284" w:rsidP="007C1284">
      <w:pPr>
        <w:spacing w:after="0" w:line="240" w:lineRule="auto"/>
        <w:ind w:right="-1" w:firstLine="720"/>
        <w:rPr>
          <w:rFonts w:ascii="Times New Roman" w:hAnsi="Times New Roman" w:cs="Times New Roman"/>
          <w:color w:val="000000"/>
          <w:sz w:val="28"/>
          <w:szCs w:val="28"/>
        </w:rPr>
      </w:pPr>
    </w:p>
    <w:p w:rsidR="00F460EA" w:rsidRPr="00655935" w:rsidRDefault="00F460EA" w:rsidP="007C1284">
      <w:pPr>
        <w:spacing w:after="0" w:line="240" w:lineRule="auto"/>
        <w:ind w:right="-1" w:firstLine="720"/>
        <w:rPr>
          <w:rFonts w:ascii="Times New Roman" w:hAnsi="Times New Roman" w:cs="Times New Roman"/>
          <w:color w:val="000000"/>
          <w:sz w:val="28"/>
          <w:szCs w:val="28"/>
          <w:lang w:val="uk-UA"/>
        </w:rPr>
      </w:pPr>
    </w:p>
    <w:p w:rsidR="00F460EA" w:rsidRPr="00655935" w:rsidRDefault="007C1284" w:rsidP="00F460EA">
      <w:pPr>
        <w:spacing w:after="0" w:line="240" w:lineRule="auto"/>
        <w:ind w:right="-1" w:firstLine="720"/>
        <w:jc w:val="both"/>
        <w:rPr>
          <w:rFonts w:ascii="Times New Roman" w:hAnsi="Times New Roman" w:cs="Times New Roman"/>
          <w:color w:val="000000"/>
          <w:sz w:val="28"/>
          <w:szCs w:val="28"/>
          <w:lang w:val="uk-UA"/>
        </w:rPr>
      </w:pPr>
      <w:r w:rsidRPr="00655935">
        <w:rPr>
          <w:rFonts w:ascii="Times New Roman" w:hAnsi="Times New Roman" w:cs="Times New Roman"/>
          <w:color w:val="000000"/>
          <w:sz w:val="28"/>
          <w:szCs w:val="28"/>
          <w:lang w:val="uk-UA"/>
        </w:rPr>
        <w:t>Укладачі:</w:t>
      </w:r>
      <w:r w:rsidR="00F460EA" w:rsidRPr="00655935">
        <w:rPr>
          <w:rFonts w:ascii="Times New Roman" w:hAnsi="Times New Roman" w:cs="Times New Roman"/>
          <w:color w:val="000000"/>
          <w:sz w:val="28"/>
          <w:szCs w:val="28"/>
          <w:lang w:val="uk-UA"/>
        </w:rPr>
        <w:t xml:space="preserve"> </w:t>
      </w:r>
    </w:p>
    <w:p w:rsidR="00F460EA" w:rsidRDefault="00F460EA" w:rsidP="00F460EA">
      <w:pPr>
        <w:spacing w:after="0" w:line="240" w:lineRule="auto"/>
        <w:ind w:right="-1" w:firstLine="720"/>
        <w:jc w:val="both"/>
        <w:rPr>
          <w:rFonts w:ascii="Times New Roman" w:hAnsi="Times New Roman" w:cs="Times New Roman"/>
          <w:color w:val="000000"/>
          <w:sz w:val="28"/>
          <w:szCs w:val="28"/>
          <w:lang w:val="uk-UA"/>
        </w:rPr>
      </w:pPr>
      <w:r w:rsidRPr="00655935">
        <w:rPr>
          <w:rFonts w:ascii="Times New Roman" w:hAnsi="Times New Roman" w:cs="Times New Roman"/>
          <w:b/>
          <w:color w:val="000000"/>
          <w:sz w:val="28"/>
          <w:szCs w:val="28"/>
          <w:lang w:val="uk-UA"/>
        </w:rPr>
        <w:t>Кулікова Людмила Василівна</w:t>
      </w:r>
      <w:r w:rsidRPr="00655935">
        <w:rPr>
          <w:rFonts w:ascii="Times New Roman" w:hAnsi="Times New Roman" w:cs="Times New Roman"/>
          <w:color w:val="000000"/>
          <w:sz w:val="28"/>
          <w:szCs w:val="28"/>
          <w:lang w:val="uk-UA"/>
        </w:rPr>
        <w:t xml:space="preserve">, доцент кафедри </w:t>
      </w:r>
      <w:r w:rsidR="007C1284" w:rsidRPr="00655935">
        <w:rPr>
          <w:rFonts w:ascii="Times New Roman" w:hAnsi="Times New Roman" w:cs="Times New Roman"/>
          <w:color w:val="000000"/>
          <w:sz w:val="28"/>
          <w:szCs w:val="28"/>
          <w:lang w:val="uk-UA"/>
        </w:rPr>
        <w:t xml:space="preserve"> </w:t>
      </w:r>
      <w:r w:rsidRPr="00655935">
        <w:rPr>
          <w:rFonts w:ascii="Times New Roman" w:hAnsi="Times New Roman" w:cs="Times New Roman"/>
          <w:color w:val="000000"/>
          <w:sz w:val="28"/>
          <w:szCs w:val="28"/>
          <w:lang w:val="uk-UA"/>
        </w:rPr>
        <w:t>«Економіки та підприємництва» Одеської державної академії будівництва та архітектури,</w:t>
      </w:r>
    </w:p>
    <w:p w:rsidR="00453036" w:rsidRDefault="00453036" w:rsidP="00453036">
      <w:pPr>
        <w:spacing w:after="0" w:line="240" w:lineRule="auto"/>
        <w:ind w:right="-1" w:firstLine="720"/>
        <w:jc w:val="both"/>
        <w:rPr>
          <w:rFonts w:ascii="Times New Roman" w:hAnsi="Times New Roman" w:cs="Times New Roman"/>
          <w:color w:val="000000"/>
          <w:sz w:val="28"/>
          <w:szCs w:val="28"/>
          <w:lang w:val="uk-UA"/>
        </w:rPr>
      </w:pPr>
      <w:r w:rsidRPr="00453036">
        <w:rPr>
          <w:rFonts w:ascii="Times New Roman" w:hAnsi="Times New Roman" w:cs="Times New Roman"/>
          <w:b/>
          <w:color w:val="000000"/>
          <w:sz w:val="28"/>
          <w:szCs w:val="28"/>
          <w:lang w:val="uk-UA"/>
        </w:rPr>
        <w:t>Бондаренко Андрій Егорович</w:t>
      </w:r>
      <w:r>
        <w:rPr>
          <w:rFonts w:ascii="Times New Roman" w:hAnsi="Times New Roman" w:cs="Times New Roman"/>
          <w:color w:val="000000"/>
          <w:sz w:val="28"/>
          <w:szCs w:val="28"/>
          <w:lang w:val="uk-UA"/>
        </w:rPr>
        <w:t xml:space="preserve">, к.т.н., завідувач кафедри «Машинобудування» </w:t>
      </w:r>
      <w:r w:rsidRPr="00655935">
        <w:rPr>
          <w:rFonts w:ascii="Times New Roman" w:hAnsi="Times New Roman" w:cs="Times New Roman"/>
          <w:color w:val="000000"/>
          <w:sz w:val="28"/>
          <w:szCs w:val="28"/>
          <w:lang w:val="uk-UA"/>
        </w:rPr>
        <w:t>Одеської державної академії будівництва та архітектури,</w:t>
      </w:r>
    </w:p>
    <w:p w:rsidR="007C1284" w:rsidRPr="00655935" w:rsidRDefault="00453036" w:rsidP="00453036">
      <w:pPr>
        <w:spacing w:after="0" w:line="240" w:lineRule="auto"/>
        <w:ind w:right="-1" w:firstLine="720"/>
        <w:jc w:val="both"/>
        <w:rPr>
          <w:rFonts w:ascii="Times New Roman" w:hAnsi="Times New Roman" w:cs="Times New Roman"/>
          <w:color w:val="000000"/>
          <w:sz w:val="28"/>
          <w:szCs w:val="28"/>
          <w:lang w:val="uk-UA"/>
        </w:rPr>
      </w:pPr>
      <w:r w:rsidRPr="00655935">
        <w:rPr>
          <w:rFonts w:ascii="Times New Roman" w:hAnsi="Times New Roman" w:cs="Times New Roman"/>
          <w:b/>
          <w:color w:val="000000"/>
          <w:sz w:val="28"/>
          <w:szCs w:val="28"/>
          <w:lang w:val="uk-UA"/>
        </w:rPr>
        <w:t xml:space="preserve"> </w:t>
      </w:r>
      <w:r w:rsidR="007C1284" w:rsidRPr="00655935">
        <w:rPr>
          <w:rFonts w:ascii="Times New Roman" w:hAnsi="Times New Roman" w:cs="Times New Roman"/>
          <w:b/>
          <w:color w:val="000000"/>
          <w:sz w:val="28"/>
          <w:szCs w:val="28"/>
          <w:lang w:val="uk-UA"/>
        </w:rPr>
        <w:t>Осетян О</w:t>
      </w:r>
      <w:r w:rsidR="00F460EA" w:rsidRPr="00655935">
        <w:rPr>
          <w:rFonts w:ascii="Times New Roman" w:hAnsi="Times New Roman" w:cs="Times New Roman"/>
          <w:b/>
          <w:color w:val="000000"/>
          <w:sz w:val="28"/>
          <w:szCs w:val="28"/>
          <w:lang w:val="uk-UA"/>
        </w:rPr>
        <w:t>ксана Миколаївна</w:t>
      </w:r>
      <w:r w:rsidR="00F460EA" w:rsidRPr="00655935">
        <w:rPr>
          <w:rFonts w:ascii="Times New Roman" w:hAnsi="Times New Roman" w:cs="Times New Roman"/>
          <w:color w:val="000000"/>
          <w:sz w:val="28"/>
          <w:szCs w:val="28"/>
          <w:lang w:val="uk-UA"/>
        </w:rPr>
        <w:t>, асистент кафедри  «Економіки та підприємництва» Одеської державної академії будівництва та архітектури</w:t>
      </w:r>
      <w:r w:rsidR="007C1284" w:rsidRPr="00655935">
        <w:rPr>
          <w:rFonts w:ascii="Times New Roman" w:hAnsi="Times New Roman" w:cs="Times New Roman"/>
          <w:color w:val="000000"/>
          <w:sz w:val="28"/>
          <w:szCs w:val="28"/>
          <w:lang w:val="uk-UA"/>
        </w:rPr>
        <w:t>.</w:t>
      </w:r>
    </w:p>
    <w:p w:rsidR="00F460EA" w:rsidRDefault="00F460EA" w:rsidP="007C1284">
      <w:pPr>
        <w:spacing w:after="0" w:line="240" w:lineRule="auto"/>
        <w:ind w:right="-284" w:firstLine="540"/>
        <w:jc w:val="both"/>
        <w:rPr>
          <w:rFonts w:ascii="Times New Roman" w:hAnsi="Times New Roman" w:cs="Times New Roman"/>
          <w:color w:val="000000"/>
          <w:sz w:val="28"/>
          <w:szCs w:val="28"/>
          <w:lang w:val="uk-UA"/>
        </w:rPr>
      </w:pPr>
    </w:p>
    <w:p w:rsidR="00EA4A75" w:rsidRPr="00655935" w:rsidRDefault="00EA4A75" w:rsidP="007C1284">
      <w:pPr>
        <w:spacing w:after="0" w:line="240" w:lineRule="auto"/>
        <w:ind w:right="-284" w:firstLine="540"/>
        <w:jc w:val="both"/>
        <w:rPr>
          <w:rFonts w:ascii="Times New Roman" w:hAnsi="Times New Roman" w:cs="Times New Roman"/>
          <w:color w:val="000000"/>
          <w:sz w:val="28"/>
          <w:szCs w:val="28"/>
          <w:lang w:val="uk-UA"/>
        </w:rPr>
      </w:pPr>
    </w:p>
    <w:p w:rsidR="00F460EA" w:rsidRDefault="007C1284" w:rsidP="007C1284">
      <w:pPr>
        <w:spacing w:after="0" w:line="240" w:lineRule="auto"/>
        <w:ind w:right="-284" w:firstLine="540"/>
        <w:jc w:val="both"/>
        <w:rPr>
          <w:rFonts w:ascii="Times New Roman" w:hAnsi="Times New Roman" w:cs="Times New Roman"/>
          <w:color w:val="000000"/>
          <w:sz w:val="28"/>
          <w:szCs w:val="28"/>
          <w:lang w:val="uk-UA"/>
        </w:rPr>
      </w:pPr>
      <w:r w:rsidRPr="00453036">
        <w:rPr>
          <w:rFonts w:ascii="Times New Roman" w:hAnsi="Times New Roman" w:cs="Times New Roman"/>
          <w:color w:val="000000"/>
          <w:sz w:val="28"/>
          <w:szCs w:val="28"/>
          <w:lang w:val="uk-UA"/>
        </w:rPr>
        <w:t>Рецензенти:</w:t>
      </w:r>
    </w:p>
    <w:p w:rsidR="00453036" w:rsidRPr="00453036" w:rsidRDefault="00453036" w:rsidP="007C1284">
      <w:pPr>
        <w:spacing w:after="0" w:line="240" w:lineRule="auto"/>
        <w:ind w:right="-284" w:firstLine="540"/>
        <w:jc w:val="both"/>
        <w:rPr>
          <w:rFonts w:ascii="Times New Roman" w:hAnsi="Times New Roman" w:cs="Times New Roman"/>
          <w:color w:val="000000"/>
          <w:sz w:val="28"/>
          <w:szCs w:val="28"/>
          <w:lang w:val="uk-UA"/>
        </w:rPr>
      </w:pPr>
      <w:r w:rsidRPr="00453036">
        <w:rPr>
          <w:rFonts w:ascii="Times New Roman" w:hAnsi="Times New Roman" w:cs="Times New Roman"/>
          <w:b/>
          <w:color w:val="000000"/>
          <w:sz w:val="28"/>
          <w:szCs w:val="28"/>
          <w:lang w:val="uk-UA"/>
        </w:rPr>
        <w:t>Чукурна Ольга Павлівна</w:t>
      </w:r>
      <w:r>
        <w:rPr>
          <w:rFonts w:ascii="Times New Roman" w:hAnsi="Times New Roman" w:cs="Times New Roman"/>
          <w:color w:val="000000"/>
          <w:sz w:val="28"/>
          <w:szCs w:val="28"/>
          <w:lang w:val="uk-UA"/>
        </w:rPr>
        <w:t>, к.е.н., доцент кафедри «Маркетингу» Одеського національного політехнічного університету</w:t>
      </w:r>
    </w:p>
    <w:p w:rsidR="002F4B47" w:rsidRPr="002F4B47" w:rsidRDefault="002F4B47" w:rsidP="002F4B47">
      <w:pPr>
        <w:ind w:firstLine="709"/>
        <w:jc w:val="both"/>
        <w:rPr>
          <w:rFonts w:ascii="Times New Roman" w:hAnsi="Times New Roman" w:cs="Times New Roman"/>
          <w:color w:val="000000"/>
          <w:sz w:val="28"/>
          <w:szCs w:val="28"/>
          <w:lang w:val="uk-UA"/>
        </w:rPr>
      </w:pPr>
      <w:r w:rsidRPr="00453036">
        <w:rPr>
          <w:rFonts w:ascii="Times New Roman" w:hAnsi="Times New Roman" w:cs="Times New Roman"/>
          <w:b/>
          <w:color w:val="000000"/>
          <w:sz w:val="28"/>
          <w:szCs w:val="28"/>
          <w:lang w:val="uk-UA"/>
        </w:rPr>
        <w:t xml:space="preserve">Ажаман </w:t>
      </w:r>
      <w:r w:rsidRPr="002F4B47">
        <w:rPr>
          <w:rFonts w:ascii="Times New Roman" w:hAnsi="Times New Roman" w:cs="Times New Roman"/>
          <w:b/>
          <w:color w:val="000000"/>
          <w:sz w:val="28"/>
          <w:szCs w:val="28"/>
          <w:lang w:val="uk-UA"/>
        </w:rPr>
        <w:t>Ірина Анатоліївна</w:t>
      </w:r>
      <w:r>
        <w:rPr>
          <w:rFonts w:ascii="Times New Roman" w:hAnsi="Times New Roman" w:cs="Times New Roman"/>
          <w:color w:val="000000"/>
          <w:sz w:val="28"/>
          <w:szCs w:val="28"/>
          <w:lang w:val="uk-UA"/>
        </w:rPr>
        <w:t xml:space="preserve">, </w:t>
      </w:r>
      <w:r w:rsidRPr="002F4B47">
        <w:rPr>
          <w:rFonts w:ascii="Times New Roman" w:hAnsi="Times New Roman" w:cs="Times New Roman"/>
          <w:color w:val="000000"/>
          <w:sz w:val="28"/>
          <w:szCs w:val="28"/>
          <w:lang w:val="uk-UA"/>
        </w:rPr>
        <w:t>т.в.о. директора ННІБІТ,</w:t>
      </w:r>
      <w:r>
        <w:rPr>
          <w:rFonts w:ascii="Times New Roman" w:hAnsi="Times New Roman" w:cs="Times New Roman"/>
          <w:color w:val="000000"/>
          <w:sz w:val="28"/>
          <w:szCs w:val="28"/>
          <w:lang w:val="uk-UA"/>
        </w:rPr>
        <w:t xml:space="preserve"> </w:t>
      </w:r>
      <w:r w:rsidRPr="002F4B47">
        <w:rPr>
          <w:rFonts w:ascii="Times New Roman" w:hAnsi="Times New Roman" w:cs="Times New Roman"/>
          <w:color w:val="000000"/>
          <w:sz w:val="28"/>
          <w:szCs w:val="28"/>
          <w:lang w:val="uk-UA"/>
        </w:rPr>
        <w:t>д.е.н., доцент</w:t>
      </w:r>
      <w:r>
        <w:rPr>
          <w:rFonts w:ascii="Times New Roman" w:hAnsi="Times New Roman" w:cs="Times New Roman"/>
          <w:color w:val="000000"/>
          <w:sz w:val="28"/>
          <w:szCs w:val="28"/>
          <w:lang w:val="uk-UA"/>
        </w:rPr>
        <w:t xml:space="preserve"> кафедри «Менеджменту </w:t>
      </w:r>
      <w:r w:rsidRPr="00453036">
        <w:rPr>
          <w:rFonts w:ascii="Times New Roman" w:eastAsia="TimesNewRoman" w:hAnsi="Times New Roman" w:cs="Times New Roman"/>
          <w:color w:val="000000"/>
          <w:sz w:val="28"/>
          <w:szCs w:val="28"/>
          <w:lang w:val="uk-UA"/>
        </w:rPr>
        <w:t>та управління проектами</w:t>
      </w:r>
      <w:r>
        <w:rPr>
          <w:rFonts w:ascii="Times New Roman" w:hAnsi="Times New Roman" w:cs="Times New Roman"/>
          <w:color w:val="000000"/>
          <w:sz w:val="28"/>
          <w:szCs w:val="28"/>
          <w:lang w:val="uk-UA"/>
        </w:rPr>
        <w:t>»</w:t>
      </w:r>
      <w:r w:rsidRPr="002F4B47">
        <w:rPr>
          <w:rFonts w:ascii="Times New Roman" w:hAnsi="Times New Roman" w:cs="Times New Roman"/>
          <w:color w:val="000000"/>
          <w:sz w:val="28"/>
          <w:szCs w:val="28"/>
          <w:lang w:val="uk-UA"/>
        </w:rPr>
        <w:t xml:space="preserve"> </w:t>
      </w:r>
      <w:r w:rsidRPr="00655935">
        <w:rPr>
          <w:rFonts w:ascii="Times New Roman" w:hAnsi="Times New Roman" w:cs="Times New Roman"/>
          <w:color w:val="000000"/>
          <w:sz w:val="28"/>
          <w:szCs w:val="28"/>
          <w:lang w:val="uk-UA"/>
        </w:rPr>
        <w:t>Одеської державної академії будівництва та архітектури</w:t>
      </w:r>
    </w:p>
    <w:p w:rsidR="007C1284" w:rsidRPr="002F4B47" w:rsidRDefault="007C1284" w:rsidP="007C1284">
      <w:pPr>
        <w:shd w:val="clear" w:color="auto" w:fill="FFFFFF"/>
        <w:spacing w:after="0" w:line="240" w:lineRule="auto"/>
        <w:ind w:right="-284" w:firstLine="709"/>
        <w:rPr>
          <w:rFonts w:ascii="Times New Roman" w:hAnsi="Times New Roman" w:cs="Times New Roman"/>
          <w:color w:val="000000"/>
          <w:sz w:val="28"/>
          <w:szCs w:val="28"/>
          <w:lang w:val="uk-UA"/>
        </w:rPr>
      </w:pPr>
    </w:p>
    <w:p w:rsidR="007C1284" w:rsidRPr="00655935" w:rsidRDefault="007C1284" w:rsidP="007C1284">
      <w:pPr>
        <w:shd w:val="clear" w:color="auto" w:fill="FFFFFF"/>
        <w:spacing w:after="0" w:line="240" w:lineRule="auto"/>
        <w:ind w:right="-284" w:firstLine="709"/>
        <w:rPr>
          <w:rFonts w:ascii="Times New Roman" w:hAnsi="Times New Roman" w:cs="Times New Roman"/>
          <w:color w:val="000000"/>
          <w:sz w:val="28"/>
          <w:szCs w:val="28"/>
          <w:lang w:val="uk-UA"/>
        </w:rPr>
      </w:pPr>
    </w:p>
    <w:p w:rsidR="00231758" w:rsidRPr="00655935" w:rsidRDefault="007C1284" w:rsidP="001C6BE1">
      <w:pPr>
        <w:spacing w:after="0" w:line="240" w:lineRule="auto"/>
        <w:ind w:firstLine="567"/>
        <w:jc w:val="both"/>
        <w:rPr>
          <w:rFonts w:ascii="Times New Roman" w:hAnsi="Times New Roman" w:cs="Times New Roman"/>
          <w:color w:val="000000"/>
          <w:sz w:val="28"/>
          <w:szCs w:val="28"/>
          <w:lang w:val="uk-UA"/>
        </w:rPr>
      </w:pPr>
      <w:r w:rsidRPr="00655935">
        <w:rPr>
          <w:rFonts w:ascii="Times New Roman" w:hAnsi="Times New Roman" w:cs="Times New Roman"/>
          <w:color w:val="000000"/>
          <w:sz w:val="28"/>
          <w:szCs w:val="28"/>
          <w:lang w:val="uk-UA"/>
        </w:rPr>
        <w:t>Методичні  вказівки розроблені згідно учбового плану  для студентів ОКР «</w:t>
      </w:r>
      <w:r w:rsidR="00F460EA" w:rsidRPr="00655935">
        <w:rPr>
          <w:rFonts w:ascii="Times New Roman" w:hAnsi="Times New Roman" w:cs="Times New Roman"/>
          <w:color w:val="000000"/>
          <w:sz w:val="28"/>
          <w:szCs w:val="28"/>
          <w:lang w:val="uk-UA"/>
        </w:rPr>
        <w:t>магістр</w:t>
      </w:r>
      <w:r w:rsidRPr="00655935">
        <w:rPr>
          <w:rFonts w:ascii="Times New Roman" w:hAnsi="Times New Roman" w:cs="Times New Roman"/>
          <w:color w:val="000000"/>
          <w:sz w:val="28"/>
          <w:szCs w:val="28"/>
          <w:lang w:val="uk-UA"/>
        </w:rPr>
        <w:t xml:space="preserve">» </w:t>
      </w:r>
      <w:r w:rsidR="009B7728" w:rsidRPr="00655935">
        <w:rPr>
          <w:rFonts w:ascii="Times New Roman" w:hAnsi="Times New Roman" w:cs="Times New Roman"/>
          <w:sz w:val="28"/>
          <w:szCs w:val="28"/>
          <w:lang w:val="uk-UA"/>
        </w:rPr>
        <w:t xml:space="preserve">по спеціальності 133 – </w:t>
      </w:r>
      <w:r w:rsidR="009B7728" w:rsidRPr="00655935">
        <w:rPr>
          <w:rFonts w:ascii="Times New Roman" w:eastAsia="Times New Roman" w:hAnsi="Times New Roman" w:cs="Times New Roman"/>
          <w:sz w:val="28"/>
          <w:szCs w:val="28"/>
          <w:lang w:val="uk-UA"/>
        </w:rPr>
        <w:t>«</w:t>
      </w:r>
      <w:r w:rsidR="009B7728" w:rsidRPr="00655935">
        <w:rPr>
          <w:rFonts w:ascii="Times New Roman" w:hAnsi="Times New Roman" w:cs="Times New Roman"/>
          <w:sz w:val="28"/>
          <w:szCs w:val="28"/>
          <w:lang w:val="uk-UA"/>
        </w:rPr>
        <w:t>Галузеве машинобудування</w:t>
      </w:r>
      <w:r w:rsidR="009B7728" w:rsidRPr="00655935">
        <w:rPr>
          <w:rFonts w:ascii="Times New Roman" w:eastAsia="Times New Roman" w:hAnsi="Times New Roman" w:cs="Times New Roman"/>
          <w:sz w:val="28"/>
          <w:szCs w:val="28"/>
          <w:lang w:val="uk-UA"/>
        </w:rPr>
        <w:t>»</w:t>
      </w:r>
      <w:r w:rsidR="00193EF0" w:rsidRPr="00655935">
        <w:rPr>
          <w:rFonts w:ascii="Times New Roman" w:eastAsia="Times New Roman" w:hAnsi="Times New Roman" w:cs="Times New Roman"/>
          <w:sz w:val="28"/>
          <w:szCs w:val="28"/>
          <w:lang w:val="uk-UA"/>
        </w:rPr>
        <w:t xml:space="preserve"> та </w:t>
      </w:r>
      <w:r w:rsidR="00193EF0" w:rsidRPr="00EA4A75">
        <w:rPr>
          <w:rFonts w:ascii="Times New Roman" w:hAnsi="Times New Roman" w:cs="Times New Roman"/>
          <w:sz w:val="28"/>
          <w:szCs w:val="28"/>
          <w:shd w:val="clear" w:color="auto" w:fill="FFFFFF"/>
          <w:lang w:val="uk-UA"/>
        </w:rPr>
        <w:t xml:space="preserve">покликані допомогти студентам в </w:t>
      </w:r>
      <w:r w:rsidR="00453036">
        <w:rPr>
          <w:rFonts w:ascii="Times New Roman" w:hAnsi="Times New Roman" w:cs="Times New Roman"/>
          <w:sz w:val="28"/>
          <w:szCs w:val="28"/>
          <w:shd w:val="clear" w:color="auto" w:fill="FFFFFF"/>
          <w:lang w:val="uk-UA"/>
        </w:rPr>
        <w:t>засвоєнні теоретичного матеріалу</w:t>
      </w:r>
      <w:r w:rsidR="00EA4A75">
        <w:rPr>
          <w:rFonts w:ascii="Times New Roman" w:hAnsi="Times New Roman" w:cs="Times New Roman"/>
          <w:sz w:val="28"/>
          <w:szCs w:val="28"/>
          <w:shd w:val="clear" w:color="auto" w:fill="FFFFFF"/>
          <w:lang w:val="uk-UA"/>
        </w:rPr>
        <w:t xml:space="preserve"> з дисципліни «Економіка галузі»</w:t>
      </w:r>
      <w:r w:rsidR="00453036">
        <w:rPr>
          <w:rFonts w:ascii="Times New Roman" w:hAnsi="Times New Roman" w:cs="Times New Roman"/>
          <w:sz w:val="28"/>
          <w:szCs w:val="28"/>
          <w:shd w:val="clear" w:color="auto" w:fill="FFFFFF"/>
          <w:lang w:val="uk-UA"/>
        </w:rPr>
        <w:t xml:space="preserve"> </w:t>
      </w:r>
      <w:r w:rsidR="00EA4A75">
        <w:rPr>
          <w:rFonts w:ascii="Times New Roman" w:hAnsi="Times New Roman" w:cs="Times New Roman"/>
          <w:sz w:val="28"/>
          <w:szCs w:val="28"/>
          <w:shd w:val="clear" w:color="auto" w:fill="FFFFFF"/>
          <w:lang w:val="uk-UA"/>
        </w:rPr>
        <w:t>та набуття практичних навичок</w:t>
      </w:r>
      <w:r w:rsidR="00193EF0" w:rsidRPr="00655935">
        <w:rPr>
          <w:rFonts w:ascii="Times New Roman" w:hAnsi="Times New Roman" w:cs="Times New Roman"/>
          <w:color w:val="333333"/>
          <w:sz w:val="28"/>
          <w:szCs w:val="28"/>
          <w:shd w:val="clear" w:color="auto" w:fill="FFFFFF"/>
        </w:rPr>
        <w:t> </w:t>
      </w:r>
      <w:r w:rsidR="009B7728" w:rsidRPr="00655935">
        <w:rPr>
          <w:rFonts w:ascii="Times New Roman" w:eastAsia="Times New Roman" w:hAnsi="Times New Roman" w:cs="Times New Roman"/>
          <w:sz w:val="28"/>
          <w:szCs w:val="28"/>
          <w:lang w:val="uk-UA"/>
        </w:rPr>
        <w:t xml:space="preserve">. </w:t>
      </w:r>
      <w:r w:rsidRPr="00655935">
        <w:rPr>
          <w:rFonts w:ascii="Times New Roman" w:hAnsi="Times New Roman" w:cs="Times New Roman"/>
          <w:color w:val="000000"/>
          <w:sz w:val="28"/>
          <w:szCs w:val="28"/>
          <w:lang w:val="uk-UA"/>
        </w:rPr>
        <w:t>Містять</w:t>
      </w:r>
      <w:r w:rsidR="00231758" w:rsidRPr="00655935">
        <w:rPr>
          <w:rFonts w:ascii="Times New Roman" w:hAnsi="Times New Roman" w:cs="Times New Roman"/>
          <w:color w:val="000000"/>
          <w:sz w:val="28"/>
          <w:szCs w:val="28"/>
          <w:lang w:val="uk-UA"/>
        </w:rPr>
        <w:t xml:space="preserve"> короткий зміст лекційного матеріалу, основні вимоги та рекомендації </w:t>
      </w:r>
      <w:r w:rsidR="00346606">
        <w:rPr>
          <w:rFonts w:ascii="Times New Roman" w:hAnsi="Times New Roman" w:cs="Times New Roman"/>
          <w:color w:val="000000"/>
          <w:sz w:val="28"/>
          <w:szCs w:val="28"/>
          <w:lang w:val="uk-UA"/>
        </w:rPr>
        <w:t>д</w:t>
      </w:r>
      <w:r w:rsidR="00231758" w:rsidRPr="00655935">
        <w:rPr>
          <w:rFonts w:ascii="Times New Roman" w:hAnsi="Times New Roman" w:cs="Times New Roman"/>
          <w:color w:val="000000"/>
          <w:sz w:val="28"/>
          <w:szCs w:val="28"/>
          <w:lang w:val="uk-UA"/>
        </w:rPr>
        <w:t>о виконанн</w:t>
      </w:r>
      <w:r w:rsidR="00346606">
        <w:rPr>
          <w:rFonts w:ascii="Times New Roman" w:hAnsi="Times New Roman" w:cs="Times New Roman"/>
          <w:color w:val="000000"/>
          <w:sz w:val="28"/>
          <w:szCs w:val="28"/>
          <w:lang w:val="uk-UA"/>
        </w:rPr>
        <w:t>я</w:t>
      </w:r>
      <w:r w:rsidR="00231758" w:rsidRPr="00655935">
        <w:rPr>
          <w:rFonts w:ascii="Times New Roman" w:hAnsi="Times New Roman" w:cs="Times New Roman"/>
          <w:color w:val="000000"/>
          <w:sz w:val="28"/>
          <w:szCs w:val="28"/>
          <w:lang w:val="uk-UA"/>
        </w:rPr>
        <w:t xml:space="preserve"> розрахунково-графічної роботи з </w:t>
      </w:r>
      <w:r w:rsidR="00231758" w:rsidRPr="00655935">
        <w:rPr>
          <w:rFonts w:ascii="Times New Roman" w:hAnsi="Times New Roman" w:cs="Times New Roman"/>
          <w:sz w:val="28"/>
          <w:szCs w:val="28"/>
          <w:lang w:val="uk-UA"/>
        </w:rPr>
        <w:t>розрахунку економічного ефекту від організації роботи технічної служби з обслуговування та ремонту рухомого складу автотранспортного підприємства</w:t>
      </w:r>
    </w:p>
    <w:p w:rsidR="00231758" w:rsidRPr="00655935" w:rsidRDefault="007C1284" w:rsidP="001C6BE1">
      <w:pPr>
        <w:spacing w:after="0" w:line="240" w:lineRule="auto"/>
        <w:ind w:firstLine="567"/>
        <w:jc w:val="both"/>
        <w:rPr>
          <w:rFonts w:ascii="Times New Roman" w:hAnsi="Times New Roman" w:cs="Times New Roman"/>
          <w:color w:val="000000"/>
          <w:sz w:val="28"/>
          <w:szCs w:val="28"/>
          <w:lang w:val="uk-UA"/>
        </w:rPr>
      </w:pPr>
      <w:r w:rsidRPr="00655935">
        <w:rPr>
          <w:rFonts w:ascii="Times New Roman" w:hAnsi="Times New Roman" w:cs="Times New Roman"/>
          <w:color w:val="000000"/>
          <w:sz w:val="28"/>
          <w:szCs w:val="28"/>
          <w:lang w:val="uk-UA"/>
        </w:rPr>
        <w:t xml:space="preserve"> </w:t>
      </w:r>
    </w:p>
    <w:p w:rsidR="00F460EA" w:rsidRPr="00655935" w:rsidRDefault="00F460EA" w:rsidP="007C1284">
      <w:pPr>
        <w:shd w:val="clear" w:color="auto" w:fill="FFFFFF"/>
        <w:spacing w:after="0" w:line="240" w:lineRule="auto"/>
        <w:ind w:right="-284" w:firstLine="709"/>
        <w:rPr>
          <w:rFonts w:ascii="Times New Roman" w:hAnsi="Times New Roman" w:cs="Times New Roman"/>
          <w:color w:val="000000"/>
          <w:sz w:val="28"/>
          <w:szCs w:val="28"/>
          <w:lang w:val="uk-UA"/>
        </w:rPr>
      </w:pPr>
    </w:p>
    <w:p w:rsidR="007C1284" w:rsidRPr="00655935" w:rsidRDefault="007C1284" w:rsidP="007C1284">
      <w:pPr>
        <w:shd w:val="clear" w:color="auto" w:fill="FFFFFF"/>
        <w:spacing w:after="0" w:line="240" w:lineRule="auto"/>
        <w:ind w:right="-284"/>
        <w:rPr>
          <w:rFonts w:ascii="Times New Roman" w:hAnsi="Times New Roman" w:cs="Times New Roman"/>
          <w:color w:val="000000"/>
          <w:sz w:val="28"/>
          <w:szCs w:val="28"/>
        </w:rPr>
      </w:pPr>
      <w:r w:rsidRPr="00655935">
        <w:rPr>
          <w:rFonts w:ascii="Times New Roman" w:hAnsi="Times New Roman" w:cs="Times New Roman"/>
          <w:color w:val="000000"/>
          <w:sz w:val="28"/>
          <w:szCs w:val="28"/>
        </w:rPr>
        <w:t>Відповідальний за випуск:</w:t>
      </w:r>
    </w:p>
    <w:p w:rsidR="007C1284" w:rsidRPr="00655935" w:rsidRDefault="00F460EA" w:rsidP="007C1284">
      <w:pPr>
        <w:spacing w:after="0" w:line="240" w:lineRule="auto"/>
        <w:ind w:right="-284"/>
        <w:rPr>
          <w:rFonts w:ascii="Times New Roman" w:hAnsi="Times New Roman" w:cs="Times New Roman"/>
          <w:color w:val="000000"/>
          <w:sz w:val="28"/>
          <w:szCs w:val="28"/>
          <w:lang w:val="uk-UA"/>
        </w:rPr>
      </w:pPr>
      <w:r w:rsidRPr="00655935">
        <w:rPr>
          <w:rFonts w:ascii="Times New Roman" w:hAnsi="Times New Roman" w:cs="Times New Roman"/>
          <w:b/>
          <w:color w:val="000000"/>
          <w:sz w:val="28"/>
          <w:szCs w:val="28"/>
        </w:rPr>
        <w:t>Окландер Т</w:t>
      </w:r>
      <w:r w:rsidRPr="00655935">
        <w:rPr>
          <w:rFonts w:ascii="Times New Roman" w:hAnsi="Times New Roman" w:cs="Times New Roman"/>
          <w:b/>
          <w:color w:val="000000"/>
          <w:sz w:val="28"/>
          <w:szCs w:val="28"/>
          <w:lang w:val="uk-UA"/>
        </w:rPr>
        <w:t xml:space="preserve">етяна </w:t>
      </w:r>
      <w:r w:rsidRPr="00655935">
        <w:rPr>
          <w:rFonts w:ascii="Times New Roman" w:hAnsi="Times New Roman" w:cs="Times New Roman"/>
          <w:b/>
          <w:color w:val="000000"/>
          <w:sz w:val="28"/>
          <w:szCs w:val="28"/>
        </w:rPr>
        <w:t>О</w:t>
      </w:r>
      <w:r w:rsidRPr="00655935">
        <w:rPr>
          <w:rFonts w:ascii="Times New Roman" w:hAnsi="Times New Roman" w:cs="Times New Roman"/>
          <w:b/>
          <w:color w:val="000000"/>
          <w:sz w:val="28"/>
          <w:szCs w:val="28"/>
          <w:lang w:val="uk-UA"/>
        </w:rPr>
        <w:t>легівна</w:t>
      </w:r>
      <w:r w:rsidRPr="00655935">
        <w:rPr>
          <w:rFonts w:ascii="Times New Roman" w:hAnsi="Times New Roman" w:cs="Times New Roman"/>
          <w:color w:val="000000"/>
          <w:sz w:val="28"/>
          <w:szCs w:val="28"/>
          <w:lang w:val="uk-UA"/>
        </w:rPr>
        <w:t xml:space="preserve">,  доктор економічних наук, професор, </w:t>
      </w:r>
      <w:r w:rsidR="007C1284" w:rsidRPr="00655935">
        <w:rPr>
          <w:rFonts w:ascii="Times New Roman" w:hAnsi="Times New Roman" w:cs="Times New Roman"/>
          <w:color w:val="000000"/>
          <w:sz w:val="28"/>
          <w:szCs w:val="28"/>
        </w:rPr>
        <w:t>завіду</w:t>
      </w:r>
      <w:r w:rsidRPr="00655935">
        <w:rPr>
          <w:rFonts w:ascii="Times New Roman" w:hAnsi="Times New Roman" w:cs="Times New Roman"/>
          <w:color w:val="000000"/>
          <w:sz w:val="28"/>
          <w:szCs w:val="28"/>
          <w:lang w:val="uk-UA"/>
        </w:rPr>
        <w:t>юча</w:t>
      </w:r>
      <w:r w:rsidR="007C1284" w:rsidRPr="00655935">
        <w:rPr>
          <w:rFonts w:ascii="Times New Roman" w:hAnsi="Times New Roman" w:cs="Times New Roman"/>
          <w:color w:val="000000"/>
          <w:sz w:val="28"/>
          <w:szCs w:val="28"/>
        </w:rPr>
        <w:t xml:space="preserve"> кафедрою </w:t>
      </w:r>
      <w:r w:rsidRPr="00655935">
        <w:rPr>
          <w:rFonts w:ascii="Times New Roman" w:hAnsi="Times New Roman" w:cs="Times New Roman"/>
          <w:color w:val="000000"/>
          <w:sz w:val="28"/>
          <w:szCs w:val="28"/>
          <w:lang w:val="uk-UA"/>
        </w:rPr>
        <w:t>«Е</w:t>
      </w:r>
      <w:r w:rsidR="007C1284" w:rsidRPr="00655935">
        <w:rPr>
          <w:rFonts w:ascii="Times New Roman" w:hAnsi="Times New Roman" w:cs="Times New Roman"/>
          <w:color w:val="000000"/>
          <w:sz w:val="28"/>
          <w:szCs w:val="28"/>
        </w:rPr>
        <w:t xml:space="preserve">кономіки </w:t>
      </w:r>
      <w:r w:rsidRPr="00655935">
        <w:rPr>
          <w:rFonts w:ascii="Times New Roman" w:hAnsi="Times New Roman" w:cs="Times New Roman"/>
          <w:color w:val="000000"/>
          <w:sz w:val="28"/>
          <w:szCs w:val="28"/>
          <w:lang w:val="uk-UA"/>
        </w:rPr>
        <w:t xml:space="preserve">та </w:t>
      </w:r>
      <w:r w:rsidR="007C1284" w:rsidRPr="00655935">
        <w:rPr>
          <w:rFonts w:ascii="Times New Roman" w:hAnsi="Times New Roman" w:cs="Times New Roman"/>
          <w:color w:val="000000"/>
          <w:sz w:val="28"/>
          <w:szCs w:val="28"/>
        </w:rPr>
        <w:t>підприєм</w:t>
      </w:r>
      <w:r w:rsidRPr="00655935">
        <w:rPr>
          <w:rFonts w:ascii="Times New Roman" w:hAnsi="Times New Roman" w:cs="Times New Roman"/>
          <w:color w:val="000000"/>
          <w:sz w:val="28"/>
          <w:szCs w:val="28"/>
          <w:lang w:val="uk-UA"/>
        </w:rPr>
        <w:t>ниц</w:t>
      </w:r>
      <w:r w:rsidRPr="00655935">
        <w:rPr>
          <w:rFonts w:ascii="Times New Roman" w:hAnsi="Times New Roman" w:cs="Times New Roman"/>
          <w:color w:val="000000"/>
          <w:sz w:val="28"/>
          <w:szCs w:val="28"/>
        </w:rPr>
        <w:t>тва</w:t>
      </w:r>
      <w:r w:rsidRPr="00655935">
        <w:rPr>
          <w:rFonts w:ascii="Times New Roman" w:hAnsi="Times New Roman" w:cs="Times New Roman"/>
          <w:color w:val="000000"/>
          <w:sz w:val="28"/>
          <w:szCs w:val="28"/>
          <w:lang w:val="uk-UA"/>
        </w:rPr>
        <w:t>» Одеської державної академії будівництва та архітектури .</w:t>
      </w:r>
    </w:p>
    <w:p w:rsidR="007C1284" w:rsidRPr="00655935" w:rsidRDefault="007C1284" w:rsidP="007C1284">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ЗМІСТ</w:t>
      </w:r>
    </w:p>
    <w:p w:rsidR="007C1284" w:rsidRPr="00655935" w:rsidRDefault="007C1284" w:rsidP="001C6BE1">
      <w:pPr>
        <w:spacing w:after="0" w:line="288" w:lineRule="auto"/>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Вступ……………………………………………………………………………….4</w:t>
      </w:r>
    </w:p>
    <w:p w:rsidR="00193EF0" w:rsidRDefault="005B3DFE" w:rsidP="005B3DFE">
      <w:pPr>
        <w:spacing w:after="0" w:line="288" w:lineRule="auto"/>
        <w:jc w:val="both"/>
        <w:rPr>
          <w:rFonts w:ascii="Times New Roman" w:hAnsi="Times New Roman" w:cs="Times New Roman"/>
          <w:caps/>
          <w:sz w:val="28"/>
          <w:szCs w:val="28"/>
          <w:lang w:val="uk-UA"/>
        </w:rPr>
      </w:pPr>
      <w:r w:rsidRPr="00655935">
        <w:rPr>
          <w:rFonts w:ascii="Times New Roman" w:hAnsi="Times New Roman" w:cs="Times New Roman"/>
          <w:caps/>
          <w:sz w:val="28"/>
          <w:szCs w:val="28"/>
          <w:lang w:val="uk-UA"/>
        </w:rPr>
        <w:t xml:space="preserve">I. </w:t>
      </w:r>
      <w:r w:rsidR="00D44D5B">
        <w:rPr>
          <w:rFonts w:ascii="Times New Roman" w:hAnsi="Times New Roman" w:cs="Times New Roman"/>
          <w:caps/>
          <w:sz w:val="28"/>
          <w:szCs w:val="28"/>
          <w:lang w:val="uk-UA"/>
        </w:rPr>
        <w:t>Загальні положення</w:t>
      </w:r>
      <w:r w:rsidR="0083558E">
        <w:rPr>
          <w:rFonts w:ascii="Times New Roman" w:hAnsi="Times New Roman" w:cs="Times New Roman"/>
          <w:caps/>
          <w:sz w:val="28"/>
          <w:szCs w:val="28"/>
          <w:lang w:val="uk-UA"/>
        </w:rPr>
        <w:t>…………………………………………………</w:t>
      </w:r>
      <w:r w:rsidR="00B81B68">
        <w:rPr>
          <w:rFonts w:ascii="Times New Roman" w:hAnsi="Times New Roman" w:cs="Times New Roman"/>
          <w:caps/>
          <w:sz w:val="28"/>
          <w:szCs w:val="28"/>
          <w:lang w:val="uk-UA"/>
        </w:rPr>
        <w:t>..</w:t>
      </w:r>
      <w:r w:rsidR="0083558E">
        <w:rPr>
          <w:rFonts w:ascii="Times New Roman" w:hAnsi="Times New Roman" w:cs="Times New Roman"/>
          <w:caps/>
          <w:sz w:val="28"/>
          <w:szCs w:val="28"/>
          <w:lang w:val="uk-UA"/>
        </w:rPr>
        <w:t>…</w:t>
      </w:r>
      <w:r w:rsidR="00DF482D">
        <w:rPr>
          <w:rFonts w:ascii="Times New Roman" w:hAnsi="Times New Roman" w:cs="Times New Roman"/>
          <w:caps/>
          <w:sz w:val="28"/>
          <w:szCs w:val="28"/>
          <w:lang w:val="uk-UA"/>
        </w:rPr>
        <w:t>5</w:t>
      </w:r>
    </w:p>
    <w:p w:rsidR="00D44D5B" w:rsidRDefault="00D44D5B" w:rsidP="00D44D5B">
      <w:pPr>
        <w:pStyle w:val="4"/>
        <w:spacing w:before="0"/>
        <w:jc w:val="both"/>
        <w:rPr>
          <w:rFonts w:ascii="Times New Roman" w:hAnsi="Times New Roman" w:cs="Times New Roman"/>
          <w:b w:val="0"/>
          <w:bCs w:val="0"/>
          <w:i w:val="0"/>
          <w:color w:val="auto"/>
          <w:sz w:val="28"/>
          <w:szCs w:val="28"/>
          <w:lang w:val="uk-UA"/>
        </w:rPr>
      </w:pPr>
      <w:r w:rsidRPr="00D44D5B">
        <w:rPr>
          <w:rStyle w:val="10"/>
          <w:rFonts w:ascii="Times New Roman" w:eastAsiaTheme="majorEastAsia" w:hAnsi="Times New Roman" w:cs="Times New Roman"/>
          <w:i w:val="0"/>
          <w:color w:val="auto"/>
          <w:sz w:val="28"/>
          <w:szCs w:val="28"/>
          <w:lang w:val="uk-UA"/>
        </w:rPr>
        <w:t>1.</w:t>
      </w:r>
      <w:r w:rsidR="003D341D">
        <w:rPr>
          <w:rStyle w:val="10"/>
          <w:rFonts w:ascii="Times New Roman" w:eastAsiaTheme="majorEastAsia" w:hAnsi="Times New Roman" w:cs="Times New Roman"/>
          <w:i w:val="0"/>
          <w:color w:val="auto"/>
          <w:sz w:val="28"/>
          <w:szCs w:val="28"/>
          <w:lang w:val="uk-UA"/>
        </w:rPr>
        <w:t>1.</w:t>
      </w:r>
      <w:r w:rsidRPr="00D44D5B">
        <w:rPr>
          <w:rStyle w:val="10"/>
          <w:rFonts w:ascii="Times New Roman" w:eastAsiaTheme="majorEastAsia" w:hAnsi="Times New Roman" w:cs="Times New Roman"/>
          <w:i w:val="0"/>
          <w:color w:val="auto"/>
          <w:sz w:val="28"/>
          <w:szCs w:val="28"/>
          <w:lang w:val="uk-UA"/>
        </w:rPr>
        <w:t xml:space="preserve"> </w:t>
      </w:r>
      <w:r w:rsidRPr="00D44D5B">
        <w:rPr>
          <w:rFonts w:ascii="Times New Roman" w:hAnsi="Times New Roman" w:cs="Times New Roman"/>
          <w:b w:val="0"/>
          <w:bCs w:val="0"/>
          <w:i w:val="0"/>
          <w:color w:val="auto"/>
          <w:sz w:val="28"/>
          <w:szCs w:val="28"/>
          <w:lang w:val="uk-UA"/>
        </w:rPr>
        <w:t>Основні фонди</w:t>
      </w:r>
      <w:r>
        <w:rPr>
          <w:rFonts w:ascii="Times New Roman" w:hAnsi="Times New Roman" w:cs="Times New Roman"/>
          <w:b w:val="0"/>
          <w:bCs w:val="0"/>
          <w:i w:val="0"/>
          <w:color w:val="auto"/>
          <w:sz w:val="28"/>
          <w:szCs w:val="28"/>
          <w:lang w:val="uk-UA"/>
        </w:rPr>
        <w:t>………………………………………………………….…</w:t>
      </w:r>
      <w:r w:rsidR="00B81B68">
        <w:rPr>
          <w:rFonts w:ascii="Times New Roman" w:hAnsi="Times New Roman" w:cs="Times New Roman"/>
          <w:b w:val="0"/>
          <w:bCs w:val="0"/>
          <w:i w:val="0"/>
          <w:color w:val="auto"/>
          <w:sz w:val="28"/>
          <w:szCs w:val="28"/>
          <w:lang w:val="uk-UA"/>
        </w:rPr>
        <w:t>.</w:t>
      </w:r>
      <w:r>
        <w:rPr>
          <w:rFonts w:ascii="Times New Roman" w:hAnsi="Times New Roman" w:cs="Times New Roman"/>
          <w:b w:val="0"/>
          <w:bCs w:val="0"/>
          <w:i w:val="0"/>
          <w:color w:val="auto"/>
          <w:sz w:val="28"/>
          <w:szCs w:val="28"/>
          <w:lang w:val="uk-UA"/>
        </w:rPr>
        <w:t>…</w:t>
      </w:r>
      <w:r w:rsidR="00DF482D">
        <w:rPr>
          <w:rFonts w:ascii="Times New Roman" w:hAnsi="Times New Roman" w:cs="Times New Roman"/>
          <w:b w:val="0"/>
          <w:bCs w:val="0"/>
          <w:i w:val="0"/>
          <w:color w:val="auto"/>
          <w:sz w:val="28"/>
          <w:szCs w:val="28"/>
          <w:lang w:val="uk-UA"/>
        </w:rPr>
        <w:t>5</w:t>
      </w:r>
    </w:p>
    <w:p w:rsidR="00D44D5B" w:rsidRPr="00D44D5B" w:rsidRDefault="003D341D" w:rsidP="00D44D5B">
      <w:pPr>
        <w:spacing w:after="0"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44D5B" w:rsidRPr="00D44D5B">
        <w:rPr>
          <w:rFonts w:ascii="Times New Roman" w:hAnsi="Times New Roman" w:cs="Times New Roman"/>
          <w:sz w:val="28"/>
          <w:szCs w:val="28"/>
          <w:lang w:val="uk-UA"/>
        </w:rPr>
        <w:t>2. Оборотні фонди…………</w:t>
      </w:r>
      <w:r w:rsidR="00D44D5B">
        <w:rPr>
          <w:rFonts w:ascii="Times New Roman" w:hAnsi="Times New Roman" w:cs="Times New Roman"/>
          <w:sz w:val="28"/>
          <w:szCs w:val="28"/>
          <w:lang w:val="uk-UA"/>
        </w:rPr>
        <w:t>……………………………………………</w:t>
      </w:r>
      <w:r w:rsidR="00D44D5B" w:rsidRPr="00D44D5B">
        <w:rPr>
          <w:rFonts w:ascii="Times New Roman" w:hAnsi="Times New Roman" w:cs="Times New Roman"/>
          <w:sz w:val="28"/>
          <w:szCs w:val="28"/>
          <w:lang w:val="uk-UA"/>
        </w:rPr>
        <w:t>…</w:t>
      </w:r>
      <w:r w:rsidR="00B81B68">
        <w:rPr>
          <w:rFonts w:ascii="Times New Roman" w:hAnsi="Times New Roman" w:cs="Times New Roman"/>
          <w:sz w:val="28"/>
          <w:szCs w:val="28"/>
          <w:lang w:val="uk-UA"/>
        </w:rPr>
        <w:t>.</w:t>
      </w:r>
      <w:r w:rsidR="00D44D5B" w:rsidRPr="00D44D5B">
        <w:rPr>
          <w:rFonts w:ascii="Times New Roman" w:hAnsi="Times New Roman" w:cs="Times New Roman"/>
          <w:sz w:val="28"/>
          <w:szCs w:val="28"/>
          <w:lang w:val="uk-UA"/>
        </w:rPr>
        <w:t>….1</w:t>
      </w:r>
      <w:r w:rsidR="00AC1952">
        <w:rPr>
          <w:rFonts w:ascii="Times New Roman" w:hAnsi="Times New Roman" w:cs="Times New Roman"/>
          <w:sz w:val="28"/>
          <w:szCs w:val="28"/>
          <w:lang w:val="uk-UA"/>
        </w:rPr>
        <w:t>3</w:t>
      </w:r>
    </w:p>
    <w:p w:rsidR="00D44D5B" w:rsidRPr="00D44D5B" w:rsidRDefault="003D341D" w:rsidP="00D44D5B">
      <w:pPr>
        <w:spacing w:after="0" w:line="28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sidR="00D44D5B" w:rsidRPr="00D44D5B">
        <w:rPr>
          <w:rFonts w:ascii="Times New Roman" w:hAnsi="Times New Roman" w:cs="Times New Roman"/>
          <w:sz w:val="28"/>
          <w:szCs w:val="28"/>
          <w:shd w:val="clear" w:color="auto" w:fill="FFFFFF"/>
          <w:lang w:val="uk-UA"/>
        </w:rPr>
        <w:t>3. Персонал підприємств……</w:t>
      </w:r>
      <w:r>
        <w:rPr>
          <w:rFonts w:ascii="Times New Roman" w:hAnsi="Times New Roman" w:cs="Times New Roman"/>
          <w:sz w:val="28"/>
          <w:szCs w:val="28"/>
          <w:shd w:val="clear" w:color="auto" w:fill="FFFFFF"/>
          <w:lang w:val="uk-UA"/>
        </w:rPr>
        <w:t>….</w:t>
      </w:r>
      <w:r w:rsidR="00D44D5B" w:rsidRPr="00D44D5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r w:rsidR="00D44D5B" w:rsidRPr="00D44D5B">
        <w:rPr>
          <w:rFonts w:ascii="Times New Roman" w:hAnsi="Times New Roman" w:cs="Times New Roman"/>
          <w:sz w:val="28"/>
          <w:szCs w:val="28"/>
          <w:shd w:val="clear" w:color="auto" w:fill="FFFFFF"/>
          <w:lang w:val="uk-UA"/>
        </w:rPr>
        <w:t>…</w:t>
      </w:r>
      <w:r w:rsidR="00D44D5B">
        <w:rPr>
          <w:rFonts w:ascii="Times New Roman" w:hAnsi="Times New Roman" w:cs="Times New Roman"/>
          <w:sz w:val="28"/>
          <w:szCs w:val="28"/>
          <w:shd w:val="clear" w:color="auto" w:fill="FFFFFF"/>
          <w:lang w:val="uk-UA"/>
        </w:rPr>
        <w:t>…………………………</w:t>
      </w:r>
      <w:r w:rsidR="00D44D5B" w:rsidRPr="00D44D5B">
        <w:rPr>
          <w:rFonts w:ascii="Times New Roman" w:hAnsi="Times New Roman" w:cs="Times New Roman"/>
          <w:sz w:val="28"/>
          <w:szCs w:val="28"/>
          <w:shd w:val="clear" w:color="auto" w:fill="FFFFFF"/>
          <w:lang w:val="uk-UA"/>
        </w:rPr>
        <w:t>………..1</w:t>
      </w:r>
      <w:r w:rsidR="00AC1952">
        <w:rPr>
          <w:rFonts w:ascii="Times New Roman" w:hAnsi="Times New Roman" w:cs="Times New Roman"/>
          <w:sz w:val="28"/>
          <w:szCs w:val="28"/>
          <w:shd w:val="clear" w:color="auto" w:fill="FFFFFF"/>
          <w:lang w:val="uk-UA"/>
        </w:rPr>
        <w:t>6</w:t>
      </w:r>
    </w:p>
    <w:p w:rsidR="00D44D5B" w:rsidRPr="00D44D5B" w:rsidRDefault="003D341D" w:rsidP="00D44D5B">
      <w:pPr>
        <w:spacing w:after="0" w:line="288" w:lineRule="auto"/>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1.</w:t>
      </w:r>
      <w:r w:rsidR="00D44D5B" w:rsidRPr="00D44D5B">
        <w:rPr>
          <w:rFonts w:ascii="Times New Roman" w:hAnsi="Times New Roman" w:cs="Times New Roman"/>
          <w:sz w:val="28"/>
          <w:szCs w:val="28"/>
          <w:shd w:val="clear" w:color="auto" w:fill="FFFFFF"/>
          <w:lang w:val="uk-UA"/>
        </w:rPr>
        <w:t>4. Оплата праці………</w:t>
      </w:r>
      <w:r>
        <w:rPr>
          <w:rFonts w:ascii="Times New Roman" w:hAnsi="Times New Roman" w:cs="Times New Roman"/>
          <w:sz w:val="28"/>
          <w:szCs w:val="28"/>
          <w:shd w:val="clear" w:color="auto" w:fill="FFFFFF"/>
          <w:lang w:val="uk-UA"/>
        </w:rPr>
        <w:t>….</w:t>
      </w:r>
      <w:r w:rsidR="00D44D5B" w:rsidRPr="00D44D5B">
        <w:rPr>
          <w:rFonts w:ascii="Times New Roman" w:hAnsi="Times New Roman" w:cs="Times New Roman"/>
          <w:sz w:val="28"/>
          <w:szCs w:val="28"/>
          <w:shd w:val="clear" w:color="auto" w:fill="FFFFFF"/>
          <w:lang w:val="uk-UA"/>
        </w:rPr>
        <w:t>………</w:t>
      </w:r>
      <w:r w:rsidR="00D44D5B">
        <w:rPr>
          <w:rFonts w:ascii="Times New Roman" w:hAnsi="Times New Roman" w:cs="Times New Roman"/>
          <w:sz w:val="28"/>
          <w:szCs w:val="28"/>
          <w:shd w:val="clear" w:color="auto" w:fill="FFFFFF"/>
          <w:lang w:val="uk-UA"/>
        </w:rPr>
        <w:t>………………………………………….</w:t>
      </w:r>
      <w:r w:rsidR="00D44D5B" w:rsidRPr="00D44D5B">
        <w:rPr>
          <w:rFonts w:ascii="Times New Roman" w:hAnsi="Times New Roman" w:cs="Times New Roman"/>
          <w:sz w:val="28"/>
          <w:szCs w:val="28"/>
          <w:shd w:val="clear" w:color="auto" w:fill="FFFFFF"/>
          <w:lang w:val="uk-UA"/>
        </w:rPr>
        <w:t>…..1</w:t>
      </w:r>
      <w:r w:rsidR="00AC1952">
        <w:rPr>
          <w:rFonts w:ascii="Times New Roman" w:hAnsi="Times New Roman" w:cs="Times New Roman"/>
          <w:sz w:val="28"/>
          <w:szCs w:val="28"/>
          <w:shd w:val="clear" w:color="auto" w:fill="FFFFFF"/>
          <w:lang w:val="uk-UA"/>
        </w:rPr>
        <w:t>9</w:t>
      </w:r>
    </w:p>
    <w:p w:rsidR="00D44D5B" w:rsidRPr="00D44D5B" w:rsidRDefault="003D341D" w:rsidP="00D44D5B">
      <w:pPr>
        <w:spacing w:after="0" w:line="288"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rPr>
        <w:t>1.</w:t>
      </w:r>
      <w:r w:rsidR="00D44D5B" w:rsidRPr="00D44D5B">
        <w:rPr>
          <w:rFonts w:ascii="Times New Roman" w:hAnsi="Times New Roman" w:cs="Times New Roman"/>
          <w:bCs/>
          <w:sz w:val="28"/>
          <w:szCs w:val="28"/>
          <w:shd w:val="clear" w:color="auto" w:fill="FFFFFF"/>
        </w:rPr>
        <w:t>5. Витрати підприємства. Собівартість продукції (робіт, послуг)</w:t>
      </w:r>
      <w:r w:rsidR="00D44D5B" w:rsidRPr="00D44D5B">
        <w:rPr>
          <w:rFonts w:ascii="Times New Roman" w:hAnsi="Times New Roman" w:cs="Times New Roman"/>
          <w:bCs/>
          <w:sz w:val="28"/>
          <w:szCs w:val="28"/>
          <w:shd w:val="clear" w:color="auto" w:fill="FFFFFF"/>
          <w:lang w:val="uk-UA"/>
        </w:rPr>
        <w:t>…</w:t>
      </w:r>
      <w:r>
        <w:rPr>
          <w:rFonts w:ascii="Times New Roman" w:hAnsi="Times New Roman" w:cs="Times New Roman"/>
          <w:bCs/>
          <w:sz w:val="28"/>
          <w:szCs w:val="28"/>
          <w:shd w:val="clear" w:color="auto" w:fill="FFFFFF"/>
          <w:lang w:val="uk-UA"/>
        </w:rPr>
        <w:t>.</w:t>
      </w:r>
      <w:r w:rsidR="00D44D5B" w:rsidRPr="00D44D5B">
        <w:rPr>
          <w:rFonts w:ascii="Times New Roman" w:hAnsi="Times New Roman" w:cs="Times New Roman"/>
          <w:bCs/>
          <w:sz w:val="28"/>
          <w:szCs w:val="28"/>
          <w:shd w:val="clear" w:color="auto" w:fill="FFFFFF"/>
          <w:lang w:val="uk-UA"/>
        </w:rPr>
        <w:t>………2</w:t>
      </w:r>
      <w:r w:rsidR="00AC1952">
        <w:rPr>
          <w:rFonts w:ascii="Times New Roman" w:hAnsi="Times New Roman" w:cs="Times New Roman"/>
          <w:bCs/>
          <w:sz w:val="28"/>
          <w:szCs w:val="28"/>
          <w:shd w:val="clear" w:color="auto" w:fill="FFFFFF"/>
          <w:lang w:val="uk-UA"/>
        </w:rPr>
        <w:t>3</w:t>
      </w:r>
    </w:p>
    <w:p w:rsidR="00D44D5B" w:rsidRPr="00D44D5B" w:rsidRDefault="003D341D" w:rsidP="00D44D5B">
      <w:pPr>
        <w:spacing w:after="0" w:line="288" w:lineRule="auto"/>
        <w:jc w:val="both"/>
        <w:textAlignment w:val="top"/>
        <w:rPr>
          <w:rFonts w:ascii="Times New Roman" w:hAnsi="Times New Roman" w:cs="Times New Roman"/>
          <w:bCs/>
          <w:color w:val="000000"/>
          <w:sz w:val="28"/>
          <w:szCs w:val="28"/>
          <w:lang w:val="uk-UA"/>
        </w:rPr>
      </w:pPr>
      <w:r>
        <w:rPr>
          <w:rFonts w:ascii="Times New Roman" w:hAnsi="Times New Roman" w:cs="Times New Roman"/>
          <w:bCs/>
          <w:color w:val="000000"/>
          <w:sz w:val="28"/>
          <w:szCs w:val="28"/>
          <w:lang w:val="uk-UA"/>
        </w:rPr>
        <w:t>1.</w:t>
      </w:r>
      <w:r w:rsidR="00D44D5B" w:rsidRPr="00D44D5B">
        <w:rPr>
          <w:rFonts w:ascii="Times New Roman" w:hAnsi="Times New Roman" w:cs="Times New Roman"/>
          <w:bCs/>
          <w:color w:val="000000"/>
          <w:sz w:val="28"/>
          <w:szCs w:val="28"/>
          <w:lang w:val="uk-UA"/>
        </w:rPr>
        <w:t>6. Оцінка ефективності виробничих інвестицій…</w:t>
      </w:r>
      <w:r>
        <w:rPr>
          <w:rFonts w:ascii="Times New Roman" w:hAnsi="Times New Roman" w:cs="Times New Roman"/>
          <w:bCs/>
          <w:color w:val="000000"/>
          <w:sz w:val="28"/>
          <w:szCs w:val="28"/>
          <w:lang w:val="uk-UA"/>
        </w:rPr>
        <w:t>.</w:t>
      </w:r>
      <w:r w:rsidR="00D44D5B" w:rsidRPr="00D44D5B">
        <w:rPr>
          <w:rFonts w:ascii="Times New Roman" w:hAnsi="Times New Roman" w:cs="Times New Roman"/>
          <w:bCs/>
          <w:color w:val="000000"/>
          <w:sz w:val="28"/>
          <w:szCs w:val="28"/>
          <w:lang w:val="uk-UA"/>
        </w:rPr>
        <w:t>…</w:t>
      </w:r>
      <w:r w:rsidR="00D44D5B">
        <w:rPr>
          <w:rFonts w:ascii="Times New Roman" w:hAnsi="Times New Roman" w:cs="Times New Roman"/>
          <w:bCs/>
          <w:color w:val="000000"/>
          <w:sz w:val="28"/>
          <w:szCs w:val="28"/>
          <w:lang w:val="uk-UA"/>
        </w:rPr>
        <w:t>……………………….</w:t>
      </w:r>
      <w:r w:rsidR="00D44D5B" w:rsidRPr="00D44D5B">
        <w:rPr>
          <w:rFonts w:ascii="Times New Roman" w:hAnsi="Times New Roman" w:cs="Times New Roman"/>
          <w:bCs/>
          <w:color w:val="000000"/>
          <w:sz w:val="28"/>
          <w:szCs w:val="28"/>
          <w:lang w:val="uk-UA"/>
        </w:rPr>
        <w:t>3</w:t>
      </w:r>
      <w:r w:rsidR="00AC1952">
        <w:rPr>
          <w:rFonts w:ascii="Times New Roman" w:hAnsi="Times New Roman" w:cs="Times New Roman"/>
          <w:bCs/>
          <w:color w:val="000000"/>
          <w:sz w:val="28"/>
          <w:szCs w:val="28"/>
          <w:lang w:val="uk-UA"/>
        </w:rPr>
        <w:t>2</w:t>
      </w:r>
    </w:p>
    <w:p w:rsidR="005B3DFE" w:rsidRPr="003A0FF5" w:rsidRDefault="002F4B47" w:rsidP="005B3DFE">
      <w:pPr>
        <w:spacing w:after="0" w:line="288" w:lineRule="auto"/>
        <w:jc w:val="both"/>
        <w:rPr>
          <w:rFonts w:ascii="Times New Roman" w:hAnsi="Times New Roman" w:cs="Times New Roman"/>
          <w:webHidden/>
          <w:sz w:val="28"/>
          <w:szCs w:val="28"/>
          <w:lang w:val="uk-UA"/>
        </w:rPr>
      </w:pPr>
      <w:r>
        <w:rPr>
          <w:rFonts w:ascii="Times New Roman" w:hAnsi="Times New Roman" w:cs="Times New Roman"/>
          <w:caps/>
          <w:sz w:val="28"/>
          <w:szCs w:val="28"/>
          <w:lang w:val="uk-UA"/>
        </w:rPr>
        <w:t xml:space="preserve">II. </w:t>
      </w:r>
      <w:r w:rsidR="005B3DFE" w:rsidRPr="00655935">
        <w:rPr>
          <w:rFonts w:ascii="Times New Roman" w:hAnsi="Times New Roman" w:cs="Times New Roman"/>
          <w:caps/>
          <w:sz w:val="28"/>
          <w:szCs w:val="28"/>
          <w:lang w:val="uk-UA"/>
        </w:rPr>
        <w:t>вимоги</w:t>
      </w:r>
      <w:r>
        <w:rPr>
          <w:rFonts w:ascii="Times New Roman" w:hAnsi="Times New Roman" w:cs="Times New Roman"/>
          <w:caps/>
          <w:sz w:val="28"/>
          <w:szCs w:val="28"/>
          <w:lang w:val="uk-UA"/>
        </w:rPr>
        <w:t xml:space="preserve"> </w:t>
      </w:r>
      <w:r w:rsidR="005B3DFE" w:rsidRPr="00655935">
        <w:rPr>
          <w:rFonts w:ascii="Times New Roman" w:hAnsi="Times New Roman" w:cs="Times New Roman"/>
          <w:caps/>
          <w:sz w:val="28"/>
          <w:szCs w:val="28"/>
          <w:lang w:val="uk-UA"/>
        </w:rPr>
        <w:t>до</w:t>
      </w:r>
      <w:r>
        <w:rPr>
          <w:rFonts w:ascii="Times New Roman" w:hAnsi="Times New Roman" w:cs="Times New Roman"/>
          <w:caps/>
          <w:sz w:val="28"/>
          <w:szCs w:val="28"/>
          <w:lang w:val="uk-UA"/>
        </w:rPr>
        <w:t xml:space="preserve"> </w:t>
      </w:r>
      <w:r w:rsidR="005B3DFE" w:rsidRPr="00655935">
        <w:rPr>
          <w:rFonts w:ascii="Times New Roman" w:hAnsi="Times New Roman" w:cs="Times New Roman"/>
          <w:caps/>
          <w:sz w:val="28"/>
          <w:szCs w:val="28"/>
          <w:lang w:val="uk-UA"/>
        </w:rPr>
        <w:t>розрахунково-графічної</w:t>
      </w:r>
      <w:r>
        <w:rPr>
          <w:rFonts w:ascii="Times New Roman" w:hAnsi="Times New Roman" w:cs="Times New Roman"/>
          <w:caps/>
          <w:sz w:val="28"/>
          <w:szCs w:val="28"/>
          <w:lang w:val="uk-UA"/>
        </w:rPr>
        <w:t xml:space="preserve"> </w:t>
      </w:r>
      <w:r w:rsidR="005B3DFE" w:rsidRPr="00655935">
        <w:rPr>
          <w:rFonts w:ascii="Times New Roman" w:hAnsi="Times New Roman" w:cs="Times New Roman"/>
          <w:caps/>
          <w:webHidden/>
          <w:sz w:val="28"/>
          <w:szCs w:val="28"/>
          <w:lang w:val="uk-UA"/>
        </w:rPr>
        <w:t>роботи……</w:t>
      </w:r>
      <w:r>
        <w:rPr>
          <w:rFonts w:ascii="Times New Roman" w:hAnsi="Times New Roman" w:cs="Times New Roman"/>
          <w:webHidden/>
          <w:sz w:val="28"/>
          <w:szCs w:val="28"/>
          <w:lang w:val="uk-UA"/>
        </w:rPr>
        <w:t>………</w:t>
      </w:r>
      <w:r w:rsidR="00B81B68">
        <w:rPr>
          <w:rFonts w:ascii="Times New Roman" w:hAnsi="Times New Roman" w:cs="Times New Roman"/>
          <w:webHidden/>
          <w:sz w:val="28"/>
          <w:szCs w:val="28"/>
          <w:lang w:val="uk-UA"/>
        </w:rPr>
        <w:t>..</w:t>
      </w:r>
      <w:r>
        <w:rPr>
          <w:rFonts w:ascii="Times New Roman" w:hAnsi="Times New Roman" w:cs="Times New Roman"/>
          <w:webHidden/>
          <w:sz w:val="28"/>
          <w:szCs w:val="28"/>
          <w:lang w:val="uk-UA"/>
        </w:rPr>
        <w:t>…</w:t>
      </w:r>
      <w:r w:rsidR="005B3DFE" w:rsidRPr="00655935">
        <w:rPr>
          <w:rFonts w:ascii="Times New Roman" w:hAnsi="Times New Roman" w:cs="Times New Roman"/>
          <w:webHidden/>
          <w:sz w:val="28"/>
          <w:szCs w:val="28"/>
          <w:lang w:val="uk-UA"/>
        </w:rPr>
        <w:t>..</w:t>
      </w:r>
      <w:r w:rsidR="00736F42">
        <w:rPr>
          <w:rFonts w:ascii="Times New Roman" w:hAnsi="Times New Roman" w:cs="Times New Roman"/>
          <w:webHidden/>
          <w:sz w:val="28"/>
          <w:szCs w:val="28"/>
          <w:lang w:val="uk-UA"/>
        </w:rPr>
        <w:t>3</w:t>
      </w:r>
      <w:r w:rsidR="00AE2EE9">
        <w:rPr>
          <w:rFonts w:ascii="Times New Roman" w:hAnsi="Times New Roman" w:cs="Times New Roman"/>
          <w:webHidden/>
          <w:sz w:val="28"/>
          <w:szCs w:val="28"/>
          <w:lang w:val="uk-UA"/>
        </w:rPr>
        <w:t>9</w:t>
      </w:r>
    </w:p>
    <w:p w:rsidR="005B3DFE" w:rsidRPr="003A0FF5" w:rsidRDefault="005B3DFE" w:rsidP="00736F42">
      <w:pPr>
        <w:spacing w:after="0" w:line="240" w:lineRule="auto"/>
        <w:rPr>
          <w:rFonts w:ascii="Times New Roman" w:hAnsi="Times New Roman" w:cs="Times New Roman"/>
          <w:sz w:val="28"/>
          <w:szCs w:val="28"/>
          <w:lang w:val="uk-UA"/>
        </w:rPr>
      </w:pPr>
      <w:r w:rsidRPr="00655935">
        <w:rPr>
          <w:rFonts w:ascii="Times New Roman" w:hAnsi="Times New Roman" w:cs="Times New Roman"/>
          <w:sz w:val="28"/>
          <w:szCs w:val="28"/>
          <w:lang w:val="uk-UA"/>
        </w:rPr>
        <w:t>I</w:t>
      </w:r>
      <w:r w:rsidR="00193EF0" w:rsidRPr="00655935">
        <w:rPr>
          <w:rFonts w:ascii="Times New Roman" w:hAnsi="Times New Roman" w:cs="Times New Roman"/>
          <w:caps/>
          <w:sz w:val="28"/>
          <w:szCs w:val="28"/>
          <w:lang w:val="uk-UA"/>
        </w:rPr>
        <w:t>I</w:t>
      </w:r>
      <w:r w:rsidRPr="00655935">
        <w:rPr>
          <w:rFonts w:ascii="Times New Roman" w:hAnsi="Times New Roman" w:cs="Times New Roman"/>
          <w:sz w:val="28"/>
          <w:szCs w:val="28"/>
          <w:lang w:val="uk-UA"/>
        </w:rPr>
        <w:t xml:space="preserve">I. </w:t>
      </w:r>
      <w:r w:rsidR="00736F42" w:rsidRPr="00736F42">
        <w:rPr>
          <w:rFonts w:ascii="Times New Roman" w:hAnsi="Times New Roman" w:cs="Times New Roman"/>
          <w:sz w:val="28"/>
          <w:szCs w:val="28"/>
          <w:lang w:val="uk-UA"/>
        </w:rPr>
        <w:t xml:space="preserve">МЕТОДИЧНІ ВКАЗІВКИ </w:t>
      </w:r>
      <w:r w:rsidR="00736F42">
        <w:rPr>
          <w:rFonts w:ascii="Times New Roman" w:hAnsi="Times New Roman" w:cs="Times New Roman"/>
          <w:sz w:val="28"/>
          <w:szCs w:val="28"/>
          <w:lang w:val="uk-UA"/>
        </w:rPr>
        <w:t xml:space="preserve"> </w:t>
      </w:r>
      <w:r w:rsidR="00736F42" w:rsidRPr="00736F42">
        <w:rPr>
          <w:rFonts w:ascii="Times New Roman" w:hAnsi="Times New Roman" w:cs="Times New Roman"/>
          <w:sz w:val="28"/>
          <w:szCs w:val="28"/>
          <w:lang w:val="uk-UA"/>
        </w:rPr>
        <w:t>ДО ВИКОНАННЯ РОЗРАХУНКОВО-ГРАФІЧНОЇ РОБОТИ</w:t>
      </w:r>
      <w:r w:rsidR="00736F42">
        <w:rPr>
          <w:rFonts w:ascii="Times New Roman" w:hAnsi="Times New Roman" w:cs="Times New Roman"/>
          <w:sz w:val="28"/>
          <w:szCs w:val="28"/>
          <w:lang w:val="uk-UA"/>
        </w:rPr>
        <w:t xml:space="preserve"> …………………………………………..</w:t>
      </w:r>
      <w:r w:rsidR="003A0FF5">
        <w:rPr>
          <w:rFonts w:ascii="Times New Roman" w:hAnsi="Times New Roman" w:cs="Times New Roman"/>
          <w:caps/>
          <w:sz w:val="28"/>
          <w:szCs w:val="28"/>
          <w:lang w:val="uk-UA"/>
        </w:rPr>
        <w:t>………………3</w:t>
      </w:r>
      <w:r w:rsidR="00AE2EE9">
        <w:rPr>
          <w:rFonts w:ascii="Times New Roman" w:hAnsi="Times New Roman" w:cs="Times New Roman"/>
          <w:caps/>
          <w:sz w:val="28"/>
          <w:szCs w:val="28"/>
          <w:lang w:val="uk-UA"/>
        </w:rPr>
        <w:t>9</w:t>
      </w:r>
    </w:p>
    <w:p w:rsidR="007C1284" w:rsidRPr="00655935" w:rsidRDefault="003D341D" w:rsidP="001C6BE1">
      <w:pPr>
        <w:spacing w:after="0" w:line="288" w:lineRule="auto"/>
        <w:jc w:val="both"/>
        <w:rPr>
          <w:rFonts w:ascii="Times New Roman" w:hAnsi="Times New Roman" w:cs="Times New Roman"/>
          <w:caps/>
          <w:color w:val="000000"/>
          <w:sz w:val="28"/>
          <w:szCs w:val="28"/>
          <w:lang w:val="uk-UA"/>
        </w:rPr>
      </w:pPr>
      <w:r>
        <w:rPr>
          <w:rFonts w:ascii="Times New Roman" w:hAnsi="Times New Roman" w:cs="Times New Roman"/>
          <w:sz w:val="28"/>
          <w:szCs w:val="28"/>
          <w:lang w:val="uk-UA"/>
        </w:rPr>
        <w:t>3.</w:t>
      </w:r>
      <w:r w:rsidR="005B3DFE" w:rsidRPr="00655935">
        <w:rPr>
          <w:rFonts w:ascii="Times New Roman" w:hAnsi="Times New Roman" w:cs="Times New Roman"/>
          <w:sz w:val="28"/>
          <w:szCs w:val="28"/>
          <w:lang w:val="uk-UA"/>
        </w:rPr>
        <w:t>1</w:t>
      </w:r>
      <w:r w:rsidR="001C6BE1" w:rsidRPr="00655935">
        <w:rPr>
          <w:rFonts w:ascii="Times New Roman" w:hAnsi="Times New Roman" w:cs="Times New Roman"/>
          <w:sz w:val="28"/>
          <w:szCs w:val="28"/>
          <w:lang w:val="uk-UA"/>
        </w:rPr>
        <w:t>. Вихідні дані проекту</w:t>
      </w:r>
      <w:r w:rsidR="007C1284" w:rsidRPr="00655935">
        <w:rPr>
          <w:rFonts w:ascii="Times New Roman" w:hAnsi="Times New Roman" w:cs="Times New Roman"/>
          <w:caps/>
          <w:color w:val="000000"/>
          <w:sz w:val="28"/>
          <w:szCs w:val="28"/>
          <w:lang w:val="uk-UA"/>
        </w:rPr>
        <w:t>……………………………...……</w:t>
      </w:r>
      <w:r w:rsidR="0003118D" w:rsidRPr="00655935">
        <w:rPr>
          <w:rFonts w:ascii="Times New Roman" w:hAnsi="Times New Roman" w:cs="Times New Roman"/>
          <w:caps/>
          <w:color w:val="000000"/>
          <w:sz w:val="28"/>
          <w:szCs w:val="28"/>
          <w:lang w:val="uk-UA"/>
        </w:rPr>
        <w:t>………………</w:t>
      </w:r>
      <w:r w:rsidR="00B81B68">
        <w:rPr>
          <w:rFonts w:ascii="Times New Roman" w:hAnsi="Times New Roman" w:cs="Times New Roman"/>
          <w:caps/>
          <w:color w:val="000000"/>
          <w:sz w:val="28"/>
          <w:szCs w:val="28"/>
          <w:lang w:val="uk-UA"/>
        </w:rPr>
        <w:t>.</w:t>
      </w:r>
      <w:r w:rsidR="0003118D" w:rsidRPr="00655935">
        <w:rPr>
          <w:rFonts w:ascii="Times New Roman" w:hAnsi="Times New Roman" w:cs="Times New Roman"/>
          <w:caps/>
          <w:color w:val="000000"/>
          <w:sz w:val="28"/>
          <w:szCs w:val="28"/>
          <w:lang w:val="uk-UA"/>
        </w:rPr>
        <w:t>….</w:t>
      </w:r>
      <w:r w:rsidR="007C1284" w:rsidRPr="00655935">
        <w:rPr>
          <w:rFonts w:ascii="Times New Roman" w:hAnsi="Times New Roman" w:cs="Times New Roman"/>
          <w:caps/>
          <w:color w:val="000000"/>
          <w:sz w:val="28"/>
          <w:szCs w:val="28"/>
          <w:lang w:val="uk-UA"/>
        </w:rPr>
        <w:t>.</w:t>
      </w:r>
      <w:r w:rsidR="003A0FF5">
        <w:rPr>
          <w:rFonts w:ascii="Times New Roman" w:hAnsi="Times New Roman" w:cs="Times New Roman"/>
          <w:caps/>
          <w:color w:val="000000"/>
          <w:sz w:val="28"/>
          <w:szCs w:val="28"/>
          <w:lang w:val="uk-UA"/>
        </w:rPr>
        <w:t>3</w:t>
      </w:r>
      <w:r w:rsidR="00AE2EE9">
        <w:rPr>
          <w:rFonts w:ascii="Times New Roman" w:hAnsi="Times New Roman" w:cs="Times New Roman"/>
          <w:caps/>
          <w:color w:val="000000"/>
          <w:sz w:val="28"/>
          <w:szCs w:val="28"/>
          <w:lang w:val="uk-UA"/>
        </w:rPr>
        <w:t>9</w:t>
      </w:r>
    </w:p>
    <w:p w:rsidR="001C6BE1" w:rsidRPr="003A0FF5" w:rsidRDefault="003D341D" w:rsidP="001C6BE1">
      <w:pPr>
        <w:pStyle w:val="a3"/>
        <w:spacing w:after="0" w:line="288"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C6BE1" w:rsidRPr="00655935">
        <w:rPr>
          <w:rFonts w:ascii="Times New Roman" w:hAnsi="Times New Roman" w:cs="Times New Roman"/>
          <w:sz w:val="28"/>
          <w:szCs w:val="28"/>
          <w:lang w:val="uk-UA"/>
        </w:rPr>
        <w:t>2. Розрахунок амортизаційних витрат…………………………………</w:t>
      </w:r>
      <w:r w:rsidR="0003118D" w:rsidRPr="00655935">
        <w:rPr>
          <w:rFonts w:ascii="Times New Roman" w:hAnsi="Times New Roman" w:cs="Times New Roman"/>
          <w:sz w:val="28"/>
          <w:szCs w:val="28"/>
          <w:lang w:val="uk-UA"/>
        </w:rPr>
        <w:t>……</w:t>
      </w:r>
      <w:r w:rsidR="00B81B68">
        <w:rPr>
          <w:rFonts w:ascii="Times New Roman" w:hAnsi="Times New Roman" w:cs="Times New Roman"/>
          <w:sz w:val="28"/>
          <w:szCs w:val="28"/>
          <w:lang w:val="uk-UA"/>
        </w:rPr>
        <w:t>.</w:t>
      </w:r>
      <w:r w:rsidR="0003118D" w:rsidRPr="00655935">
        <w:rPr>
          <w:rFonts w:ascii="Times New Roman" w:hAnsi="Times New Roman" w:cs="Times New Roman"/>
          <w:sz w:val="28"/>
          <w:szCs w:val="28"/>
          <w:lang w:val="uk-UA"/>
        </w:rPr>
        <w:t>.</w:t>
      </w:r>
      <w:r w:rsidR="003A0FF5">
        <w:rPr>
          <w:rFonts w:ascii="Times New Roman" w:hAnsi="Times New Roman" w:cs="Times New Roman"/>
          <w:sz w:val="28"/>
          <w:szCs w:val="28"/>
          <w:lang w:val="uk-UA"/>
        </w:rPr>
        <w:t>4</w:t>
      </w:r>
      <w:r w:rsidR="007832CB">
        <w:rPr>
          <w:rFonts w:ascii="Times New Roman" w:hAnsi="Times New Roman" w:cs="Times New Roman"/>
          <w:sz w:val="28"/>
          <w:szCs w:val="28"/>
          <w:lang w:val="uk-UA"/>
        </w:rPr>
        <w:t>1</w:t>
      </w:r>
    </w:p>
    <w:p w:rsidR="001C6BE1" w:rsidRPr="003A0FF5" w:rsidRDefault="003D341D" w:rsidP="001C6BE1">
      <w:pPr>
        <w:pStyle w:val="a3"/>
        <w:spacing w:after="0" w:line="288"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C6BE1" w:rsidRPr="00655935">
        <w:rPr>
          <w:rFonts w:ascii="Times New Roman" w:hAnsi="Times New Roman" w:cs="Times New Roman"/>
          <w:sz w:val="28"/>
          <w:szCs w:val="28"/>
          <w:lang w:val="uk-UA"/>
        </w:rPr>
        <w:t>3. Розрахунок витрат на експлуатаційні матеріали……………………</w:t>
      </w:r>
      <w:r w:rsidR="005D39CC" w:rsidRPr="00655935">
        <w:rPr>
          <w:rFonts w:ascii="Times New Roman" w:hAnsi="Times New Roman" w:cs="Times New Roman"/>
          <w:sz w:val="28"/>
          <w:szCs w:val="28"/>
          <w:lang w:val="uk-UA"/>
        </w:rPr>
        <w:t>…</w:t>
      </w:r>
      <w:r w:rsidR="00B81B68">
        <w:rPr>
          <w:rFonts w:ascii="Times New Roman" w:hAnsi="Times New Roman" w:cs="Times New Roman"/>
          <w:sz w:val="28"/>
          <w:szCs w:val="28"/>
          <w:lang w:val="uk-UA"/>
        </w:rPr>
        <w:t>.</w:t>
      </w:r>
      <w:r w:rsidR="005D39CC" w:rsidRPr="00655935">
        <w:rPr>
          <w:rFonts w:ascii="Times New Roman" w:hAnsi="Times New Roman" w:cs="Times New Roman"/>
          <w:sz w:val="28"/>
          <w:szCs w:val="28"/>
          <w:lang w:val="uk-UA"/>
        </w:rPr>
        <w:t>..</w:t>
      </w:r>
      <w:r w:rsidR="001C6BE1" w:rsidRPr="00655935">
        <w:rPr>
          <w:rFonts w:ascii="Times New Roman" w:hAnsi="Times New Roman" w:cs="Times New Roman"/>
          <w:sz w:val="28"/>
          <w:szCs w:val="28"/>
          <w:lang w:val="uk-UA"/>
        </w:rPr>
        <w:t>..</w:t>
      </w:r>
      <w:r w:rsidR="003A0FF5">
        <w:rPr>
          <w:rFonts w:ascii="Times New Roman" w:hAnsi="Times New Roman" w:cs="Times New Roman"/>
          <w:sz w:val="28"/>
          <w:szCs w:val="28"/>
          <w:lang w:val="uk-UA"/>
        </w:rPr>
        <w:t>4</w:t>
      </w:r>
      <w:r w:rsidR="007832CB">
        <w:rPr>
          <w:rFonts w:ascii="Times New Roman" w:hAnsi="Times New Roman" w:cs="Times New Roman"/>
          <w:sz w:val="28"/>
          <w:szCs w:val="28"/>
          <w:lang w:val="uk-UA"/>
        </w:rPr>
        <w:t>2</w:t>
      </w:r>
    </w:p>
    <w:p w:rsidR="001C6BE1" w:rsidRPr="00655935" w:rsidRDefault="003D341D" w:rsidP="001C6BE1">
      <w:pPr>
        <w:pStyle w:val="a3"/>
        <w:spacing w:after="0" w:line="288"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C6BE1" w:rsidRPr="00655935">
        <w:rPr>
          <w:rFonts w:ascii="Times New Roman" w:hAnsi="Times New Roman" w:cs="Times New Roman"/>
          <w:sz w:val="28"/>
          <w:szCs w:val="28"/>
          <w:lang w:val="uk-UA"/>
        </w:rPr>
        <w:t>4. Розрахунок річного фонду заробітної плати…………………………</w:t>
      </w:r>
      <w:r w:rsidR="00B81B68">
        <w:rPr>
          <w:rFonts w:ascii="Times New Roman" w:hAnsi="Times New Roman" w:cs="Times New Roman"/>
          <w:sz w:val="28"/>
          <w:szCs w:val="28"/>
          <w:lang w:val="uk-UA"/>
        </w:rPr>
        <w:t>..</w:t>
      </w:r>
      <w:r w:rsidR="001C6BE1" w:rsidRPr="00655935">
        <w:rPr>
          <w:rFonts w:ascii="Times New Roman" w:hAnsi="Times New Roman" w:cs="Times New Roman"/>
          <w:sz w:val="28"/>
          <w:szCs w:val="28"/>
          <w:lang w:val="uk-UA"/>
        </w:rPr>
        <w:t>….</w:t>
      </w:r>
      <w:r w:rsidR="003A0FF5">
        <w:rPr>
          <w:rFonts w:ascii="Times New Roman" w:hAnsi="Times New Roman" w:cs="Times New Roman"/>
          <w:sz w:val="28"/>
          <w:szCs w:val="28"/>
          <w:lang w:val="uk-UA"/>
        </w:rPr>
        <w:t>4</w:t>
      </w:r>
      <w:r w:rsidR="007832CB">
        <w:rPr>
          <w:rFonts w:ascii="Times New Roman" w:hAnsi="Times New Roman" w:cs="Times New Roman"/>
          <w:sz w:val="28"/>
          <w:szCs w:val="28"/>
          <w:lang w:val="uk-UA"/>
        </w:rPr>
        <w:t>3</w:t>
      </w:r>
    </w:p>
    <w:p w:rsidR="001C6BE1" w:rsidRPr="00655935" w:rsidRDefault="003D341D" w:rsidP="001C6BE1">
      <w:pPr>
        <w:pStyle w:val="a3"/>
        <w:spacing w:after="0" w:line="288"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C6BE1" w:rsidRPr="00655935">
        <w:rPr>
          <w:rFonts w:ascii="Times New Roman" w:hAnsi="Times New Roman" w:cs="Times New Roman"/>
          <w:sz w:val="28"/>
          <w:szCs w:val="28"/>
          <w:lang w:val="uk-UA"/>
        </w:rPr>
        <w:t>5. Розрахунок калькуляції собівартості робіт……………………………</w:t>
      </w:r>
      <w:r w:rsidR="00B81B68">
        <w:rPr>
          <w:rFonts w:ascii="Times New Roman" w:hAnsi="Times New Roman" w:cs="Times New Roman"/>
          <w:sz w:val="28"/>
          <w:szCs w:val="28"/>
          <w:lang w:val="uk-UA"/>
        </w:rPr>
        <w:t>…..</w:t>
      </w:r>
      <w:r w:rsidR="003A0FF5">
        <w:rPr>
          <w:rFonts w:ascii="Times New Roman" w:hAnsi="Times New Roman" w:cs="Times New Roman"/>
          <w:sz w:val="28"/>
          <w:szCs w:val="28"/>
          <w:lang w:val="uk-UA"/>
        </w:rPr>
        <w:t>4</w:t>
      </w:r>
      <w:r w:rsidR="007832CB">
        <w:rPr>
          <w:rFonts w:ascii="Times New Roman" w:hAnsi="Times New Roman" w:cs="Times New Roman"/>
          <w:sz w:val="28"/>
          <w:szCs w:val="28"/>
          <w:lang w:val="uk-UA"/>
        </w:rPr>
        <w:t>5</w:t>
      </w:r>
    </w:p>
    <w:p w:rsidR="001C6BE1" w:rsidRPr="00655935" w:rsidRDefault="003D341D" w:rsidP="001C6BE1">
      <w:pPr>
        <w:pStyle w:val="a3"/>
        <w:spacing w:after="0" w:line="288"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C6BE1" w:rsidRPr="00655935">
        <w:rPr>
          <w:rFonts w:ascii="Times New Roman" w:hAnsi="Times New Roman" w:cs="Times New Roman"/>
          <w:sz w:val="28"/>
          <w:szCs w:val="28"/>
          <w:lang w:val="uk-UA"/>
        </w:rPr>
        <w:t>6. Розрахунок фінансових показників проекту…………………………</w:t>
      </w:r>
      <w:r w:rsidR="00B81B68">
        <w:rPr>
          <w:rFonts w:ascii="Times New Roman" w:hAnsi="Times New Roman" w:cs="Times New Roman"/>
          <w:sz w:val="28"/>
          <w:szCs w:val="28"/>
          <w:lang w:val="uk-UA"/>
        </w:rPr>
        <w:t>...</w:t>
      </w:r>
      <w:r w:rsidR="005D39CC" w:rsidRPr="00655935">
        <w:rPr>
          <w:rFonts w:ascii="Times New Roman" w:hAnsi="Times New Roman" w:cs="Times New Roman"/>
          <w:sz w:val="28"/>
          <w:szCs w:val="28"/>
          <w:lang w:val="uk-UA"/>
        </w:rPr>
        <w:t>….</w:t>
      </w:r>
      <w:r w:rsidR="003A0FF5">
        <w:rPr>
          <w:rFonts w:ascii="Times New Roman" w:hAnsi="Times New Roman" w:cs="Times New Roman"/>
          <w:sz w:val="28"/>
          <w:szCs w:val="28"/>
          <w:lang w:val="uk-UA"/>
        </w:rPr>
        <w:t>4</w:t>
      </w:r>
      <w:r w:rsidR="007832CB">
        <w:rPr>
          <w:rFonts w:ascii="Times New Roman" w:hAnsi="Times New Roman" w:cs="Times New Roman"/>
          <w:sz w:val="28"/>
          <w:szCs w:val="28"/>
          <w:lang w:val="uk-UA"/>
        </w:rPr>
        <w:t>7</w:t>
      </w:r>
    </w:p>
    <w:p w:rsidR="001C6BE1" w:rsidRPr="00655935" w:rsidRDefault="003D341D" w:rsidP="001C6BE1">
      <w:pPr>
        <w:pStyle w:val="a3"/>
        <w:spacing w:after="0" w:line="288"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C6BE1" w:rsidRPr="00655935">
        <w:rPr>
          <w:rFonts w:ascii="Times New Roman" w:hAnsi="Times New Roman" w:cs="Times New Roman"/>
          <w:sz w:val="28"/>
          <w:szCs w:val="28"/>
          <w:lang w:val="uk-UA"/>
        </w:rPr>
        <w:t xml:space="preserve">7. Оцінка економічної стійкості проекту за допомогою </w:t>
      </w:r>
    </w:p>
    <w:p w:rsidR="001C6BE1" w:rsidRPr="00655935" w:rsidRDefault="001C6BE1" w:rsidP="001C6BE1">
      <w:pPr>
        <w:pStyle w:val="a3"/>
        <w:spacing w:after="0" w:line="288" w:lineRule="auto"/>
        <w:ind w:left="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графіку беззбитковості………………………………………………………</w:t>
      </w:r>
      <w:r w:rsidR="00B81B68">
        <w:rPr>
          <w:rFonts w:ascii="Times New Roman" w:hAnsi="Times New Roman" w:cs="Times New Roman"/>
          <w:sz w:val="28"/>
          <w:szCs w:val="28"/>
          <w:lang w:val="uk-UA"/>
        </w:rPr>
        <w:t>.</w:t>
      </w:r>
      <w:r w:rsidR="005D39CC" w:rsidRPr="00655935">
        <w:rPr>
          <w:rFonts w:ascii="Times New Roman" w:hAnsi="Times New Roman" w:cs="Times New Roman"/>
          <w:sz w:val="28"/>
          <w:szCs w:val="28"/>
          <w:lang w:val="uk-UA"/>
        </w:rPr>
        <w:t>…</w:t>
      </w:r>
      <w:r w:rsidR="003A0FF5">
        <w:rPr>
          <w:rFonts w:ascii="Times New Roman" w:hAnsi="Times New Roman" w:cs="Times New Roman"/>
          <w:sz w:val="28"/>
          <w:szCs w:val="28"/>
          <w:lang w:val="uk-UA"/>
        </w:rPr>
        <w:t>5</w:t>
      </w:r>
      <w:r w:rsidR="007832CB">
        <w:rPr>
          <w:rFonts w:ascii="Times New Roman" w:hAnsi="Times New Roman" w:cs="Times New Roman"/>
          <w:sz w:val="28"/>
          <w:szCs w:val="28"/>
          <w:lang w:val="uk-UA"/>
        </w:rPr>
        <w:t>3</w:t>
      </w:r>
    </w:p>
    <w:p w:rsidR="001C6BE1" w:rsidRPr="00655935" w:rsidRDefault="003D341D" w:rsidP="001C6BE1">
      <w:pPr>
        <w:spacing w:after="0"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C6BE1" w:rsidRPr="00655935">
        <w:rPr>
          <w:rFonts w:ascii="Times New Roman" w:hAnsi="Times New Roman" w:cs="Times New Roman"/>
          <w:sz w:val="28"/>
          <w:szCs w:val="28"/>
          <w:lang w:val="uk-UA"/>
        </w:rPr>
        <w:t>8. Розрахунок економічного ефекту від розробки та впровадження у комплекс ремонтних робіт пересувного електромеханічного чотирьохстоякового підіймача…………………………………………………………………</w:t>
      </w:r>
      <w:r w:rsidR="005D39CC" w:rsidRPr="00655935">
        <w:rPr>
          <w:rFonts w:ascii="Times New Roman" w:hAnsi="Times New Roman" w:cs="Times New Roman"/>
          <w:sz w:val="28"/>
          <w:szCs w:val="28"/>
          <w:lang w:val="uk-UA"/>
        </w:rPr>
        <w:t>..</w:t>
      </w:r>
      <w:r w:rsidR="001C6BE1" w:rsidRPr="00655935">
        <w:rPr>
          <w:rFonts w:ascii="Times New Roman" w:hAnsi="Times New Roman" w:cs="Times New Roman"/>
          <w:sz w:val="28"/>
          <w:szCs w:val="28"/>
          <w:lang w:val="uk-UA"/>
        </w:rPr>
        <w:t>……</w:t>
      </w:r>
      <w:r w:rsidR="00B81B68">
        <w:rPr>
          <w:rFonts w:ascii="Times New Roman" w:hAnsi="Times New Roman" w:cs="Times New Roman"/>
          <w:sz w:val="28"/>
          <w:szCs w:val="28"/>
          <w:lang w:val="uk-UA"/>
        </w:rPr>
        <w:t>.</w:t>
      </w:r>
      <w:r w:rsidR="001C6BE1" w:rsidRPr="00655935">
        <w:rPr>
          <w:rFonts w:ascii="Times New Roman" w:hAnsi="Times New Roman" w:cs="Times New Roman"/>
          <w:sz w:val="28"/>
          <w:szCs w:val="28"/>
          <w:lang w:val="uk-UA"/>
        </w:rPr>
        <w:t>.</w:t>
      </w:r>
      <w:r w:rsidR="003A0FF5">
        <w:rPr>
          <w:rFonts w:ascii="Times New Roman" w:hAnsi="Times New Roman" w:cs="Times New Roman"/>
          <w:sz w:val="28"/>
          <w:szCs w:val="28"/>
          <w:lang w:val="uk-UA"/>
        </w:rPr>
        <w:t>5</w:t>
      </w:r>
      <w:r w:rsidR="007832CB">
        <w:rPr>
          <w:rFonts w:ascii="Times New Roman" w:hAnsi="Times New Roman" w:cs="Times New Roman"/>
          <w:sz w:val="28"/>
          <w:szCs w:val="28"/>
          <w:lang w:val="uk-UA"/>
        </w:rPr>
        <w:t>5</w:t>
      </w:r>
    </w:p>
    <w:p w:rsidR="007C1284" w:rsidRPr="00655935" w:rsidRDefault="007C1284" w:rsidP="001C6BE1">
      <w:pPr>
        <w:spacing w:after="0" w:line="288" w:lineRule="auto"/>
        <w:jc w:val="both"/>
        <w:rPr>
          <w:rFonts w:ascii="Times New Roman" w:hAnsi="Times New Roman" w:cs="Times New Roman"/>
          <w:caps/>
          <w:sz w:val="28"/>
          <w:szCs w:val="28"/>
          <w:lang w:val="uk-UA"/>
        </w:rPr>
      </w:pPr>
      <w:r w:rsidRPr="00655935">
        <w:rPr>
          <w:rFonts w:ascii="Times New Roman" w:hAnsi="Times New Roman" w:cs="Times New Roman"/>
          <w:caps/>
          <w:sz w:val="28"/>
          <w:szCs w:val="28"/>
          <w:lang w:val="uk-UA"/>
        </w:rPr>
        <w:t>Список літератури………</w:t>
      </w:r>
      <w:r w:rsidR="00D44D5B">
        <w:rPr>
          <w:rFonts w:ascii="Times New Roman" w:hAnsi="Times New Roman" w:cs="Times New Roman"/>
          <w:caps/>
          <w:sz w:val="28"/>
          <w:szCs w:val="28"/>
          <w:lang w:val="uk-UA"/>
        </w:rPr>
        <w:t>………………………</w:t>
      </w:r>
      <w:r w:rsidR="00B81B68">
        <w:rPr>
          <w:rFonts w:ascii="Times New Roman" w:hAnsi="Times New Roman" w:cs="Times New Roman"/>
          <w:caps/>
          <w:sz w:val="28"/>
          <w:szCs w:val="28"/>
          <w:lang w:val="uk-UA"/>
        </w:rPr>
        <w:t>…..………………...</w:t>
      </w:r>
      <w:r w:rsidRPr="00655935">
        <w:rPr>
          <w:rFonts w:ascii="Times New Roman" w:hAnsi="Times New Roman" w:cs="Times New Roman"/>
          <w:caps/>
          <w:sz w:val="28"/>
          <w:szCs w:val="28"/>
          <w:lang w:val="uk-UA"/>
        </w:rPr>
        <w:t>…..</w:t>
      </w:r>
      <w:r w:rsidR="00F845E9">
        <w:rPr>
          <w:rFonts w:ascii="Times New Roman" w:hAnsi="Times New Roman" w:cs="Times New Roman"/>
          <w:caps/>
          <w:sz w:val="28"/>
          <w:szCs w:val="28"/>
          <w:lang w:val="uk-UA"/>
        </w:rPr>
        <w:t>5</w:t>
      </w:r>
      <w:r w:rsidR="007832CB">
        <w:rPr>
          <w:rFonts w:ascii="Times New Roman" w:hAnsi="Times New Roman" w:cs="Times New Roman"/>
          <w:caps/>
          <w:sz w:val="28"/>
          <w:szCs w:val="28"/>
          <w:lang w:val="uk-UA"/>
        </w:rPr>
        <w:t>7</w:t>
      </w:r>
    </w:p>
    <w:p w:rsidR="007C1284" w:rsidRPr="00655935" w:rsidRDefault="007C1284" w:rsidP="007C1284">
      <w:pPr>
        <w:spacing w:after="0" w:line="240" w:lineRule="auto"/>
        <w:rPr>
          <w:rFonts w:ascii="Times New Roman" w:hAnsi="Times New Roman" w:cs="Times New Roman"/>
          <w:caps/>
          <w:color w:val="000000"/>
          <w:sz w:val="28"/>
          <w:szCs w:val="28"/>
          <w:lang w:val="uk-UA"/>
        </w:rPr>
      </w:pPr>
    </w:p>
    <w:p w:rsidR="007C1284" w:rsidRPr="00655935" w:rsidRDefault="007C1284" w:rsidP="007C1284">
      <w:pPr>
        <w:spacing w:after="0" w:line="240" w:lineRule="auto"/>
        <w:rPr>
          <w:rFonts w:ascii="Times New Roman" w:hAnsi="Times New Roman" w:cs="Times New Roman"/>
          <w:color w:val="000000"/>
          <w:sz w:val="28"/>
          <w:szCs w:val="28"/>
          <w:lang w:val="uk-UA"/>
        </w:rPr>
      </w:pPr>
    </w:p>
    <w:p w:rsidR="007C1284" w:rsidRPr="00655935" w:rsidRDefault="007C1284" w:rsidP="007C1284">
      <w:pPr>
        <w:spacing w:after="0" w:line="240" w:lineRule="auto"/>
        <w:jc w:val="both"/>
        <w:rPr>
          <w:rFonts w:ascii="Times New Roman" w:hAnsi="Times New Roman" w:cs="Times New Roman"/>
          <w:caps/>
          <w:color w:val="000000"/>
          <w:sz w:val="28"/>
          <w:szCs w:val="28"/>
          <w:lang w:val="uk-UA"/>
        </w:rPr>
      </w:pPr>
    </w:p>
    <w:p w:rsidR="007C1284" w:rsidRPr="00655935" w:rsidRDefault="007C1284" w:rsidP="007C1284">
      <w:pPr>
        <w:spacing w:after="0" w:line="240" w:lineRule="auto"/>
        <w:jc w:val="both"/>
        <w:rPr>
          <w:rFonts w:ascii="Times New Roman" w:hAnsi="Times New Roman" w:cs="Times New Roman"/>
          <w:sz w:val="28"/>
          <w:szCs w:val="28"/>
          <w:lang w:val="uk-UA"/>
        </w:rPr>
      </w:pP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3D341D" w:rsidP="007C1284">
      <w:pPr>
        <w:spacing w:after="0" w:line="240" w:lineRule="auto"/>
        <w:jc w:val="center"/>
        <w:rPr>
          <w:rFonts w:ascii="Times New Roman" w:hAnsi="Times New Roman" w:cs="Times New Roman"/>
          <w:caps/>
          <w:sz w:val="28"/>
          <w:szCs w:val="28"/>
          <w:lang w:val="uk-UA"/>
        </w:rPr>
      </w:pPr>
      <w:r>
        <w:rPr>
          <w:rFonts w:ascii="Times New Roman" w:hAnsi="Times New Roman" w:cs="Times New Roman"/>
          <w:caps/>
          <w:sz w:val="28"/>
          <w:szCs w:val="28"/>
          <w:lang w:val="uk-UA"/>
        </w:rPr>
        <w:t>.</w:t>
      </w:r>
    </w:p>
    <w:p w:rsidR="007C1284" w:rsidRPr="00655935" w:rsidRDefault="007C1284" w:rsidP="007C1284">
      <w:pPr>
        <w:spacing w:after="0" w:line="240" w:lineRule="auto"/>
        <w:jc w:val="center"/>
        <w:rPr>
          <w:rFonts w:ascii="Times New Roman" w:hAnsi="Times New Roman" w:cs="Times New Roman"/>
          <w:caps/>
          <w:sz w:val="28"/>
          <w:szCs w:val="28"/>
          <w:lang w:val="uk-UA"/>
        </w:rPr>
      </w:pPr>
    </w:p>
    <w:p w:rsidR="007C1284" w:rsidRPr="00655935" w:rsidRDefault="007C1284" w:rsidP="007C1284">
      <w:pPr>
        <w:spacing w:after="0" w:line="240" w:lineRule="auto"/>
        <w:jc w:val="center"/>
        <w:rPr>
          <w:rFonts w:ascii="Times New Roman" w:hAnsi="Times New Roman" w:cs="Times New Roman"/>
          <w:b/>
          <w:caps/>
          <w:sz w:val="28"/>
          <w:szCs w:val="28"/>
          <w:lang w:val="uk-UA"/>
        </w:rPr>
      </w:pPr>
      <w:r w:rsidRPr="00655935">
        <w:rPr>
          <w:rFonts w:ascii="Times New Roman" w:hAnsi="Times New Roman" w:cs="Times New Roman"/>
          <w:b/>
          <w:caps/>
          <w:sz w:val="28"/>
          <w:szCs w:val="28"/>
          <w:lang w:val="uk-UA"/>
        </w:rPr>
        <w:lastRenderedPageBreak/>
        <w:t>Вступ</w:t>
      </w:r>
    </w:p>
    <w:p w:rsidR="00D200D6" w:rsidRPr="00655935" w:rsidRDefault="00D200D6" w:rsidP="0003239E">
      <w:pPr>
        <w:spacing w:after="0" w:line="240" w:lineRule="auto"/>
        <w:ind w:firstLine="567"/>
        <w:jc w:val="both"/>
        <w:rPr>
          <w:rFonts w:ascii="Times New Roman" w:hAnsi="Times New Roman" w:cs="Times New Roman"/>
          <w:caps/>
          <w:sz w:val="28"/>
          <w:szCs w:val="28"/>
          <w:lang w:val="uk-UA"/>
        </w:rPr>
      </w:pPr>
    </w:p>
    <w:p w:rsidR="0003239E" w:rsidRDefault="0003239E" w:rsidP="0003239E">
      <w:pPr>
        <w:spacing w:after="0" w:line="288" w:lineRule="auto"/>
        <w:ind w:firstLine="567"/>
        <w:jc w:val="both"/>
        <w:rPr>
          <w:rFonts w:ascii="Times New Roman" w:eastAsia="Times New Roman" w:hAnsi="Times New Roman" w:cs="Times New Roman"/>
          <w:sz w:val="28"/>
          <w:szCs w:val="28"/>
          <w:lang w:val="uk-UA"/>
        </w:rPr>
      </w:pPr>
      <w:r w:rsidRPr="0003239E">
        <w:rPr>
          <w:rFonts w:ascii="Times New Roman" w:eastAsia="Times New Roman" w:hAnsi="Times New Roman" w:cs="Times New Roman"/>
          <w:sz w:val="28"/>
          <w:szCs w:val="28"/>
          <w:lang w:val="uk-UA"/>
        </w:rPr>
        <w:t>У сучасних умовах для стабільної та ефективної роботи підприємства</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економічне мислення організаторів виробництва є необхідним.</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Відбір зразків техніки, здатної задовольнити ринковий попит при</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наявності жорсткої конкуренції, здійснюють на основі аналізу техніко-економічних</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показників і оцінки технічного рівня і якості техніки</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в порівнянні з кращими вітчизняними і зарубіжними аналогами.</w:t>
      </w:r>
    </w:p>
    <w:p w:rsidR="0003239E" w:rsidRDefault="0003239E" w:rsidP="0003239E">
      <w:pPr>
        <w:spacing w:after="0" w:line="288" w:lineRule="auto"/>
        <w:ind w:firstLine="567"/>
        <w:jc w:val="both"/>
        <w:rPr>
          <w:rFonts w:ascii="Times New Roman" w:eastAsia="Times New Roman" w:hAnsi="Times New Roman" w:cs="Times New Roman"/>
          <w:sz w:val="28"/>
          <w:szCs w:val="28"/>
          <w:lang w:val="uk-UA"/>
        </w:rPr>
      </w:pPr>
      <w:r w:rsidRPr="0003239E">
        <w:rPr>
          <w:rFonts w:ascii="Times New Roman" w:eastAsia="Times New Roman" w:hAnsi="Times New Roman" w:cs="Times New Roman"/>
          <w:sz w:val="28"/>
          <w:szCs w:val="28"/>
          <w:lang w:val="uk-UA"/>
        </w:rPr>
        <w:t>Розуміння економічних закономірностей господарської діяльності допомагає керівникам будь-якого рівня управління і фахівцям діяти обдумано, виважено і раціонально.</w:t>
      </w:r>
    </w:p>
    <w:p w:rsidR="0003239E" w:rsidRDefault="0003239E" w:rsidP="0003239E">
      <w:pPr>
        <w:spacing w:after="0" w:line="288" w:lineRule="auto"/>
        <w:ind w:firstLine="567"/>
        <w:jc w:val="both"/>
        <w:rPr>
          <w:rFonts w:ascii="Times New Roman" w:eastAsia="Times New Roman" w:hAnsi="Times New Roman" w:cs="Times New Roman"/>
          <w:sz w:val="28"/>
          <w:szCs w:val="28"/>
          <w:lang w:val="uk-UA"/>
        </w:rPr>
      </w:pPr>
      <w:r w:rsidRPr="0003239E">
        <w:rPr>
          <w:rFonts w:ascii="Times New Roman" w:eastAsia="Times New Roman" w:hAnsi="Times New Roman" w:cs="Times New Roman"/>
          <w:sz w:val="28"/>
          <w:szCs w:val="28"/>
          <w:lang w:val="uk-UA"/>
        </w:rPr>
        <w:t>Машинобудування - це провідна галузь народногосподарського комплексу,</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яка виробляє знаряддя праці - активну частину основних виробничих</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фондів - для всіх галузей народного господарства, а також продукцію оборонного</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призначення і предмети особистого споживання. машинобудуванню належить</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головна роль у розвитку науково-технічного прогресу, так як воно</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виробляє основні засоби праці для всіх галузей промисловості, сільського</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господарства, транспорту, енергетики, для видобувних і переробних</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галузей, а також забезпечує прогрес в інфраструктурі, т. е. науці, освіті,</w:t>
      </w:r>
      <w:r>
        <w:rPr>
          <w:rFonts w:ascii="Times New Roman" w:eastAsia="Times New Roman" w:hAnsi="Times New Roman" w:cs="Times New Roman"/>
          <w:sz w:val="28"/>
          <w:szCs w:val="28"/>
          <w:lang w:val="uk-UA"/>
        </w:rPr>
        <w:t xml:space="preserve"> </w:t>
      </w:r>
      <w:r w:rsidRPr="0003239E">
        <w:rPr>
          <w:rFonts w:ascii="Times New Roman" w:eastAsia="Times New Roman" w:hAnsi="Times New Roman" w:cs="Times New Roman"/>
          <w:sz w:val="28"/>
          <w:szCs w:val="28"/>
          <w:lang w:val="uk-UA"/>
        </w:rPr>
        <w:t>охороні здоров'я, культурі та ін.</w:t>
      </w:r>
    </w:p>
    <w:p w:rsidR="00DF482D" w:rsidRDefault="00DF482D" w:rsidP="00DF482D">
      <w:pPr>
        <w:spacing w:after="0" w:line="288" w:lineRule="auto"/>
        <w:ind w:firstLine="567"/>
        <w:jc w:val="both"/>
        <w:rPr>
          <w:rFonts w:ascii="Times New Roman" w:eastAsia="Times New Roman" w:hAnsi="Times New Roman" w:cs="Times New Roman"/>
          <w:sz w:val="28"/>
          <w:szCs w:val="28"/>
          <w:lang w:val="uk-UA"/>
        </w:rPr>
      </w:pPr>
      <w:r w:rsidRPr="00DF482D">
        <w:rPr>
          <w:rFonts w:ascii="Times New Roman" w:eastAsia="Times New Roman" w:hAnsi="Times New Roman" w:cs="Times New Roman"/>
          <w:sz w:val="28"/>
          <w:szCs w:val="28"/>
          <w:lang w:val="uk-UA"/>
        </w:rPr>
        <w:t>Зазначені особливості машинобудівного виробництва вимагають від</w:t>
      </w:r>
      <w:r>
        <w:rPr>
          <w:rFonts w:ascii="Times New Roman" w:eastAsia="Times New Roman" w:hAnsi="Times New Roman" w:cs="Times New Roman"/>
          <w:sz w:val="28"/>
          <w:szCs w:val="28"/>
          <w:lang w:val="uk-UA"/>
        </w:rPr>
        <w:t xml:space="preserve"> </w:t>
      </w:r>
      <w:r w:rsidRPr="00DF482D">
        <w:rPr>
          <w:rFonts w:ascii="Times New Roman" w:eastAsia="Times New Roman" w:hAnsi="Times New Roman" w:cs="Times New Roman"/>
          <w:sz w:val="28"/>
          <w:szCs w:val="28"/>
          <w:lang w:val="uk-UA"/>
        </w:rPr>
        <w:t>кожного працівника (майстра, інженера, керівника) знань економічних</w:t>
      </w:r>
      <w:r>
        <w:rPr>
          <w:rFonts w:ascii="Times New Roman" w:eastAsia="Times New Roman" w:hAnsi="Times New Roman" w:cs="Times New Roman"/>
          <w:sz w:val="28"/>
          <w:szCs w:val="28"/>
          <w:lang w:val="uk-UA"/>
        </w:rPr>
        <w:t xml:space="preserve"> </w:t>
      </w:r>
      <w:r w:rsidRPr="00DF482D">
        <w:rPr>
          <w:rFonts w:ascii="Times New Roman" w:eastAsia="Times New Roman" w:hAnsi="Times New Roman" w:cs="Times New Roman"/>
          <w:sz w:val="28"/>
          <w:szCs w:val="28"/>
          <w:lang w:val="uk-UA"/>
        </w:rPr>
        <w:t>законів, що реалізуються на машинобудівному підприємстві, умінь використання їх для досягнення головних цілей підприємства.</w:t>
      </w:r>
    </w:p>
    <w:p w:rsidR="000422BD" w:rsidRPr="00655935" w:rsidRDefault="000422BD" w:rsidP="000422BD">
      <w:pPr>
        <w:spacing w:after="0" w:line="288" w:lineRule="auto"/>
        <w:ind w:firstLine="567"/>
        <w:jc w:val="both"/>
        <w:rPr>
          <w:rFonts w:ascii="Times New Roman" w:eastAsia="Times New Roman" w:hAnsi="Times New Roman" w:cs="Times New Roman"/>
          <w:sz w:val="28"/>
          <w:szCs w:val="28"/>
          <w:lang w:val="uk-UA"/>
        </w:rPr>
      </w:pPr>
      <w:r w:rsidRPr="00655935">
        <w:rPr>
          <w:rFonts w:ascii="Times New Roman" w:eastAsia="Times New Roman" w:hAnsi="Times New Roman" w:cs="Times New Roman"/>
          <w:sz w:val="28"/>
          <w:szCs w:val="28"/>
          <w:lang w:val="uk-UA"/>
        </w:rPr>
        <w:t>Метою дисципліни «Економіка галузі</w:t>
      </w:r>
      <w:r w:rsidRPr="00655935">
        <w:rPr>
          <w:rStyle w:val="af"/>
          <w:rFonts w:ascii="Times New Roman" w:hAnsi="Times New Roman" w:cs="Times New Roman"/>
          <w:bCs/>
          <w:sz w:val="28"/>
          <w:szCs w:val="28"/>
          <w:lang w:val="uk-UA"/>
        </w:rPr>
        <w:t>»</w:t>
      </w:r>
      <w:r w:rsidRPr="00655935">
        <w:rPr>
          <w:rFonts w:ascii="Times New Roman" w:eastAsia="Times New Roman" w:hAnsi="Times New Roman" w:cs="Times New Roman"/>
          <w:sz w:val="28"/>
          <w:szCs w:val="28"/>
          <w:lang w:val="uk-UA"/>
        </w:rPr>
        <w:t xml:space="preserve"> є формування у майбутніх спеціалістів системних знань і умінь щодо прикладної економіки організації та результативності господарювання, формування інвестиційного потенціалу, системного оцінювання діяльності підприємств та їх підрозділів, виявлення внутрішніх резервів раціонального використання матеріальних, трудових, фінансових ресурсів. Підтримка конкурентоспроможності. </w:t>
      </w:r>
    </w:p>
    <w:p w:rsidR="00D200D6" w:rsidRDefault="00D200D6" w:rsidP="000422BD">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Метою розрахунково-графічної роботи є </w:t>
      </w:r>
      <w:r w:rsidR="000422BD" w:rsidRPr="00655935">
        <w:rPr>
          <w:rFonts w:ascii="Times New Roman" w:hAnsi="Times New Roman" w:cs="Times New Roman"/>
          <w:sz w:val="28"/>
          <w:szCs w:val="28"/>
          <w:lang w:val="uk-UA"/>
        </w:rPr>
        <w:t>закріплення теоретичних знань, отриманих на лекціях з дисципліни «Економіка галузі», набуття практичних навичок у галузі економіки машинобудування на основі самостійної роботи по проведенню розрахунків по визначенню економічного ефекту від організації роботи технічної служби з обслуговування та ремонту рухомого складу автотранспортного підприємства (АТП) з експлуатації будівельної техніки і вантажних автомобілів.</w:t>
      </w:r>
    </w:p>
    <w:p w:rsidR="00655935" w:rsidRPr="0083558E" w:rsidRDefault="0083558E" w:rsidP="00BD5CAD">
      <w:pPr>
        <w:spacing w:after="0" w:line="288" w:lineRule="auto"/>
        <w:ind w:firstLine="567"/>
        <w:rPr>
          <w:rFonts w:ascii="Times New Roman Полужирный" w:hAnsi="Times New Roman Полужирный" w:cs="Times New Roman"/>
          <w:b/>
          <w:caps/>
          <w:sz w:val="28"/>
          <w:szCs w:val="28"/>
          <w:lang w:val="uk-UA"/>
        </w:rPr>
      </w:pPr>
      <w:r w:rsidRPr="0083558E">
        <w:rPr>
          <w:rFonts w:ascii="Times New Roman Полужирный" w:hAnsi="Times New Roman Полужирный" w:cs="Times New Roman"/>
          <w:b/>
          <w:caps/>
          <w:sz w:val="28"/>
          <w:szCs w:val="28"/>
          <w:lang w:val="uk-UA"/>
        </w:rPr>
        <w:lastRenderedPageBreak/>
        <w:t xml:space="preserve">I. </w:t>
      </w:r>
      <w:r w:rsidR="00D44D5B" w:rsidRPr="00D44D5B">
        <w:rPr>
          <w:rFonts w:ascii="Times New Roman" w:hAnsi="Times New Roman" w:cs="Times New Roman"/>
          <w:b/>
          <w:caps/>
          <w:sz w:val="28"/>
          <w:szCs w:val="28"/>
          <w:lang w:val="uk-UA"/>
        </w:rPr>
        <w:t>Загальні положення</w:t>
      </w:r>
    </w:p>
    <w:p w:rsidR="00655935" w:rsidRPr="00655935" w:rsidRDefault="00655935" w:rsidP="00655935">
      <w:pPr>
        <w:pStyle w:val="4"/>
        <w:spacing w:before="0"/>
        <w:rPr>
          <w:rFonts w:ascii="Times New Roman" w:hAnsi="Times New Roman" w:cs="Times New Roman"/>
          <w:bCs w:val="0"/>
          <w:i w:val="0"/>
          <w:caps/>
          <w:color w:val="auto"/>
          <w:sz w:val="28"/>
          <w:szCs w:val="28"/>
          <w:lang w:val="uk-UA"/>
        </w:rPr>
      </w:pPr>
      <w:bookmarkStart w:id="1" w:name="_Toc451723591"/>
      <w:r w:rsidRPr="00754A74">
        <w:rPr>
          <w:rStyle w:val="10"/>
          <w:rFonts w:ascii="Times New Roman" w:eastAsiaTheme="majorEastAsia" w:hAnsi="Times New Roman" w:cs="Times New Roman"/>
          <w:b/>
          <w:i w:val="0"/>
          <w:caps/>
          <w:color w:val="auto"/>
          <w:sz w:val="28"/>
          <w:szCs w:val="28"/>
          <w:lang w:val="uk-UA"/>
        </w:rPr>
        <w:t>1.</w:t>
      </w:r>
      <w:r w:rsidR="00DF482D">
        <w:rPr>
          <w:rStyle w:val="10"/>
          <w:rFonts w:ascii="Times New Roman" w:eastAsiaTheme="majorEastAsia" w:hAnsi="Times New Roman" w:cs="Times New Roman"/>
          <w:b/>
          <w:i w:val="0"/>
          <w:caps/>
          <w:color w:val="auto"/>
          <w:sz w:val="28"/>
          <w:szCs w:val="28"/>
          <w:lang w:val="uk-UA"/>
        </w:rPr>
        <w:t>1.</w:t>
      </w:r>
      <w:r w:rsidR="00754A74">
        <w:rPr>
          <w:rStyle w:val="10"/>
          <w:rFonts w:ascii="Times New Roman" w:eastAsiaTheme="majorEastAsia" w:hAnsi="Times New Roman" w:cs="Times New Roman"/>
          <w:b/>
          <w:i w:val="0"/>
          <w:caps/>
          <w:color w:val="auto"/>
          <w:sz w:val="28"/>
          <w:szCs w:val="28"/>
          <w:lang w:val="uk-UA"/>
        </w:rPr>
        <w:t xml:space="preserve"> </w:t>
      </w:r>
      <w:r w:rsidRPr="00655935">
        <w:rPr>
          <w:rFonts w:ascii="Times New Roman" w:hAnsi="Times New Roman" w:cs="Times New Roman"/>
          <w:bCs w:val="0"/>
          <w:i w:val="0"/>
          <w:caps/>
          <w:color w:val="auto"/>
          <w:sz w:val="28"/>
          <w:szCs w:val="28"/>
          <w:lang w:val="uk-UA"/>
        </w:rPr>
        <w:t>Основні фонди</w:t>
      </w:r>
    </w:p>
    <w:p w:rsidR="00655935" w:rsidRDefault="00655935" w:rsidP="00655935">
      <w:pPr>
        <w:pStyle w:val="4"/>
        <w:spacing w:before="0"/>
        <w:rPr>
          <w:rStyle w:val="10"/>
          <w:rFonts w:ascii="Times New Roman" w:eastAsiaTheme="majorEastAsia" w:hAnsi="Times New Roman" w:cs="Times New Roman"/>
          <w:i w:val="0"/>
          <w:color w:val="auto"/>
          <w:sz w:val="28"/>
          <w:szCs w:val="28"/>
          <w:lang w:val="uk-UA"/>
        </w:rPr>
      </w:pPr>
      <w:r w:rsidRPr="00754A74">
        <w:rPr>
          <w:rFonts w:ascii="Times New Roman" w:hAnsi="Times New Roman" w:cs="Times New Roman"/>
          <w:i w:val="0"/>
          <w:caps/>
          <w:color w:val="auto"/>
          <w:sz w:val="28"/>
          <w:szCs w:val="28"/>
          <w:lang w:val="uk-UA"/>
        </w:rPr>
        <w:t>1.1.</w:t>
      </w:r>
      <w:r w:rsidR="00DF482D">
        <w:rPr>
          <w:rFonts w:ascii="Times New Roman" w:hAnsi="Times New Roman" w:cs="Times New Roman"/>
          <w:i w:val="0"/>
          <w:caps/>
          <w:color w:val="auto"/>
          <w:sz w:val="28"/>
          <w:szCs w:val="28"/>
          <w:lang w:val="uk-UA"/>
        </w:rPr>
        <w:t>1.</w:t>
      </w:r>
      <w:r w:rsidRPr="00655935">
        <w:rPr>
          <w:rFonts w:ascii="Times New Roman" w:hAnsi="Times New Roman" w:cs="Times New Roman"/>
          <w:b w:val="0"/>
          <w:i w:val="0"/>
          <w:caps/>
          <w:color w:val="auto"/>
          <w:sz w:val="28"/>
          <w:szCs w:val="28"/>
          <w:lang w:val="uk-UA"/>
        </w:rPr>
        <w:t xml:space="preserve"> </w:t>
      </w:r>
      <w:r w:rsidRPr="00655935">
        <w:rPr>
          <w:rFonts w:ascii="Times New Roman" w:hAnsi="Times New Roman" w:cs="Times New Roman"/>
          <w:i w:val="0"/>
          <w:color w:val="auto"/>
          <w:sz w:val="28"/>
          <w:szCs w:val="28"/>
          <w:lang w:val="uk-UA"/>
        </w:rPr>
        <w:t>Економічна сутність основних фондів та їх класифікація</w:t>
      </w:r>
      <w:r w:rsidRPr="00655935">
        <w:rPr>
          <w:rStyle w:val="10"/>
          <w:rFonts w:ascii="Times New Roman" w:eastAsiaTheme="majorEastAsia" w:hAnsi="Times New Roman" w:cs="Times New Roman"/>
          <w:i w:val="0"/>
          <w:color w:val="auto"/>
          <w:sz w:val="28"/>
          <w:szCs w:val="28"/>
          <w:lang w:val="uk-UA"/>
        </w:rPr>
        <w:t>.</w:t>
      </w:r>
      <w:bookmarkEnd w:id="1"/>
    </w:p>
    <w:p w:rsidR="00655935" w:rsidRPr="00655935" w:rsidRDefault="00655935" w:rsidP="00655935">
      <w:pPr>
        <w:spacing w:after="0"/>
        <w:rPr>
          <w:lang w:val="uk-UA" w:eastAsia="ru-RU"/>
        </w:rPr>
      </w:pPr>
    </w:p>
    <w:p w:rsidR="00655935" w:rsidRPr="00655935" w:rsidRDefault="00655935" w:rsidP="00655935">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Для кожного підприємства велике значення має оцінка майна підприємства. Майно підприємства складають: основні засоби та інші необоротні активи, оборотні кошти, фінансові активи. </w:t>
      </w:r>
    </w:p>
    <w:p w:rsidR="00655935" w:rsidRDefault="00655935" w:rsidP="00655935">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До необоротних активів підприємства належать основні засоби, нематеріальні активи, вкладення коштів у незавершене капітальне будівництво, довгострокові фінансові вкладення в цінні папери, довгострокові фінансові вкладення в статутний капітал інших підприємств, інші необоротні активи (рис.1</w:t>
      </w:r>
      <w:r>
        <w:rPr>
          <w:rFonts w:ascii="Times New Roman" w:hAnsi="Times New Roman" w:cs="Times New Roman"/>
          <w:sz w:val="28"/>
          <w:szCs w:val="28"/>
          <w:lang w:val="uk-UA"/>
        </w:rPr>
        <w:t>.1</w:t>
      </w:r>
      <w:r w:rsidRPr="00655935">
        <w:rPr>
          <w:rFonts w:ascii="Times New Roman" w:hAnsi="Times New Roman" w:cs="Times New Roman"/>
          <w:sz w:val="28"/>
          <w:szCs w:val="28"/>
          <w:lang w:val="uk-UA"/>
        </w:rPr>
        <w:t>).</w:t>
      </w:r>
    </w:p>
    <w:p w:rsidR="00655935" w:rsidRPr="00655935" w:rsidRDefault="00655935" w:rsidP="00655935">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Основні засоби - це виражені у вартісній формі основні фонди.</w:t>
      </w:r>
      <w:r w:rsidRPr="00655935">
        <w:rPr>
          <w:rFonts w:ascii="Times New Roman" w:hAnsi="Times New Roman" w:cs="Times New Roman"/>
          <w:sz w:val="28"/>
          <w:szCs w:val="28"/>
          <w:lang w:val="uk-UA"/>
        </w:rPr>
        <w:br/>
        <w:t>Слід зазначити, що до сих пір немає єдності у використанні термінів. Встановлений в міжнародній практиці термін "основний капітал" по-різному називається і може називатися основними фондами або основними засобами.</w:t>
      </w:r>
    </w:p>
    <w:p w:rsidR="00655935" w:rsidRDefault="00655935" w:rsidP="00655935">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Основні фонди (основні засоби, основний капітал) створюються в процесі виробництва, багаторазово використовуються у виробництві  і поступово (частинами, шляхом амортизації) переносять свою вартість на створювані продукти і послуги, не змінюючи свою натуральну-речову форму. Основні фонди відносяться до виробничих активів, так як створюються і використовуються в процесі виробництва.</w:t>
      </w:r>
    </w:p>
    <w:p w:rsidR="00DF482D" w:rsidRPr="00655935" w:rsidRDefault="00DF482D" w:rsidP="00DF482D">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Сутність основних фондів:</w:t>
      </w:r>
      <w:r w:rsidRPr="00655935">
        <w:rPr>
          <w:rFonts w:ascii="Times New Roman" w:hAnsi="Times New Roman" w:cs="Times New Roman"/>
          <w:sz w:val="28"/>
          <w:szCs w:val="28"/>
          <w:lang w:val="uk-UA"/>
        </w:rPr>
        <w:t xml:space="preserve"> вони матеріально втілені в засобах праці; їх вартість по частинам переноситься на продукцію; вони зберігають натуральну форму тривалий час у міру зносу; відшкодовуються на основі амортизаційних відрахувань після закінчення терміну служби.</w:t>
      </w:r>
    </w:p>
    <w:p w:rsidR="00DF482D" w:rsidRPr="00655935" w:rsidRDefault="00DF482D" w:rsidP="00DF482D">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Ознаки основного капіталу:</w:t>
      </w:r>
      <w:r w:rsidRPr="00655935">
        <w:rPr>
          <w:rFonts w:ascii="Times New Roman" w:hAnsi="Times New Roman" w:cs="Times New Roman"/>
          <w:sz w:val="28"/>
          <w:szCs w:val="28"/>
          <w:lang w:val="uk-UA"/>
        </w:rPr>
        <w:t xml:space="preserve"> функціонує тривалий час, багаторазово бере участь у виробництві продуктів і послуг; переносить свою вартість на результат праці по частинах, у міру зносу; в процесі експлуатації не змінює своєї речової форми.</w:t>
      </w:r>
    </w:p>
    <w:p w:rsidR="00DF482D" w:rsidRPr="00655935" w:rsidRDefault="00DF482D" w:rsidP="00DF482D">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Згідно Закону України «Про оподаткування прибутку підприємства»,  під терміном «основні фонди» розуміють матеріальні цінності, які використовуються в господарській діяльності підприємства протягом періоду, який перевищує 365 календарних днів з дати введення в експлуатацію, і вартість яких поступово зменшується у зв'язку з фізичним або моральним зносом. </w:t>
      </w:r>
    </w:p>
    <w:p w:rsidR="00DF482D" w:rsidRDefault="00DF482D" w:rsidP="00655935">
      <w:pPr>
        <w:spacing w:after="0" w:line="288" w:lineRule="auto"/>
        <w:ind w:firstLine="709"/>
        <w:jc w:val="both"/>
        <w:rPr>
          <w:rFonts w:ascii="Times New Roman" w:hAnsi="Times New Roman" w:cs="Times New Roman"/>
          <w:sz w:val="28"/>
          <w:szCs w:val="28"/>
          <w:lang w:val="uk-UA"/>
        </w:rPr>
      </w:pPr>
    </w:p>
    <w:p w:rsidR="00655935" w:rsidRPr="00655935" w:rsidRDefault="007827F6" w:rsidP="00655935">
      <w:pPr>
        <w:tabs>
          <w:tab w:val="left" w:pos="2160"/>
        </w:tabs>
        <w:jc w:val="center"/>
        <w:rPr>
          <w:rFonts w:ascii="Times New Roman" w:hAnsi="Times New Roman" w:cs="Times New Roman"/>
          <w:i/>
          <w:sz w:val="28"/>
          <w:szCs w:val="28"/>
          <w:lang w:val="uk-UA"/>
        </w:rPr>
      </w:pPr>
      <w:r>
        <w:rPr>
          <w:rFonts w:ascii="Times New Roman" w:hAnsi="Times New Roman" w:cs="Times New Roman"/>
          <w:noProof/>
          <w:sz w:val="28"/>
          <w:szCs w:val="28"/>
        </w:rPr>
        <w:lastRenderedPageBreak/>
        <w:pict>
          <v:group id="Группа 16" o:spid="_x0000_s1045" style="position:absolute;left:0;text-align:left;margin-left:0;margin-top:.05pt;width:459pt;height:303.4pt;z-index:251663360" coordorigin="1701,2377" coordsize="9180,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">
            <v:shapetype id="_x0000_t32" coordsize="21600,21600" o:spt="32" o:oned="t" path="m,l21600,21600e" filled="f">
              <v:path arrowok="t" fillok="f" o:connecttype="none"/>
              <o:lock v:ext="edit" shapetype="t"/>
            </v:shapetype>
            <v:shape id="AutoShape 9" o:spid="_x0000_s1046" type="#_x0000_t32" style="position:absolute;left:3270;top:3249;width:3405;height:6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0" o:spid="_x0000_s1047" type="#_x0000_t32" style="position:absolute;left:5835;top:3249;width:840;height:63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11" o:spid="_x0000_s1048" type="#_x0000_t32" style="position:absolute;left:6675;top:3249;width:1275;height:6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2" o:spid="_x0000_s1049" type="#_x0000_t32" style="position:absolute;left:6675;top:3249;width:3345;height:6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Rectangle 13" o:spid="_x0000_s1050" style="position:absolute;left:5481;top:2377;width:2415;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style="mso-next-textbox:#Rectangle 13">
                <w:txbxContent>
                  <w:p w:rsidR="00453036" w:rsidRPr="00BD5CAD" w:rsidRDefault="00453036" w:rsidP="00655935">
                    <w:pPr>
                      <w:spacing w:after="0" w:line="240" w:lineRule="auto"/>
                      <w:jc w:val="center"/>
                      <w:rPr>
                        <w:rFonts w:ascii="Times New Roman" w:hAnsi="Times New Roman" w:cs="Times New Roman"/>
                        <w:b/>
                        <w:sz w:val="28"/>
                        <w:szCs w:val="28"/>
                        <w:lang w:val="uk-UA"/>
                      </w:rPr>
                    </w:pPr>
                    <w:r w:rsidRPr="00BD5CAD">
                      <w:rPr>
                        <w:rFonts w:ascii="Times New Roman" w:hAnsi="Times New Roman" w:cs="Times New Roman"/>
                        <w:b/>
                        <w:sz w:val="28"/>
                        <w:szCs w:val="28"/>
                        <w:lang w:val="uk-UA"/>
                      </w:rPr>
                      <w:t xml:space="preserve">необоротні </w:t>
                    </w:r>
                  </w:p>
                  <w:p w:rsidR="00453036" w:rsidRPr="00BD5CAD" w:rsidRDefault="00453036" w:rsidP="00655935">
                    <w:pPr>
                      <w:spacing w:after="0" w:line="240" w:lineRule="auto"/>
                      <w:jc w:val="center"/>
                      <w:rPr>
                        <w:rFonts w:ascii="Times New Roman" w:hAnsi="Times New Roman" w:cs="Times New Roman"/>
                        <w:b/>
                        <w:sz w:val="28"/>
                        <w:szCs w:val="28"/>
                        <w:lang w:val="uk-UA"/>
                      </w:rPr>
                    </w:pPr>
                    <w:r w:rsidRPr="00BD5CAD">
                      <w:rPr>
                        <w:rFonts w:ascii="Times New Roman" w:hAnsi="Times New Roman" w:cs="Times New Roman"/>
                        <w:b/>
                        <w:sz w:val="28"/>
                        <w:szCs w:val="28"/>
                        <w:lang w:val="uk-UA"/>
                      </w:rPr>
                      <w:t>активи</w:t>
                    </w:r>
                  </w:p>
                </w:txbxContent>
              </v:textbox>
            </v:rect>
            <v:rect id="Rectangle 14" o:spid="_x0000_s1051" style="position:absolute;left:1701;top:4760;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14">
                <w:txbxContent>
                  <w:p w:rsidR="00453036" w:rsidRPr="00BD5CAD" w:rsidRDefault="00453036" w:rsidP="00BD5CAD">
                    <w:pPr>
                      <w:spacing w:after="0" w:line="240" w:lineRule="auto"/>
                      <w:jc w:val="center"/>
                      <w:rPr>
                        <w:rFonts w:ascii="Times New Roman" w:hAnsi="Times New Roman" w:cs="Times New Roman"/>
                        <w:sz w:val="28"/>
                        <w:szCs w:val="28"/>
                        <w:lang w:val="uk-UA"/>
                      </w:rPr>
                    </w:pPr>
                    <w:r w:rsidRPr="00BD5CAD">
                      <w:rPr>
                        <w:rFonts w:ascii="Times New Roman" w:hAnsi="Times New Roman" w:cs="Times New Roman"/>
                        <w:sz w:val="28"/>
                        <w:szCs w:val="28"/>
                        <w:lang w:val="uk-UA"/>
                      </w:rPr>
                      <w:t>Будівлі</w:t>
                    </w:r>
                  </w:p>
                </w:txbxContent>
              </v:textbox>
            </v:rect>
            <v:rect id="Rectangle 15" o:spid="_x0000_s1052" style="position:absolute;left:1701;top:5809;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15">
                <w:txbxContent>
                  <w:p w:rsidR="00453036" w:rsidRPr="00BD5CAD" w:rsidRDefault="00453036" w:rsidP="00655935">
                    <w:pPr>
                      <w:jc w:val="center"/>
                      <w:rPr>
                        <w:rFonts w:ascii="Times New Roman" w:hAnsi="Times New Roman" w:cs="Times New Roman"/>
                        <w:sz w:val="28"/>
                        <w:szCs w:val="28"/>
                        <w:lang w:val="uk-UA"/>
                      </w:rPr>
                    </w:pPr>
                    <w:r w:rsidRPr="00BD5CAD">
                      <w:rPr>
                        <w:rFonts w:ascii="Times New Roman" w:hAnsi="Times New Roman" w:cs="Times New Roman"/>
                        <w:sz w:val="28"/>
                        <w:szCs w:val="28"/>
                        <w:lang w:val="uk-UA"/>
                      </w:rPr>
                      <w:t>Обладнання</w:t>
                    </w:r>
                  </w:p>
                </w:txbxContent>
              </v:textbox>
            </v:rect>
            <v:rect id="Rectangle 16" o:spid="_x0000_s1053" style="position:absolute;left:1701;top:6333;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style="mso-next-textbox:#Rectangle 16">
                <w:txbxContent>
                  <w:p w:rsidR="00453036" w:rsidRPr="00BD5CAD" w:rsidRDefault="00453036" w:rsidP="00BD5CAD">
                    <w:pPr>
                      <w:spacing w:after="0" w:line="240" w:lineRule="auto"/>
                      <w:jc w:val="center"/>
                      <w:rPr>
                        <w:rFonts w:ascii="Times New Roman" w:hAnsi="Times New Roman" w:cs="Times New Roman"/>
                        <w:sz w:val="28"/>
                        <w:szCs w:val="28"/>
                        <w:lang w:val="uk-UA"/>
                      </w:rPr>
                    </w:pPr>
                    <w:r w:rsidRPr="00BD5CAD">
                      <w:rPr>
                        <w:rFonts w:ascii="Times New Roman" w:hAnsi="Times New Roman" w:cs="Times New Roman"/>
                        <w:sz w:val="28"/>
                        <w:szCs w:val="28"/>
                        <w:lang w:val="uk-UA"/>
                      </w:rPr>
                      <w:t>Транспортні засоби</w:t>
                    </w:r>
                  </w:p>
                </w:txbxContent>
              </v:textbox>
            </v:rect>
            <v:rect id="Rectangle 17" o:spid="_x0000_s1054" style="position:absolute;left:1701;top:7021;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style="mso-next-textbox:#Rectangle 17">
                <w:txbxContent>
                  <w:p w:rsidR="00453036" w:rsidRPr="00BD5CAD" w:rsidRDefault="00453036" w:rsidP="00BD5CAD">
                    <w:pPr>
                      <w:spacing w:after="0" w:line="240" w:lineRule="auto"/>
                      <w:ind w:right="-140"/>
                      <w:jc w:val="center"/>
                      <w:rPr>
                        <w:rFonts w:ascii="Times New Roman" w:hAnsi="Times New Roman" w:cs="Times New Roman"/>
                        <w:sz w:val="28"/>
                        <w:szCs w:val="28"/>
                        <w:lang w:val="uk-UA"/>
                      </w:rPr>
                    </w:pPr>
                    <w:r w:rsidRPr="00BD5CAD">
                      <w:rPr>
                        <w:rFonts w:ascii="Times New Roman" w:hAnsi="Times New Roman" w:cs="Times New Roman"/>
                        <w:sz w:val="26"/>
                        <w:szCs w:val="26"/>
                        <w:lang w:val="uk-UA"/>
                      </w:rPr>
                      <w:t>Інші об’єкти, які є засобами</w:t>
                    </w:r>
                    <w:r w:rsidRPr="00BD5CAD">
                      <w:rPr>
                        <w:rFonts w:ascii="Times New Roman" w:hAnsi="Times New Roman" w:cs="Times New Roman"/>
                        <w:sz w:val="28"/>
                        <w:szCs w:val="28"/>
                        <w:lang w:val="uk-UA"/>
                      </w:rPr>
                      <w:t xml:space="preserve"> праці</w:t>
                    </w:r>
                  </w:p>
                </w:txbxContent>
              </v:textbox>
            </v:rect>
            <v:rect id="Rectangle 18" o:spid="_x0000_s1055" style="position:absolute;left:4041;top:3877;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style="mso-next-textbox:#Rectangle 18">
                <w:txbxContent>
                  <w:p w:rsidR="00453036" w:rsidRPr="00BD5CAD" w:rsidRDefault="00453036" w:rsidP="00655935">
                    <w:pPr>
                      <w:spacing w:after="0" w:line="240" w:lineRule="auto"/>
                      <w:jc w:val="center"/>
                      <w:rPr>
                        <w:rFonts w:ascii="Times New Roman" w:hAnsi="Times New Roman" w:cs="Times New Roman"/>
                        <w:b/>
                        <w:sz w:val="28"/>
                        <w:szCs w:val="28"/>
                        <w:lang w:val="uk-UA"/>
                      </w:rPr>
                    </w:pPr>
                    <w:r w:rsidRPr="00BD5CAD">
                      <w:rPr>
                        <w:rFonts w:ascii="Times New Roman" w:hAnsi="Times New Roman" w:cs="Times New Roman"/>
                        <w:b/>
                        <w:sz w:val="28"/>
                        <w:szCs w:val="28"/>
                        <w:lang w:val="uk-UA"/>
                      </w:rPr>
                      <w:t>Нематеріальні активи</w:t>
                    </w:r>
                  </w:p>
                </w:txbxContent>
              </v:textbox>
            </v:rect>
            <v:rect id="Rectangle 19" o:spid="_x0000_s1056" style="position:absolute;left:4041;top:4760;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style="mso-next-textbox:#Rectangle 19">
                <w:txbxContent>
                  <w:p w:rsidR="00453036" w:rsidRPr="00BD5CAD" w:rsidRDefault="00453036" w:rsidP="00BD5CAD">
                    <w:pPr>
                      <w:spacing w:after="0" w:line="240" w:lineRule="auto"/>
                      <w:ind w:right="-140"/>
                      <w:jc w:val="center"/>
                      <w:rPr>
                        <w:rFonts w:ascii="Times New Roman" w:hAnsi="Times New Roman" w:cs="Times New Roman"/>
                        <w:sz w:val="26"/>
                        <w:szCs w:val="26"/>
                        <w:lang w:val="uk-UA"/>
                      </w:rPr>
                    </w:pPr>
                    <w:r w:rsidRPr="00BD5CAD">
                      <w:rPr>
                        <w:rFonts w:ascii="Times New Roman" w:hAnsi="Times New Roman" w:cs="Times New Roman"/>
                        <w:sz w:val="26"/>
                        <w:szCs w:val="26"/>
                        <w:lang w:val="uk-UA"/>
                      </w:rPr>
                      <w:t>Виключні права патентовласника</w:t>
                    </w:r>
                  </w:p>
                </w:txbxContent>
              </v:textbox>
            </v:rect>
            <v:rect id="Rectangle 20" o:spid="_x0000_s1057" style="position:absolute;left:4041;top:6497;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style="mso-next-textbox:#Rectangle 20">
                <w:txbxContent>
                  <w:p w:rsidR="00453036" w:rsidRPr="00BD5CAD" w:rsidRDefault="00453036" w:rsidP="00BD5CAD">
                    <w:pPr>
                      <w:spacing w:after="0" w:line="240" w:lineRule="auto"/>
                      <w:ind w:left="-142" w:right="-140"/>
                      <w:jc w:val="center"/>
                      <w:rPr>
                        <w:rFonts w:ascii="Times New Roman" w:hAnsi="Times New Roman" w:cs="Times New Roman"/>
                        <w:sz w:val="26"/>
                        <w:szCs w:val="26"/>
                      </w:rPr>
                    </w:pPr>
                    <w:r w:rsidRPr="00BD5CAD">
                      <w:rPr>
                        <w:rFonts w:ascii="Times New Roman" w:hAnsi="Times New Roman" w:cs="Times New Roman"/>
                        <w:sz w:val="26"/>
                        <w:szCs w:val="26"/>
                        <w:lang w:val="uk-UA"/>
                      </w:rPr>
                      <w:t>Виключне право на товарний зн</w:t>
                    </w:r>
                    <w:r w:rsidRPr="00BD5CAD">
                      <w:rPr>
                        <w:rFonts w:ascii="Times New Roman" w:hAnsi="Times New Roman" w:cs="Times New Roman"/>
                        <w:sz w:val="26"/>
                        <w:szCs w:val="26"/>
                      </w:rPr>
                      <w:t>ак</w:t>
                    </w:r>
                  </w:p>
                </w:txbxContent>
              </v:textbox>
            </v:rect>
            <v:rect id="Rectangle 21" o:spid="_x0000_s1058" style="position:absolute;left:4041;top:7365;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style="mso-next-textbox:#Rectangle 21">
                <w:txbxContent>
                  <w:p w:rsidR="00453036" w:rsidRPr="00BD5CAD" w:rsidRDefault="00453036" w:rsidP="00BD5CAD">
                    <w:pPr>
                      <w:spacing w:after="0" w:line="240" w:lineRule="auto"/>
                      <w:jc w:val="center"/>
                      <w:rPr>
                        <w:rFonts w:ascii="Times New Roman" w:hAnsi="Times New Roman" w:cs="Times New Roman"/>
                        <w:sz w:val="26"/>
                        <w:szCs w:val="26"/>
                        <w:lang w:val="uk-UA"/>
                      </w:rPr>
                    </w:pPr>
                    <w:r w:rsidRPr="00BD5CAD">
                      <w:rPr>
                        <w:rFonts w:ascii="Times New Roman" w:hAnsi="Times New Roman" w:cs="Times New Roman"/>
                        <w:sz w:val="26"/>
                        <w:szCs w:val="26"/>
                        <w:lang w:val="uk-UA"/>
                      </w:rPr>
                      <w:t>Інші об'єкти інтелектуальної власності</w:t>
                    </w:r>
                  </w:p>
                </w:txbxContent>
              </v:textbox>
            </v:rect>
            <v:rect id="Rectangle 22" o:spid="_x0000_s1059" style="position:absolute;left:6381;top:3877;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style="mso-next-textbox:#Rectangle 22">
                <w:txbxContent>
                  <w:p w:rsidR="00453036" w:rsidRPr="00BD5CAD" w:rsidRDefault="00453036" w:rsidP="00655935">
                    <w:pPr>
                      <w:spacing w:after="0" w:line="240" w:lineRule="auto"/>
                      <w:jc w:val="center"/>
                      <w:rPr>
                        <w:rFonts w:ascii="Times New Roman" w:hAnsi="Times New Roman" w:cs="Times New Roman"/>
                        <w:b/>
                        <w:sz w:val="28"/>
                        <w:szCs w:val="28"/>
                        <w:lang w:val="uk-UA"/>
                      </w:rPr>
                    </w:pPr>
                    <w:r w:rsidRPr="00BD5CAD">
                      <w:rPr>
                        <w:rFonts w:ascii="Times New Roman" w:hAnsi="Times New Roman" w:cs="Times New Roman"/>
                        <w:b/>
                        <w:sz w:val="28"/>
                        <w:szCs w:val="28"/>
                        <w:lang w:val="uk-UA"/>
                      </w:rPr>
                      <w:t>Довгострокові фінансові вкладення</w:t>
                    </w:r>
                  </w:p>
                </w:txbxContent>
              </v:textbox>
            </v:rect>
            <v:rect id="Rectangle 23" o:spid="_x0000_s1060" style="position:absolute;left:6381;top:5629;width:216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23">
                <w:txbxContent>
                  <w:p w:rsidR="00453036" w:rsidRPr="00BD5CAD" w:rsidRDefault="00453036" w:rsidP="00BD5CAD">
                    <w:pPr>
                      <w:spacing w:after="0" w:line="240" w:lineRule="auto"/>
                      <w:jc w:val="center"/>
                      <w:rPr>
                        <w:rFonts w:ascii="Times New Roman" w:hAnsi="Times New Roman" w:cs="Times New Roman"/>
                        <w:sz w:val="26"/>
                        <w:szCs w:val="26"/>
                        <w:lang w:val="uk-UA"/>
                      </w:rPr>
                    </w:pPr>
                    <w:r w:rsidRPr="00BD5CAD">
                      <w:rPr>
                        <w:rFonts w:ascii="Times New Roman" w:hAnsi="Times New Roman" w:cs="Times New Roman"/>
                        <w:sz w:val="26"/>
                        <w:szCs w:val="26"/>
                        <w:lang w:val="uk-UA"/>
                      </w:rPr>
                      <w:t>Інвестиції в довгострокові цінні папери</w:t>
                    </w:r>
                  </w:p>
                </w:txbxContent>
              </v:textbox>
            </v:rect>
            <v:rect id="Rectangle 24" o:spid="_x0000_s1061" style="position:absolute;left:6381;top:7545;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style="mso-next-textbox:#Rectangle 24">
                <w:txbxContent>
                  <w:p w:rsidR="00453036" w:rsidRPr="00BD5CAD" w:rsidRDefault="00453036" w:rsidP="00BD5CAD">
                    <w:pPr>
                      <w:spacing w:after="0" w:line="240" w:lineRule="auto"/>
                      <w:jc w:val="center"/>
                      <w:rPr>
                        <w:rFonts w:ascii="Times New Roman" w:hAnsi="Times New Roman" w:cs="Times New Roman"/>
                        <w:sz w:val="26"/>
                        <w:szCs w:val="26"/>
                        <w:lang w:val="uk-UA"/>
                      </w:rPr>
                    </w:pPr>
                    <w:r w:rsidRPr="00BD5CAD">
                      <w:rPr>
                        <w:rFonts w:ascii="Times New Roman" w:hAnsi="Times New Roman" w:cs="Times New Roman"/>
                        <w:sz w:val="26"/>
                        <w:szCs w:val="26"/>
                        <w:lang w:val="uk-UA"/>
                      </w:rPr>
                      <w:t>Інші об'єкти вкладень</w:t>
                    </w:r>
                  </w:p>
                </w:txbxContent>
              </v:textbox>
            </v:rect>
            <v:rect id="Rectangle 25" o:spid="_x0000_s1062" style="position:absolute;left:8721;top:3877;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style="mso-next-textbox:#Rectangle 25">
                <w:txbxContent>
                  <w:p w:rsidR="00453036" w:rsidRDefault="00453036" w:rsidP="00BD5CAD">
                    <w:pPr>
                      <w:spacing w:after="0" w:line="240" w:lineRule="auto"/>
                      <w:ind w:left="-142"/>
                      <w:jc w:val="center"/>
                      <w:rPr>
                        <w:rFonts w:ascii="Times New Roman" w:hAnsi="Times New Roman" w:cs="Times New Roman"/>
                        <w:b/>
                        <w:sz w:val="28"/>
                        <w:szCs w:val="28"/>
                        <w:lang w:val="uk-UA"/>
                      </w:rPr>
                    </w:pPr>
                    <w:r w:rsidRPr="00BD5CAD">
                      <w:rPr>
                        <w:rFonts w:ascii="Times New Roman" w:hAnsi="Times New Roman" w:cs="Times New Roman"/>
                        <w:b/>
                        <w:sz w:val="26"/>
                        <w:szCs w:val="26"/>
                        <w:lang w:val="uk-UA"/>
                      </w:rPr>
                      <w:t xml:space="preserve">Інші </w:t>
                    </w:r>
                    <w:r w:rsidRPr="00BD5CAD">
                      <w:rPr>
                        <w:rFonts w:ascii="Times New Roman" w:hAnsi="Times New Roman" w:cs="Times New Roman"/>
                        <w:b/>
                        <w:sz w:val="28"/>
                        <w:szCs w:val="28"/>
                        <w:lang w:val="uk-UA"/>
                      </w:rPr>
                      <w:t>необоротні активи</w:t>
                    </w:r>
                  </w:p>
                  <w:p w:rsidR="00453036" w:rsidRDefault="00453036" w:rsidP="00655935">
                    <w:pPr>
                      <w:spacing w:after="0" w:line="240" w:lineRule="auto"/>
                      <w:jc w:val="center"/>
                      <w:rPr>
                        <w:rFonts w:ascii="Times New Roman" w:hAnsi="Times New Roman" w:cs="Times New Roman"/>
                        <w:b/>
                        <w:sz w:val="28"/>
                        <w:szCs w:val="28"/>
                        <w:lang w:val="uk-UA"/>
                      </w:rPr>
                    </w:pPr>
                  </w:p>
                  <w:p w:rsidR="00453036" w:rsidRPr="00BD5CAD" w:rsidRDefault="00453036" w:rsidP="00655935">
                    <w:pPr>
                      <w:spacing w:after="0" w:line="240" w:lineRule="auto"/>
                      <w:jc w:val="center"/>
                      <w:rPr>
                        <w:rFonts w:ascii="Times New Roman" w:hAnsi="Times New Roman" w:cs="Times New Roman"/>
                        <w:b/>
                        <w:sz w:val="28"/>
                        <w:szCs w:val="28"/>
                        <w:lang w:val="uk-UA"/>
                      </w:rPr>
                    </w:pPr>
                  </w:p>
                </w:txbxContent>
              </v:textbox>
            </v:rect>
            <v:rect id="Rectangle 26" o:spid="_x0000_s1063" style="position:absolute;left:8721;top:5449;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26">
                <w:txbxContent>
                  <w:p w:rsidR="00453036" w:rsidRPr="00ED4016" w:rsidRDefault="00453036" w:rsidP="00655935">
                    <w:pPr>
                      <w:jc w:val="center"/>
                      <w:rPr>
                        <w:rFonts w:ascii="Times New Roman" w:hAnsi="Times New Roman" w:cs="Times New Roman"/>
                        <w:sz w:val="26"/>
                        <w:szCs w:val="26"/>
                        <w:lang w:val="uk-UA"/>
                      </w:rPr>
                    </w:pPr>
                    <w:r w:rsidRPr="00ED4016">
                      <w:rPr>
                        <w:rFonts w:ascii="Times New Roman" w:hAnsi="Times New Roman" w:cs="Times New Roman"/>
                        <w:sz w:val="26"/>
                        <w:szCs w:val="26"/>
                        <w:lang w:val="uk-UA"/>
                      </w:rPr>
                      <w:t>Інші об'єкти</w:t>
                    </w:r>
                  </w:p>
                </w:txbxContent>
              </v:textbox>
            </v:rect>
          </v:group>
        </w:pict>
      </w:r>
    </w:p>
    <w:p w:rsidR="00655935" w:rsidRPr="00655935" w:rsidRDefault="00655935" w:rsidP="00655935">
      <w:pPr>
        <w:tabs>
          <w:tab w:val="left" w:pos="2160"/>
        </w:tabs>
        <w:jc w:val="center"/>
        <w:rPr>
          <w:rFonts w:ascii="Times New Roman" w:hAnsi="Times New Roman" w:cs="Times New Roman"/>
          <w:i/>
          <w:sz w:val="28"/>
          <w:szCs w:val="28"/>
          <w:lang w:val="uk-UA"/>
        </w:rPr>
      </w:pPr>
    </w:p>
    <w:p w:rsidR="00655935" w:rsidRPr="00655935" w:rsidRDefault="00655935" w:rsidP="00655935">
      <w:pPr>
        <w:tabs>
          <w:tab w:val="left" w:pos="2160"/>
        </w:tabs>
        <w:jc w:val="center"/>
        <w:rPr>
          <w:rFonts w:ascii="Times New Roman" w:hAnsi="Times New Roman" w:cs="Times New Roman"/>
          <w:sz w:val="28"/>
          <w:szCs w:val="28"/>
          <w:lang w:val="uk-UA"/>
        </w:rPr>
      </w:pPr>
    </w:p>
    <w:p w:rsidR="00655935" w:rsidRPr="00655935" w:rsidRDefault="007827F6" w:rsidP="00655935">
      <w:pPr>
        <w:tabs>
          <w:tab w:val="left" w:pos="2160"/>
          <w:tab w:val="left" w:pos="5535"/>
          <w:tab w:val="left" w:pos="7800"/>
        </w:tabs>
        <w:jc w:val="center"/>
        <w:rPr>
          <w:rFonts w:ascii="Times New Roman" w:hAnsi="Times New Roman" w:cs="Times New Roman"/>
          <w:sz w:val="28"/>
          <w:szCs w:val="28"/>
          <w:lang w:val="uk-UA"/>
        </w:rPr>
      </w:pPr>
      <w:r>
        <w:rPr>
          <w:rFonts w:ascii="Times New Roman" w:hAnsi="Times New Roman" w:cs="Times New Roman"/>
          <w:noProof/>
          <w:sz w:val="28"/>
          <w:szCs w:val="28"/>
        </w:rPr>
        <w:pict>
          <v:rect id="Прямоугольник 15" o:spid="_x0000_s1039" style="position:absolute;left:0;text-align:left;margin-left:0;margin-top:.55pt;width:108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">
            <v:textbox>
              <w:txbxContent>
                <w:p w:rsidR="00453036" w:rsidRPr="00BD5CAD" w:rsidRDefault="00453036" w:rsidP="00BD5CAD">
                  <w:pPr>
                    <w:spacing w:after="0" w:line="240" w:lineRule="auto"/>
                    <w:jc w:val="center"/>
                    <w:rPr>
                      <w:rFonts w:ascii="Times New Roman" w:hAnsi="Times New Roman" w:cs="Times New Roman"/>
                      <w:b/>
                      <w:sz w:val="26"/>
                      <w:szCs w:val="26"/>
                      <w:lang w:val="uk-UA"/>
                    </w:rPr>
                  </w:pPr>
                  <w:r w:rsidRPr="00BD5CAD">
                    <w:rPr>
                      <w:rFonts w:ascii="Times New Roman" w:hAnsi="Times New Roman" w:cs="Times New Roman"/>
                      <w:b/>
                      <w:sz w:val="26"/>
                      <w:szCs w:val="26"/>
                      <w:lang w:val="uk-UA"/>
                    </w:rPr>
                    <w:t>Основні</w:t>
                  </w:r>
                </w:p>
                <w:p w:rsidR="00453036" w:rsidRPr="00BD5CAD" w:rsidRDefault="00453036" w:rsidP="00BD5CAD">
                  <w:pPr>
                    <w:spacing w:after="0" w:line="240" w:lineRule="auto"/>
                    <w:jc w:val="center"/>
                    <w:rPr>
                      <w:rFonts w:ascii="Times New Roman" w:hAnsi="Times New Roman" w:cs="Times New Roman"/>
                      <w:b/>
                      <w:sz w:val="26"/>
                      <w:szCs w:val="26"/>
                      <w:lang w:val="uk-UA"/>
                    </w:rPr>
                  </w:pPr>
                  <w:r w:rsidRPr="00BD5CAD">
                    <w:rPr>
                      <w:rFonts w:ascii="Times New Roman" w:hAnsi="Times New Roman" w:cs="Times New Roman"/>
                      <w:b/>
                      <w:sz w:val="26"/>
                      <w:szCs w:val="26"/>
                      <w:lang w:val="uk-UA"/>
                    </w:rPr>
                    <w:t>засоби</w:t>
                  </w:r>
                </w:p>
              </w:txbxContent>
            </v:textbox>
          </v:rect>
        </w:pict>
      </w:r>
    </w:p>
    <w:p w:rsidR="00655935" w:rsidRPr="00655935" w:rsidRDefault="007827F6" w:rsidP="00655935">
      <w:pPr>
        <w:tabs>
          <w:tab w:val="left" w:pos="2160"/>
        </w:tabs>
        <w:jc w:val="center"/>
        <w:rPr>
          <w:rFonts w:ascii="Times New Roman" w:hAnsi="Times New Roman" w:cs="Times New Roman"/>
          <w:sz w:val="28"/>
          <w:szCs w:val="28"/>
          <w:lang w:val="uk-UA"/>
        </w:rPr>
      </w:pPr>
      <w:r>
        <w:rPr>
          <w:rFonts w:ascii="Times New Roman" w:hAnsi="Times New Roman" w:cs="Times New Roman"/>
          <w:noProof/>
          <w:sz w:val="28"/>
          <w:szCs w:val="28"/>
        </w:rPr>
        <w:pict>
          <v:rect id="Прямоугольник 14" o:spid="_x0000_s1044" style="position:absolute;left:0;text-align:left;margin-left:351pt;margin-top:6pt;width:108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">
            <v:textbox>
              <w:txbxContent>
                <w:p w:rsidR="00453036" w:rsidRPr="00BD5CAD" w:rsidRDefault="00453036" w:rsidP="00BD5CAD">
                  <w:pPr>
                    <w:spacing w:after="0" w:line="240" w:lineRule="auto"/>
                    <w:jc w:val="center"/>
                    <w:rPr>
                      <w:rFonts w:ascii="Times New Roman" w:hAnsi="Times New Roman" w:cs="Times New Roman"/>
                      <w:sz w:val="26"/>
                      <w:szCs w:val="26"/>
                      <w:lang w:val="uk-UA"/>
                    </w:rPr>
                  </w:pPr>
                  <w:r w:rsidRPr="00BD5CAD">
                    <w:rPr>
                      <w:rFonts w:ascii="Times New Roman" w:hAnsi="Times New Roman" w:cs="Times New Roman"/>
                      <w:sz w:val="26"/>
                      <w:szCs w:val="26"/>
                      <w:lang w:val="uk-UA"/>
                    </w:rPr>
                    <w:t>Незавершене будівництво</w:t>
                  </w:r>
                </w:p>
              </w:txbxContent>
            </v:textbox>
          </v:rect>
        </w:pict>
      </w:r>
      <w:r>
        <w:rPr>
          <w:rFonts w:ascii="Times New Roman" w:hAnsi="Times New Roman" w:cs="Times New Roman"/>
          <w:noProof/>
          <w:sz w:val="28"/>
          <w:szCs w:val="28"/>
        </w:rPr>
        <w:pict>
          <v:rect id="Прямоугольник 13" o:spid="_x0000_s1042" style="position:absolute;left:0;text-align:left;margin-left:234pt;margin-top:15pt;width:108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">
            <v:textbox>
              <w:txbxContent>
                <w:p w:rsidR="00453036" w:rsidRPr="00BD5CAD" w:rsidRDefault="00453036" w:rsidP="00BD5CAD">
                  <w:pPr>
                    <w:spacing w:after="0" w:line="240" w:lineRule="auto"/>
                    <w:ind w:left="-142"/>
                    <w:jc w:val="center"/>
                    <w:rPr>
                      <w:rFonts w:ascii="Times New Roman" w:hAnsi="Times New Roman" w:cs="Times New Roman"/>
                      <w:sz w:val="26"/>
                      <w:szCs w:val="26"/>
                      <w:lang w:val="uk-UA"/>
                    </w:rPr>
                  </w:pPr>
                  <w:r w:rsidRPr="00BD5CAD">
                    <w:rPr>
                      <w:rFonts w:ascii="Times New Roman" w:hAnsi="Times New Roman" w:cs="Times New Roman"/>
                      <w:sz w:val="26"/>
                      <w:szCs w:val="26"/>
                      <w:lang w:val="uk-UA"/>
                    </w:rPr>
                    <w:t>Інвестиції в статутні капітали</w:t>
                  </w:r>
                </w:p>
              </w:txbxContent>
            </v:textbox>
          </v:rect>
        </w:pict>
      </w:r>
    </w:p>
    <w:p w:rsidR="00655935" w:rsidRPr="00655935" w:rsidRDefault="007827F6" w:rsidP="00655935">
      <w:pPr>
        <w:tabs>
          <w:tab w:val="left" w:pos="2160"/>
        </w:tabs>
        <w:jc w:val="center"/>
        <w:rPr>
          <w:rFonts w:ascii="Times New Roman" w:hAnsi="Times New Roman" w:cs="Times New Roman"/>
          <w:sz w:val="28"/>
          <w:szCs w:val="28"/>
          <w:lang w:val="uk-UA"/>
        </w:rPr>
      </w:pPr>
      <w:r>
        <w:rPr>
          <w:rFonts w:ascii="Times New Roman" w:hAnsi="Times New Roman" w:cs="Times New Roman"/>
          <w:noProof/>
          <w:sz w:val="28"/>
          <w:szCs w:val="28"/>
        </w:rPr>
        <w:pict>
          <v:rect id="Прямоугольник 11" o:spid="_x0000_s1041" style="position:absolute;left:0;text-align:left;margin-left:117pt;margin-top:22.5pt;width:108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30TgIAAGI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">
            <v:textbox style="mso-next-textbox:#Прямоугольник 11">
              <w:txbxContent>
                <w:p w:rsidR="00453036" w:rsidRPr="00BD5CAD" w:rsidRDefault="00453036" w:rsidP="00BD5CAD">
                  <w:pPr>
                    <w:spacing w:after="0" w:line="240" w:lineRule="auto"/>
                    <w:jc w:val="center"/>
                    <w:rPr>
                      <w:rFonts w:ascii="Times New Roman" w:hAnsi="Times New Roman" w:cs="Times New Roman"/>
                      <w:sz w:val="26"/>
                      <w:szCs w:val="26"/>
                      <w:lang w:val="uk-UA"/>
                    </w:rPr>
                  </w:pPr>
                  <w:r w:rsidRPr="00BD5CAD">
                    <w:rPr>
                      <w:rFonts w:ascii="Times New Roman" w:hAnsi="Times New Roman" w:cs="Times New Roman"/>
                      <w:sz w:val="26"/>
                      <w:szCs w:val="26"/>
                      <w:lang w:val="uk-UA"/>
                    </w:rPr>
                    <w:t>Виключне авторське право</w:t>
                  </w:r>
                </w:p>
              </w:txbxContent>
            </v:textbox>
          </v:rect>
        </w:pict>
      </w:r>
      <w:r>
        <w:rPr>
          <w:rFonts w:ascii="Times New Roman" w:hAnsi="Times New Roman" w:cs="Times New Roman"/>
          <w:noProof/>
          <w:sz w:val="28"/>
          <w:szCs w:val="28"/>
        </w:rPr>
        <w:pict>
          <v:rect id="Прямоугольник 12" o:spid="_x0000_s1040" style="position:absolute;left:0;text-align:left;margin-left:0;margin-top:3.65pt;width:10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">
            <v:textbox>
              <w:txbxContent>
                <w:p w:rsidR="00453036" w:rsidRPr="00BD5CAD" w:rsidRDefault="00453036" w:rsidP="00655935">
                  <w:pPr>
                    <w:jc w:val="center"/>
                    <w:rPr>
                      <w:rFonts w:ascii="Times New Roman" w:hAnsi="Times New Roman" w:cs="Times New Roman"/>
                      <w:sz w:val="28"/>
                      <w:szCs w:val="28"/>
                      <w:lang w:val="uk-UA"/>
                    </w:rPr>
                  </w:pPr>
                  <w:r w:rsidRPr="00BD5CAD">
                    <w:rPr>
                      <w:rFonts w:ascii="Times New Roman" w:hAnsi="Times New Roman" w:cs="Times New Roman"/>
                      <w:sz w:val="28"/>
                      <w:szCs w:val="28"/>
                      <w:lang w:val="uk-UA"/>
                    </w:rPr>
                    <w:t>Машини</w:t>
                  </w:r>
                </w:p>
              </w:txbxContent>
            </v:textbox>
          </v:rect>
        </w:pict>
      </w:r>
    </w:p>
    <w:p w:rsidR="00655935" w:rsidRPr="00655935" w:rsidRDefault="00655935" w:rsidP="00655935">
      <w:pPr>
        <w:tabs>
          <w:tab w:val="left" w:pos="2160"/>
        </w:tabs>
        <w:jc w:val="center"/>
        <w:rPr>
          <w:rFonts w:ascii="Times New Roman" w:hAnsi="Times New Roman" w:cs="Times New Roman"/>
          <w:sz w:val="28"/>
          <w:szCs w:val="28"/>
          <w:lang w:val="uk-UA"/>
        </w:rPr>
      </w:pPr>
    </w:p>
    <w:p w:rsidR="00655935" w:rsidRPr="00655935" w:rsidRDefault="007827F6" w:rsidP="00655935">
      <w:pPr>
        <w:tabs>
          <w:tab w:val="left" w:pos="2160"/>
        </w:tabs>
        <w:jc w:val="center"/>
        <w:rPr>
          <w:rFonts w:ascii="Times New Roman" w:hAnsi="Times New Roman" w:cs="Times New Roman"/>
          <w:sz w:val="28"/>
          <w:szCs w:val="28"/>
          <w:lang w:val="uk-UA"/>
        </w:rPr>
      </w:pPr>
      <w:r>
        <w:rPr>
          <w:rFonts w:ascii="Times New Roman" w:hAnsi="Times New Roman" w:cs="Times New Roman"/>
          <w:noProof/>
          <w:sz w:val="28"/>
          <w:szCs w:val="28"/>
        </w:rPr>
        <w:pict>
          <v:rect id="Прямоугольник 10" o:spid="_x0000_s1043" style="position:absolute;left:0;text-align:left;margin-left:234pt;margin-top:17.05pt;width:10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">
            <v:textbox>
              <w:txbxContent>
                <w:p w:rsidR="00453036" w:rsidRPr="00BD5CAD" w:rsidRDefault="00453036" w:rsidP="00BD5CAD">
                  <w:pPr>
                    <w:spacing w:after="0" w:line="240" w:lineRule="auto"/>
                    <w:ind w:left="-142" w:right="-140"/>
                    <w:jc w:val="center"/>
                    <w:rPr>
                      <w:rFonts w:ascii="Times New Roman" w:hAnsi="Times New Roman" w:cs="Times New Roman"/>
                      <w:sz w:val="26"/>
                      <w:szCs w:val="26"/>
                      <w:lang w:val="uk-UA"/>
                    </w:rPr>
                  </w:pPr>
                  <w:r w:rsidRPr="00BD5CAD">
                    <w:rPr>
                      <w:rFonts w:ascii="Times New Roman" w:hAnsi="Times New Roman" w:cs="Times New Roman"/>
                      <w:sz w:val="26"/>
                      <w:szCs w:val="26"/>
                      <w:lang w:val="uk-UA"/>
                    </w:rPr>
                    <w:t>Довгострокові банківські вклади</w:t>
                  </w:r>
                </w:p>
              </w:txbxContent>
            </v:textbox>
          </v:rect>
        </w:pict>
      </w:r>
    </w:p>
    <w:p w:rsidR="00655935" w:rsidRPr="00655935" w:rsidRDefault="00655935" w:rsidP="00655935">
      <w:pPr>
        <w:tabs>
          <w:tab w:val="left" w:pos="2160"/>
        </w:tabs>
        <w:jc w:val="center"/>
        <w:rPr>
          <w:rFonts w:ascii="Times New Roman" w:hAnsi="Times New Roman" w:cs="Times New Roman"/>
          <w:sz w:val="28"/>
          <w:szCs w:val="28"/>
          <w:lang w:val="uk-UA"/>
        </w:rPr>
      </w:pPr>
    </w:p>
    <w:p w:rsidR="00655935" w:rsidRPr="00BD5CAD" w:rsidRDefault="00655935" w:rsidP="00655935">
      <w:pPr>
        <w:tabs>
          <w:tab w:val="left" w:pos="2160"/>
        </w:tabs>
        <w:jc w:val="center"/>
        <w:rPr>
          <w:rFonts w:ascii="Times New Roman" w:hAnsi="Times New Roman" w:cs="Times New Roman"/>
          <w:b/>
          <w:sz w:val="28"/>
          <w:szCs w:val="28"/>
          <w:lang w:val="uk-UA"/>
        </w:rPr>
      </w:pPr>
    </w:p>
    <w:p w:rsidR="00655935" w:rsidRPr="00655935" w:rsidRDefault="00655935" w:rsidP="00655935">
      <w:pPr>
        <w:tabs>
          <w:tab w:val="left" w:pos="2160"/>
        </w:tabs>
        <w:jc w:val="center"/>
        <w:rPr>
          <w:rFonts w:ascii="Times New Roman" w:hAnsi="Times New Roman" w:cs="Times New Roman"/>
          <w:sz w:val="28"/>
          <w:szCs w:val="28"/>
          <w:lang w:val="uk-UA"/>
        </w:rPr>
      </w:pPr>
    </w:p>
    <w:p w:rsidR="00655935" w:rsidRPr="00655935" w:rsidRDefault="00655935" w:rsidP="00655935">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Рис. 1</w:t>
      </w:r>
      <w:r>
        <w:rPr>
          <w:rFonts w:ascii="Times New Roman" w:hAnsi="Times New Roman" w:cs="Times New Roman"/>
          <w:sz w:val="28"/>
          <w:szCs w:val="28"/>
          <w:lang w:val="uk-UA"/>
        </w:rPr>
        <w:t>.1.</w:t>
      </w:r>
      <w:r w:rsidRPr="00655935">
        <w:rPr>
          <w:rFonts w:ascii="Times New Roman" w:hAnsi="Times New Roman" w:cs="Times New Roman"/>
          <w:sz w:val="28"/>
          <w:szCs w:val="28"/>
          <w:lang w:val="uk-UA"/>
        </w:rPr>
        <w:t xml:space="preserve"> Структура необоротних активів підприємства</w:t>
      </w:r>
    </w:p>
    <w:p w:rsidR="00655935" w:rsidRPr="00655935" w:rsidRDefault="00655935" w:rsidP="00A5500E">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Для вивчення складу основних фондів використовуються угруповання за такими ознаками:</w:t>
      </w:r>
    </w:p>
    <w:p w:rsidR="00655935" w:rsidRPr="00655935" w:rsidRDefault="00655935" w:rsidP="00A5500E">
      <w:pPr>
        <w:numPr>
          <w:ilvl w:val="0"/>
          <w:numId w:val="3"/>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по галузях економіки - основні фонди галузей, що виробляють товари та надають послуги;</w:t>
      </w:r>
    </w:p>
    <w:p w:rsidR="00655935" w:rsidRPr="00655935" w:rsidRDefault="00655935" w:rsidP="00A5500E">
      <w:pPr>
        <w:numPr>
          <w:ilvl w:val="0"/>
          <w:numId w:val="3"/>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за формами власності - основні фонди, що знаходяться в державній, приватній та інших видах власності;</w:t>
      </w:r>
    </w:p>
    <w:p w:rsidR="00655935" w:rsidRPr="00655935" w:rsidRDefault="00655935" w:rsidP="00A5500E">
      <w:pPr>
        <w:numPr>
          <w:ilvl w:val="0"/>
          <w:numId w:val="3"/>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по системі участі в виробничому процесі - основні фонди, безпосередньо використовувані в процесі виробництва продукції (робіт, послуг), і недіючі основні фонди, в тому числі що знаходяться в запасі, на консервації, в ремонті, на реконструкції;</w:t>
      </w:r>
    </w:p>
    <w:p w:rsidR="00655935" w:rsidRPr="00655935" w:rsidRDefault="00655935" w:rsidP="00A5500E">
      <w:pPr>
        <w:numPr>
          <w:ilvl w:val="0"/>
          <w:numId w:val="3"/>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за належністю - власні та орендовані основні фонди;</w:t>
      </w:r>
    </w:p>
    <w:p w:rsidR="00655935" w:rsidRPr="00655935" w:rsidRDefault="00655935" w:rsidP="00A5500E">
      <w:pPr>
        <w:numPr>
          <w:ilvl w:val="0"/>
          <w:numId w:val="3"/>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за територіальною ознакою - основні фонди районів, областей і міст.</w:t>
      </w:r>
    </w:p>
    <w:p w:rsidR="00655935" w:rsidRPr="00655935" w:rsidRDefault="00655935" w:rsidP="00A5500E">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З урахуванням специфіки виробничого призначення основні фонди поділяються на такі групи:</w:t>
      </w:r>
    </w:p>
    <w:p w:rsidR="00655935" w:rsidRPr="00655935" w:rsidRDefault="00655935" w:rsidP="00A5500E">
      <w:pPr>
        <w:numPr>
          <w:ilvl w:val="0"/>
          <w:numId w:val="5"/>
        </w:numPr>
        <w:spacing w:after="0" w:line="288" w:lineRule="auto"/>
        <w:ind w:left="0" w:hanging="11"/>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будівлі і споруди;</w:t>
      </w:r>
    </w:p>
    <w:p w:rsidR="00655935" w:rsidRPr="00655935" w:rsidRDefault="00655935" w:rsidP="00A5500E">
      <w:pPr>
        <w:numPr>
          <w:ilvl w:val="0"/>
          <w:numId w:val="5"/>
        </w:numPr>
        <w:spacing w:after="0" w:line="288" w:lineRule="auto"/>
        <w:ind w:left="0" w:hanging="11"/>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передавальні пристрої;</w:t>
      </w:r>
    </w:p>
    <w:p w:rsidR="00655935" w:rsidRPr="00655935" w:rsidRDefault="00655935" w:rsidP="00A5500E">
      <w:pPr>
        <w:numPr>
          <w:ilvl w:val="0"/>
          <w:numId w:val="5"/>
        </w:numPr>
        <w:spacing w:after="0" w:line="288" w:lineRule="auto"/>
        <w:ind w:left="0" w:hanging="11"/>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машини і обладнання, у тому числі:</w:t>
      </w:r>
    </w:p>
    <w:p w:rsidR="00655935" w:rsidRPr="00655935" w:rsidRDefault="00655935" w:rsidP="00A5500E">
      <w:pPr>
        <w:numPr>
          <w:ilvl w:val="0"/>
          <w:numId w:val="5"/>
        </w:numPr>
        <w:spacing w:after="0" w:line="288" w:lineRule="auto"/>
        <w:ind w:left="0" w:hanging="11"/>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робочі машини і обладнання;</w:t>
      </w:r>
    </w:p>
    <w:p w:rsidR="00655935" w:rsidRPr="00655935" w:rsidRDefault="00655935" w:rsidP="00A5500E">
      <w:pPr>
        <w:numPr>
          <w:ilvl w:val="0"/>
          <w:numId w:val="5"/>
        </w:numPr>
        <w:spacing w:after="0" w:line="288" w:lineRule="auto"/>
        <w:ind w:left="0" w:hanging="11"/>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вимірювальні і регулюючі прилади;</w:t>
      </w:r>
    </w:p>
    <w:p w:rsidR="00655935" w:rsidRPr="00655935" w:rsidRDefault="00655935" w:rsidP="00A5500E">
      <w:pPr>
        <w:numPr>
          <w:ilvl w:val="0"/>
          <w:numId w:val="5"/>
        </w:numPr>
        <w:spacing w:after="0" w:line="288" w:lineRule="auto"/>
        <w:ind w:left="0" w:hanging="11"/>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лабораторне обладнання;</w:t>
      </w:r>
    </w:p>
    <w:p w:rsidR="00655935" w:rsidRPr="00655935" w:rsidRDefault="00655935" w:rsidP="00A5500E">
      <w:pPr>
        <w:numPr>
          <w:ilvl w:val="0"/>
          <w:numId w:val="5"/>
        </w:numPr>
        <w:spacing w:after="0" w:line="288" w:lineRule="auto"/>
        <w:ind w:left="0" w:hanging="11"/>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обчислювальна техніка;</w:t>
      </w:r>
    </w:p>
    <w:p w:rsidR="00655935" w:rsidRPr="00655935" w:rsidRDefault="00655935" w:rsidP="00A5500E">
      <w:pPr>
        <w:numPr>
          <w:ilvl w:val="0"/>
          <w:numId w:val="5"/>
        </w:numPr>
        <w:spacing w:after="0" w:line="288" w:lineRule="auto"/>
        <w:ind w:left="0" w:hanging="11"/>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транспортні засоби;</w:t>
      </w:r>
    </w:p>
    <w:p w:rsidR="00655935" w:rsidRPr="00655935" w:rsidRDefault="00655935" w:rsidP="00A5500E">
      <w:pPr>
        <w:numPr>
          <w:ilvl w:val="0"/>
          <w:numId w:val="5"/>
        </w:numPr>
        <w:spacing w:after="0" w:line="288" w:lineRule="auto"/>
        <w:ind w:left="0" w:hanging="11"/>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виробничий і господарський інвентар; та інші основні фонди.</w:t>
      </w:r>
    </w:p>
    <w:p w:rsidR="00655935" w:rsidRPr="00655935" w:rsidRDefault="00655935" w:rsidP="00A5500E">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Співвідношення різних груп основних фондів у їх загальній вартості становить їх видову структуру, яка залежить від галузевої приналежності підприємства: </w:t>
      </w:r>
    </w:p>
    <w:p w:rsidR="00655935" w:rsidRPr="00655935" w:rsidRDefault="00655935" w:rsidP="00A5500E">
      <w:pPr>
        <w:numPr>
          <w:ilvl w:val="0"/>
          <w:numId w:val="4"/>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виробничу структуру характеризує співвідношення активних і пасивних фондів;</w:t>
      </w:r>
    </w:p>
    <w:p w:rsidR="00655935" w:rsidRPr="00655935" w:rsidRDefault="00655935" w:rsidP="00A5500E">
      <w:pPr>
        <w:numPr>
          <w:ilvl w:val="0"/>
          <w:numId w:val="4"/>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технологічну структуру - співвідношення видів ОВФ в певній підгрупі - видів устаткування в його загальній вартості; </w:t>
      </w:r>
    </w:p>
    <w:p w:rsidR="00655935" w:rsidRPr="00655935" w:rsidRDefault="00655935" w:rsidP="00A5500E">
      <w:pPr>
        <w:numPr>
          <w:ilvl w:val="0"/>
          <w:numId w:val="4"/>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вікову структуру - співвідношення різних вікових груп </w:t>
      </w:r>
      <w:r w:rsidR="00F907FD">
        <w:rPr>
          <w:rFonts w:ascii="Times New Roman" w:hAnsi="Times New Roman" w:cs="Times New Roman"/>
          <w:sz w:val="28"/>
          <w:szCs w:val="28"/>
          <w:lang w:val="uk-UA"/>
        </w:rPr>
        <w:t>ОВФ</w:t>
      </w:r>
      <w:r w:rsidRPr="00655935">
        <w:rPr>
          <w:rFonts w:ascii="Times New Roman" w:hAnsi="Times New Roman" w:cs="Times New Roman"/>
          <w:sz w:val="28"/>
          <w:szCs w:val="28"/>
          <w:lang w:val="uk-UA"/>
        </w:rPr>
        <w:t>.</w:t>
      </w:r>
    </w:p>
    <w:p w:rsidR="00503377" w:rsidRDefault="00655935" w:rsidP="00A5500E">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До </w:t>
      </w:r>
      <w:r w:rsidRPr="00655935">
        <w:rPr>
          <w:rFonts w:ascii="Times New Roman" w:hAnsi="Times New Roman" w:cs="Times New Roman"/>
          <w:i/>
          <w:sz w:val="28"/>
          <w:szCs w:val="28"/>
          <w:lang w:val="uk-UA"/>
        </w:rPr>
        <w:t>активної частини</w:t>
      </w:r>
      <w:r w:rsidRPr="00655935">
        <w:rPr>
          <w:rFonts w:ascii="Times New Roman" w:hAnsi="Times New Roman" w:cs="Times New Roman"/>
          <w:sz w:val="28"/>
          <w:szCs w:val="28"/>
          <w:lang w:val="uk-UA"/>
        </w:rPr>
        <w:t xml:space="preserve"> основних засобів відносять ті засоби, які беруть безпосередню участь у виробничому процесі (машини і обладнання). </w:t>
      </w:r>
    </w:p>
    <w:p w:rsidR="00655935" w:rsidRPr="00655935" w:rsidRDefault="00655935" w:rsidP="00A5500E">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До </w:t>
      </w:r>
      <w:r w:rsidRPr="00503377">
        <w:rPr>
          <w:rFonts w:ascii="Times New Roman" w:hAnsi="Times New Roman" w:cs="Times New Roman"/>
          <w:i/>
          <w:sz w:val="28"/>
          <w:szCs w:val="28"/>
          <w:lang w:val="uk-UA"/>
        </w:rPr>
        <w:t>пасивної частини</w:t>
      </w:r>
      <w:r w:rsidRPr="00655935">
        <w:rPr>
          <w:rFonts w:ascii="Times New Roman" w:hAnsi="Times New Roman" w:cs="Times New Roman"/>
          <w:sz w:val="28"/>
          <w:szCs w:val="28"/>
          <w:lang w:val="uk-UA"/>
        </w:rPr>
        <w:t xml:space="preserve"> основних засобів відносять всі інші групи основних фондів. Вони створюють умови для нормальної роботи підприємства.</w:t>
      </w:r>
    </w:p>
    <w:p w:rsidR="00655935" w:rsidRPr="00655935" w:rsidRDefault="00655935" w:rsidP="00A5500E">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Згідно нового податкового кодексу необоротні активи класифікуються на 16 груп. До основних засобів належать 9 груп. Дана класифікація враховує мінімально допустимі строки корисного використання необоротних активів, вона представлена в таблиці </w:t>
      </w:r>
      <w:r w:rsidR="00AC1952">
        <w:rPr>
          <w:rFonts w:ascii="Times New Roman" w:hAnsi="Times New Roman" w:cs="Times New Roman"/>
          <w:sz w:val="28"/>
          <w:szCs w:val="28"/>
          <w:lang w:val="uk-UA"/>
        </w:rPr>
        <w:t>1.</w:t>
      </w:r>
      <w:r w:rsidRPr="00655935">
        <w:rPr>
          <w:rFonts w:ascii="Times New Roman" w:hAnsi="Times New Roman" w:cs="Times New Roman"/>
          <w:sz w:val="28"/>
          <w:szCs w:val="28"/>
          <w:lang w:val="uk-UA"/>
        </w:rPr>
        <w:t>1.</w:t>
      </w:r>
    </w:p>
    <w:p w:rsidR="00655935" w:rsidRPr="00655935" w:rsidRDefault="00655935" w:rsidP="0098569A">
      <w:pPr>
        <w:spacing w:after="0" w:line="240" w:lineRule="auto"/>
        <w:ind w:firstLine="709"/>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t>Таблиця 1</w:t>
      </w:r>
      <w:r w:rsidR="00754A74">
        <w:rPr>
          <w:rFonts w:ascii="Times New Roman" w:hAnsi="Times New Roman" w:cs="Times New Roman"/>
          <w:sz w:val="28"/>
          <w:szCs w:val="28"/>
          <w:lang w:val="uk-UA"/>
        </w:rPr>
        <w:t>.1</w:t>
      </w:r>
    </w:p>
    <w:p w:rsidR="00655935" w:rsidRPr="00ED6729" w:rsidRDefault="00655935" w:rsidP="0098569A">
      <w:pPr>
        <w:spacing w:after="0" w:line="240" w:lineRule="auto"/>
        <w:ind w:firstLine="709"/>
        <w:jc w:val="center"/>
        <w:rPr>
          <w:rFonts w:ascii="Times New Roman" w:hAnsi="Times New Roman" w:cs="Times New Roman"/>
          <w:sz w:val="28"/>
          <w:szCs w:val="28"/>
          <w:lang w:val="uk-UA"/>
        </w:rPr>
      </w:pPr>
      <w:r w:rsidRPr="00ED6729">
        <w:rPr>
          <w:rFonts w:ascii="Times New Roman" w:hAnsi="Times New Roman" w:cs="Times New Roman"/>
          <w:sz w:val="28"/>
          <w:szCs w:val="28"/>
          <w:lang w:val="uk-UA"/>
        </w:rPr>
        <w:t>Класифікація основних засобів та інших необоротних активів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7063"/>
      </w:tblGrid>
      <w:tr w:rsidR="00655935" w:rsidRPr="00655935" w:rsidTr="0098569A">
        <w:tc>
          <w:tcPr>
            <w:tcW w:w="1310" w:type="pct"/>
            <w:shd w:val="clear" w:color="auto" w:fill="auto"/>
          </w:tcPr>
          <w:p w:rsidR="0098569A" w:rsidRDefault="00655935" w:rsidP="0098569A">
            <w:pPr>
              <w:spacing w:after="0" w:line="240" w:lineRule="auto"/>
              <w:rPr>
                <w:rFonts w:ascii="Times New Roman" w:hAnsi="Times New Roman" w:cs="Times New Roman"/>
                <w:b/>
                <w:sz w:val="28"/>
                <w:szCs w:val="28"/>
                <w:lang w:val="uk-UA"/>
              </w:rPr>
            </w:pPr>
            <w:r w:rsidRPr="00655935">
              <w:rPr>
                <w:rFonts w:ascii="Times New Roman" w:hAnsi="Times New Roman" w:cs="Times New Roman"/>
                <w:b/>
                <w:sz w:val="28"/>
                <w:szCs w:val="28"/>
                <w:lang w:val="uk-UA"/>
              </w:rPr>
              <w:t>Мінімально</w:t>
            </w:r>
            <w:r w:rsidR="0098569A">
              <w:rPr>
                <w:rFonts w:ascii="Times New Roman" w:hAnsi="Times New Roman" w:cs="Times New Roman"/>
                <w:b/>
                <w:sz w:val="28"/>
                <w:szCs w:val="28"/>
                <w:lang w:val="uk-UA"/>
              </w:rPr>
              <w:t xml:space="preserve"> </w:t>
            </w:r>
            <w:r w:rsidRPr="00655935">
              <w:rPr>
                <w:rFonts w:ascii="Times New Roman" w:hAnsi="Times New Roman" w:cs="Times New Roman"/>
                <w:b/>
                <w:sz w:val="28"/>
                <w:szCs w:val="28"/>
                <w:lang w:val="uk-UA"/>
              </w:rPr>
              <w:t>допустимі строки корисного використання,</w:t>
            </w:r>
          </w:p>
          <w:p w:rsidR="00655935" w:rsidRPr="00655935" w:rsidRDefault="00655935" w:rsidP="0098569A">
            <w:pPr>
              <w:spacing w:after="0" w:line="240" w:lineRule="auto"/>
              <w:rPr>
                <w:rFonts w:ascii="Times New Roman" w:hAnsi="Times New Roman" w:cs="Times New Roman"/>
                <w:b/>
                <w:sz w:val="28"/>
                <w:szCs w:val="28"/>
                <w:lang w:val="uk-UA"/>
              </w:rPr>
            </w:pPr>
            <w:r w:rsidRPr="00655935">
              <w:rPr>
                <w:rFonts w:ascii="Times New Roman" w:hAnsi="Times New Roman" w:cs="Times New Roman"/>
                <w:b/>
                <w:sz w:val="28"/>
                <w:szCs w:val="28"/>
                <w:lang w:val="uk-UA"/>
              </w:rPr>
              <w:t>років</w:t>
            </w:r>
          </w:p>
        </w:tc>
        <w:tc>
          <w:tcPr>
            <w:tcW w:w="369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1</w:t>
            </w:r>
            <w:r w:rsidRPr="00655935">
              <w:rPr>
                <w:rFonts w:ascii="Times New Roman" w:hAnsi="Times New Roman" w:cs="Times New Roman"/>
                <w:sz w:val="28"/>
                <w:szCs w:val="28"/>
                <w:lang w:val="uk-UA"/>
              </w:rPr>
              <w:t xml:space="preserve"> – земельні ділянки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15</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2</w:t>
            </w:r>
            <w:r w:rsidRPr="00655935">
              <w:rPr>
                <w:rFonts w:ascii="Times New Roman" w:hAnsi="Times New Roman" w:cs="Times New Roman"/>
                <w:sz w:val="28"/>
                <w:szCs w:val="28"/>
                <w:lang w:val="uk-UA"/>
              </w:rPr>
              <w:t xml:space="preserve"> - капітальні витрати на поліпшення земель, не пов'язані з будівництвом</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20</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3</w:t>
            </w:r>
            <w:r w:rsidRPr="00655935">
              <w:rPr>
                <w:rFonts w:ascii="Times New Roman" w:hAnsi="Times New Roman" w:cs="Times New Roman"/>
                <w:sz w:val="28"/>
                <w:szCs w:val="28"/>
                <w:lang w:val="uk-UA"/>
              </w:rPr>
              <w:t xml:space="preserve"> - будівлі</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15</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споруди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10</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передавальні пристрої</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4</w:t>
            </w:r>
            <w:r w:rsidRPr="00655935">
              <w:rPr>
                <w:rFonts w:ascii="Times New Roman" w:hAnsi="Times New Roman" w:cs="Times New Roman"/>
                <w:sz w:val="28"/>
                <w:szCs w:val="28"/>
                <w:lang w:val="uk-UA"/>
              </w:rPr>
              <w:t xml:space="preserve"> - машини та обладнання. з них:</w:t>
            </w:r>
          </w:p>
        </w:tc>
      </w:tr>
      <w:tr w:rsidR="00655935" w:rsidRPr="00B81B68" w:rsidTr="0098569A">
        <w:trPr>
          <w:trHeight w:val="710"/>
        </w:trPr>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електронно-обчислювальні машини, інші машини для автоматичної обробки інформації, пов'язані з ними пристрої зчитування або друку інформації, пов'язані з ними комп'ютерні програми (крім програм, витрати на </w:t>
            </w:r>
            <w:r w:rsidRPr="00655935">
              <w:rPr>
                <w:rFonts w:ascii="Times New Roman" w:hAnsi="Times New Roman" w:cs="Times New Roman"/>
                <w:sz w:val="28"/>
                <w:szCs w:val="28"/>
                <w:lang w:val="uk-UA"/>
              </w:rPr>
              <w:lastRenderedPageBreak/>
              <w:t>придбання яких визначаються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2500 гривень.</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5</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5</w:t>
            </w:r>
            <w:r w:rsidRPr="00655935">
              <w:rPr>
                <w:rFonts w:ascii="Times New Roman" w:hAnsi="Times New Roman" w:cs="Times New Roman"/>
                <w:sz w:val="28"/>
                <w:szCs w:val="28"/>
                <w:lang w:val="uk-UA"/>
              </w:rPr>
              <w:t xml:space="preserve"> - транспортні засоби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4</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6</w:t>
            </w:r>
            <w:r w:rsidRPr="00655935">
              <w:rPr>
                <w:rFonts w:ascii="Times New Roman" w:hAnsi="Times New Roman" w:cs="Times New Roman"/>
                <w:sz w:val="28"/>
                <w:szCs w:val="28"/>
                <w:lang w:val="uk-UA"/>
              </w:rPr>
              <w:t xml:space="preserve"> - інструменти, прилади, інвентар (меблі)</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6</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7</w:t>
            </w:r>
            <w:r w:rsidRPr="00655935">
              <w:rPr>
                <w:rFonts w:ascii="Times New Roman" w:hAnsi="Times New Roman" w:cs="Times New Roman"/>
                <w:sz w:val="28"/>
                <w:szCs w:val="28"/>
                <w:lang w:val="uk-UA"/>
              </w:rPr>
              <w:t xml:space="preserve"> - тварини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10</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8</w:t>
            </w:r>
            <w:r w:rsidRPr="00655935">
              <w:rPr>
                <w:rFonts w:ascii="Times New Roman" w:hAnsi="Times New Roman" w:cs="Times New Roman"/>
                <w:sz w:val="28"/>
                <w:szCs w:val="28"/>
                <w:lang w:val="uk-UA"/>
              </w:rPr>
              <w:t xml:space="preserve"> - багаторічні насадження</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12</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9</w:t>
            </w:r>
            <w:r w:rsidRPr="00655935">
              <w:rPr>
                <w:rFonts w:ascii="Times New Roman" w:hAnsi="Times New Roman" w:cs="Times New Roman"/>
                <w:sz w:val="28"/>
                <w:szCs w:val="28"/>
                <w:lang w:val="uk-UA"/>
              </w:rPr>
              <w:t xml:space="preserve"> – інші основні засоби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10</w:t>
            </w:r>
            <w:r w:rsidRPr="00655935">
              <w:rPr>
                <w:rFonts w:ascii="Times New Roman" w:hAnsi="Times New Roman" w:cs="Times New Roman"/>
                <w:sz w:val="28"/>
                <w:szCs w:val="28"/>
                <w:lang w:val="uk-UA"/>
              </w:rPr>
              <w:t xml:space="preserve"> – бібліотечні фонди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11</w:t>
            </w:r>
            <w:r w:rsidRPr="00655935">
              <w:rPr>
                <w:rFonts w:ascii="Times New Roman" w:hAnsi="Times New Roman" w:cs="Times New Roman"/>
                <w:sz w:val="28"/>
                <w:szCs w:val="28"/>
                <w:lang w:val="uk-UA"/>
              </w:rPr>
              <w:t xml:space="preserve"> - малоцінні необоротні матеріальні активи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12</w:t>
            </w:r>
            <w:r w:rsidRPr="00655935">
              <w:rPr>
                <w:rFonts w:ascii="Times New Roman" w:hAnsi="Times New Roman" w:cs="Times New Roman"/>
                <w:sz w:val="28"/>
                <w:szCs w:val="28"/>
                <w:lang w:val="uk-UA"/>
              </w:rPr>
              <w:t xml:space="preserve"> - тимчасові (нетитульні) споруди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13</w:t>
            </w:r>
            <w:r w:rsidRPr="00655935">
              <w:rPr>
                <w:rFonts w:ascii="Times New Roman" w:hAnsi="Times New Roman" w:cs="Times New Roman"/>
                <w:sz w:val="28"/>
                <w:szCs w:val="28"/>
                <w:lang w:val="uk-UA"/>
              </w:rPr>
              <w:t xml:space="preserve"> – природні ресурси</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6</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14</w:t>
            </w:r>
            <w:r w:rsidRPr="00655935">
              <w:rPr>
                <w:rFonts w:ascii="Times New Roman" w:hAnsi="Times New Roman" w:cs="Times New Roman"/>
                <w:sz w:val="28"/>
                <w:szCs w:val="28"/>
                <w:lang w:val="uk-UA"/>
              </w:rPr>
              <w:t xml:space="preserve"> – інвентарна тара</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 xml:space="preserve">група 15 </w:t>
            </w:r>
            <w:r w:rsidRPr="00655935">
              <w:rPr>
                <w:rFonts w:ascii="Times New Roman" w:hAnsi="Times New Roman" w:cs="Times New Roman"/>
                <w:sz w:val="28"/>
                <w:szCs w:val="28"/>
                <w:lang w:val="uk-UA"/>
              </w:rPr>
              <w:t>– предмети прокату</w:t>
            </w:r>
          </w:p>
        </w:tc>
      </w:tr>
      <w:tr w:rsidR="00655935" w:rsidRPr="00655935" w:rsidTr="0098569A">
        <w:tc>
          <w:tcPr>
            <w:tcW w:w="1310" w:type="pct"/>
            <w:shd w:val="clear" w:color="auto" w:fill="auto"/>
          </w:tcPr>
          <w:p w:rsidR="00655935" w:rsidRPr="00655935" w:rsidRDefault="00655935" w:rsidP="0098569A">
            <w:pPr>
              <w:spacing w:after="0" w:line="240"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7</w:t>
            </w:r>
          </w:p>
        </w:tc>
        <w:tc>
          <w:tcPr>
            <w:tcW w:w="3690" w:type="pct"/>
            <w:shd w:val="clear" w:color="auto" w:fill="auto"/>
          </w:tcPr>
          <w:p w:rsidR="00655935" w:rsidRPr="00655935" w:rsidRDefault="00655935" w:rsidP="0098569A">
            <w:pPr>
              <w:spacing w:after="0" w:line="240" w:lineRule="auto"/>
              <w:jc w:val="both"/>
              <w:rPr>
                <w:rFonts w:ascii="Times New Roman" w:hAnsi="Times New Roman" w:cs="Times New Roman"/>
                <w:sz w:val="28"/>
                <w:szCs w:val="28"/>
                <w:lang w:val="uk-UA"/>
              </w:rPr>
            </w:pPr>
            <w:r w:rsidRPr="00655935">
              <w:rPr>
                <w:rFonts w:ascii="Times New Roman" w:hAnsi="Times New Roman" w:cs="Times New Roman"/>
                <w:b/>
                <w:bCs/>
                <w:sz w:val="28"/>
                <w:szCs w:val="28"/>
                <w:lang w:val="uk-UA"/>
              </w:rPr>
              <w:t>група 16</w:t>
            </w:r>
            <w:r w:rsidRPr="00655935">
              <w:rPr>
                <w:rFonts w:ascii="Times New Roman" w:hAnsi="Times New Roman" w:cs="Times New Roman"/>
                <w:sz w:val="28"/>
                <w:szCs w:val="28"/>
                <w:lang w:val="uk-UA"/>
              </w:rPr>
              <w:t xml:space="preserve"> - довгострокові біологічні активи</w:t>
            </w:r>
          </w:p>
        </w:tc>
      </w:tr>
    </w:tbl>
    <w:p w:rsidR="00655935" w:rsidRPr="00655935" w:rsidRDefault="00655935" w:rsidP="0098569A">
      <w:pPr>
        <w:spacing w:after="0" w:line="240" w:lineRule="auto"/>
        <w:ind w:firstLine="709"/>
        <w:jc w:val="both"/>
        <w:rPr>
          <w:rFonts w:ascii="Times New Roman" w:hAnsi="Times New Roman" w:cs="Times New Roman"/>
          <w:sz w:val="28"/>
          <w:szCs w:val="28"/>
          <w:lang w:val="uk-UA"/>
        </w:rPr>
      </w:pPr>
    </w:p>
    <w:p w:rsidR="00655935" w:rsidRPr="0098569A" w:rsidRDefault="00655935" w:rsidP="0098569A">
      <w:pPr>
        <w:pStyle w:val="4"/>
        <w:spacing w:before="0" w:line="288" w:lineRule="auto"/>
        <w:rPr>
          <w:rStyle w:val="10"/>
          <w:rFonts w:ascii="Times New Roman" w:eastAsiaTheme="majorEastAsia" w:hAnsi="Times New Roman" w:cs="Times New Roman"/>
          <w:b/>
          <w:caps/>
          <w:color w:val="auto"/>
          <w:sz w:val="28"/>
          <w:szCs w:val="28"/>
          <w:lang w:val="uk-UA"/>
        </w:rPr>
      </w:pPr>
      <w:bookmarkStart w:id="2" w:name="_Toc451723592"/>
      <w:r w:rsidRPr="0098569A">
        <w:rPr>
          <w:rStyle w:val="10"/>
          <w:rFonts w:ascii="Times New Roman" w:eastAsiaTheme="majorEastAsia" w:hAnsi="Times New Roman" w:cs="Times New Roman"/>
          <w:b/>
          <w:i w:val="0"/>
          <w:caps/>
          <w:color w:val="auto"/>
          <w:sz w:val="28"/>
          <w:szCs w:val="28"/>
          <w:lang w:val="uk-UA"/>
        </w:rPr>
        <w:t>1.</w:t>
      </w:r>
      <w:r w:rsidR="00AC1952">
        <w:rPr>
          <w:rStyle w:val="10"/>
          <w:rFonts w:ascii="Times New Roman" w:eastAsiaTheme="majorEastAsia" w:hAnsi="Times New Roman" w:cs="Times New Roman"/>
          <w:b/>
          <w:i w:val="0"/>
          <w:caps/>
          <w:color w:val="auto"/>
          <w:sz w:val="28"/>
          <w:szCs w:val="28"/>
          <w:lang w:val="uk-UA"/>
        </w:rPr>
        <w:t>1.</w:t>
      </w:r>
      <w:r w:rsidRPr="0098569A">
        <w:rPr>
          <w:rStyle w:val="10"/>
          <w:rFonts w:ascii="Times New Roman" w:eastAsiaTheme="majorEastAsia" w:hAnsi="Times New Roman" w:cs="Times New Roman"/>
          <w:b/>
          <w:i w:val="0"/>
          <w:caps/>
          <w:color w:val="auto"/>
          <w:sz w:val="28"/>
          <w:szCs w:val="28"/>
          <w:lang w:val="uk-UA"/>
        </w:rPr>
        <w:t>2.</w:t>
      </w:r>
      <w:r w:rsidRPr="0098569A">
        <w:rPr>
          <w:rStyle w:val="10"/>
          <w:rFonts w:ascii="Times New Roman" w:eastAsiaTheme="majorEastAsia" w:hAnsi="Times New Roman" w:cs="Times New Roman"/>
          <w:b/>
          <w:caps/>
          <w:color w:val="auto"/>
          <w:sz w:val="28"/>
          <w:szCs w:val="28"/>
          <w:lang w:val="uk-UA"/>
        </w:rPr>
        <w:t xml:space="preserve"> </w:t>
      </w:r>
      <w:r w:rsidRPr="0098569A">
        <w:rPr>
          <w:rFonts w:ascii="Times New Roman Полужирный" w:hAnsi="Times New Roman Полужирный" w:cs="Times New Roman"/>
          <w:i w:val="0"/>
          <w:color w:val="auto"/>
          <w:sz w:val="28"/>
          <w:szCs w:val="28"/>
          <w:lang w:val="uk-UA"/>
        </w:rPr>
        <w:t>Вартісна оцінка основних фондів</w:t>
      </w:r>
      <w:bookmarkEnd w:id="2"/>
    </w:p>
    <w:p w:rsidR="00655935" w:rsidRPr="0098569A" w:rsidRDefault="00655935" w:rsidP="0098569A">
      <w:pPr>
        <w:spacing w:after="0" w:line="288" w:lineRule="auto"/>
        <w:ind w:firstLine="709"/>
        <w:jc w:val="both"/>
        <w:rPr>
          <w:rFonts w:ascii="Times New Roman" w:hAnsi="Times New Roman" w:cs="Times New Roman"/>
          <w:sz w:val="28"/>
          <w:szCs w:val="28"/>
          <w:lang w:val="uk-UA"/>
        </w:rPr>
      </w:pPr>
      <w:r w:rsidRPr="0098569A">
        <w:rPr>
          <w:rFonts w:ascii="Times New Roman" w:hAnsi="Times New Roman" w:cs="Times New Roman"/>
          <w:sz w:val="28"/>
          <w:szCs w:val="28"/>
          <w:lang w:val="uk-UA"/>
        </w:rPr>
        <w:t>Основні фонди враховуються в грошовому і натуральному вираженні.</w:t>
      </w:r>
      <w:r w:rsidR="006D6272">
        <w:rPr>
          <w:rFonts w:ascii="Times New Roman" w:hAnsi="Times New Roman" w:cs="Times New Roman"/>
          <w:sz w:val="28"/>
          <w:szCs w:val="28"/>
          <w:lang w:val="uk-UA"/>
        </w:rPr>
        <w:t xml:space="preserve"> </w:t>
      </w:r>
      <w:r w:rsidRPr="0098569A">
        <w:rPr>
          <w:rFonts w:ascii="Times New Roman" w:hAnsi="Times New Roman" w:cs="Times New Roman"/>
          <w:sz w:val="28"/>
          <w:szCs w:val="28"/>
          <w:lang w:val="uk-UA"/>
        </w:rPr>
        <w:t>Форми обліку та методи оцінки основних фондів представлені на рис.</w:t>
      </w:r>
      <w:r w:rsidR="000F1CD0">
        <w:rPr>
          <w:rFonts w:ascii="Times New Roman" w:hAnsi="Times New Roman" w:cs="Times New Roman"/>
          <w:sz w:val="28"/>
          <w:szCs w:val="28"/>
          <w:lang w:val="uk-UA"/>
        </w:rPr>
        <w:t>1.</w:t>
      </w:r>
      <w:r w:rsidRPr="0098569A">
        <w:rPr>
          <w:rFonts w:ascii="Times New Roman" w:hAnsi="Times New Roman" w:cs="Times New Roman"/>
          <w:sz w:val="28"/>
          <w:szCs w:val="28"/>
          <w:lang w:val="uk-UA"/>
        </w:rPr>
        <w:t>2</w:t>
      </w:r>
      <w:r w:rsidR="000F1CD0">
        <w:rPr>
          <w:rFonts w:ascii="Times New Roman" w:hAnsi="Times New Roman" w:cs="Times New Roman"/>
          <w:sz w:val="28"/>
          <w:szCs w:val="28"/>
          <w:lang w:val="uk-UA"/>
        </w:rPr>
        <w:t>.</w:t>
      </w:r>
    </w:p>
    <w:p w:rsidR="00655935" w:rsidRPr="0098569A" w:rsidRDefault="00655935" w:rsidP="0098569A">
      <w:pPr>
        <w:spacing w:after="0" w:line="288" w:lineRule="auto"/>
        <w:ind w:firstLine="709"/>
        <w:jc w:val="both"/>
        <w:rPr>
          <w:rFonts w:ascii="Times New Roman" w:hAnsi="Times New Roman" w:cs="Times New Roman"/>
          <w:sz w:val="28"/>
          <w:szCs w:val="28"/>
          <w:lang w:val="uk-UA"/>
        </w:rPr>
      </w:pPr>
      <w:r w:rsidRPr="0098569A">
        <w:rPr>
          <w:rFonts w:ascii="Times New Roman" w:hAnsi="Times New Roman" w:cs="Times New Roman"/>
          <w:sz w:val="28"/>
          <w:szCs w:val="28"/>
          <w:lang w:val="uk-UA"/>
        </w:rPr>
        <w:t>Основні фонди в грошовому вираженні оцінюються за первісною, відновною та залишковою вартістю.</w:t>
      </w:r>
    </w:p>
    <w:p w:rsidR="00655935" w:rsidRPr="0098569A" w:rsidRDefault="007827F6" w:rsidP="0098569A">
      <w:pPr>
        <w:spacing w:after="0" w:line="288"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group id="Группа 3" o:spid="_x0000_s1066" style="position:absolute;left:0;text-align:left;margin-left:14.7pt;margin-top:3.75pt;width:450pt;height:186pt;z-index:251666432" coordorigin="1995,10800" coordsize="90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">
            <v:rect id="Rectangle 30" o:spid="_x0000_s1067" style="position:absolute;left:2115;top:14055;width:888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53036" w:rsidRPr="000F1CD0" w:rsidRDefault="00453036" w:rsidP="00655935">
                    <w:pPr>
                      <w:jc w:val="center"/>
                      <w:rPr>
                        <w:rFonts w:ascii="Times New Roman" w:hAnsi="Times New Roman" w:cs="Times New Roman"/>
                        <w:sz w:val="24"/>
                        <w:szCs w:val="24"/>
                        <w:lang w:val="uk-UA"/>
                      </w:rPr>
                    </w:pPr>
                    <w:r w:rsidRPr="000F1CD0">
                      <w:rPr>
                        <w:rFonts w:ascii="Times New Roman" w:hAnsi="Times New Roman" w:cs="Times New Roman"/>
                        <w:b/>
                        <w:sz w:val="24"/>
                        <w:szCs w:val="24"/>
                        <w:lang w:val="uk-UA"/>
                      </w:rPr>
                      <w:t>Оцінка основних фондів</w:t>
                    </w:r>
                    <w:r w:rsidRPr="000F1CD0">
                      <w:rPr>
                        <w:rFonts w:ascii="Times New Roman" w:hAnsi="Times New Roman" w:cs="Times New Roman"/>
                        <w:sz w:val="24"/>
                        <w:szCs w:val="24"/>
                        <w:lang w:val="uk-UA"/>
                      </w:rPr>
                      <w:t xml:space="preserve"> – це грошове відображення їх  вартості</w:t>
                    </w:r>
                  </w:p>
                </w:txbxContent>
              </v:textbox>
            </v:rect>
            <v:rect id="Rectangle 31" o:spid="_x0000_s1068" style="position:absolute;left:1995;top:11666;width:4491;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53036" w:rsidRPr="000F1CD0" w:rsidRDefault="00453036" w:rsidP="00655935">
                    <w:pPr>
                      <w:jc w:val="center"/>
                      <w:rPr>
                        <w:rFonts w:ascii="Times New Roman" w:hAnsi="Times New Roman" w:cs="Times New Roman"/>
                        <w:b/>
                        <w:sz w:val="24"/>
                        <w:szCs w:val="24"/>
                      </w:rPr>
                    </w:pPr>
                    <w:r w:rsidRPr="000F1CD0">
                      <w:rPr>
                        <w:rFonts w:ascii="Times New Roman" w:hAnsi="Times New Roman" w:cs="Times New Roman"/>
                        <w:b/>
                        <w:sz w:val="24"/>
                        <w:szCs w:val="24"/>
                      </w:rPr>
                      <w:t xml:space="preserve">У </w:t>
                    </w:r>
                    <w:r w:rsidRPr="000F1CD0">
                      <w:rPr>
                        <w:rFonts w:ascii="Times New Roman" w:hAnsi="Times New Roman" w:cs="Times New Roman"/>
                        <w:b/>
                        <w:sz w:val="24"/>
                        <w:szCs w:val="24"/>
                        <w:lang w:val="uk-UA"/>
                      </w:rPr>
                      <w:t>натуральному вираженні</w:t>
                    </w:r>
                  </w:p>
                </w:txbxContent>
              </v:textbox>
            </v:rect>
            <v:rect id="Rectangle 32" o:spid="_x0000_s1069" style="position:absolute;left:6975;top:11666;width:4020;height: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53036" w:rsidRPr="000F1CD0" w:rsidRDefault="00453036" w:rsidP="00655935">
                    <w:pPr>
                      <w:jc w:val="center"/>
                      <w:rPr>
                        <w:rFonts w:ascii="Times New Roman" w:hAnsi="Times New Roman" w:cs="Times New Roman"/>
                        <w:b/>
                        <w:sz w:val="24"/>
                        <w:szCs w:val="24"/>
                        <w:lang w:val="uk-UA"/>
                      </w:rPr>
                    </w:pPr>
                    <w:r w:rsidRPr="000F1CD0">
                      <w:rPr>
                        <w:rFonts w:ascii="Times New Roman" w:hAnsi="Times New Roman" w:cs="Times New Roman"/>
                        <w:b/>
                        <w:sz w:val="24"/>
                        <w:szCs w:val="24"/>
                        <w:lang w:val="uk-UA"/>
                      </w:rPr>
                      <w:t>В вартісному вираженні</w:t>
                    </w:r>
                  </w:p>
                </w:txbxContent>
              </v:textbox>
            </v:rect>
            <v:rect id="Rectangle 33" o:spid="_x0000_s1070" style="position:absolute;left:4761;top:10800;width:387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53036" w:rsidRPr="000F1CD0" w:rsidRDefault="00453036" w:rsidP="00655935">
                    <w:pPr>
                      <w:jc w:val="center"/>
                      <w:rPr>
                        <w:rFonts w:ascii="Times New Roman" w:hAnsi="Times New Roman" w:cs="Times New Roman"/>
                        <w:b/>
                        <w:sz w:val="26"/>
                        <w:szCs w:val="26"/>
                        <w:lang w:val="uk-UA"/>
                      </w:rPr>
                    </w:pPr>
                    <w:r w:rsidRPr="000F1CD0">
                      <w:rPr>
                        <w:rFonts w:ascii="Times New Roman" w:hAnsi="Times New Roman" w:cs="Times New Roman"/>
                        <w:b/>
                        <w:sz w:val="26"/>
                        <w:szCs w:val="26"/>
                        <w:lang w:val="uk-UA"/>
                      </w:rPr>
                      <w:t>Врахування основних фондів</w:t>
                    </w:r>
                  </w:p>
                </w:txbxContent>
              </v:textbox>
            </v:rect>
            <v:shape id="AutoShape 34" o:spid="_x0000_s1071" type="#_x0000_t32" style="position:absolute;left:4731;top:11280;width:1755;height:30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35" o:spid="_x0000_s1072" type="#_x0000_t32" style="position:absolute;left:6411;top:11280;width:2220;height:30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w:r>
    </w:p>
    <w:p w:rsidR="00655935" w:rsidRPr="0098569A" w:rsidRDefault="00655935" w:rsidP="0098569A">
      <w:pPr>
        <w:spacing w:after="0" w:line="288" w:lineRule="auto"/>
        <w:ind w:firstLine="709"/>
        <w:jc w:val="both"/>
        <w:rPr>
          <w:rFonts w:ascii="Times New Roman" w:hAnsi="Times New Roman" w:cs="Times New Roman"/>
          <w:sz w:val="28"/>
          <w:szCs w:val="28"/>
        </w:rPr>
      </w:pPr>
      <w:r w:rsidRPr="0098569A">
        <w:rPr>
          <w:rFonts w:ascii="Times New Roman" w:hAnsi="Times New Roman" w:cs="Times New Roman"/>
          <w:b/>
          <w:sz w:val="28"/>
          <w:szCs w:val="28"/>
        </w:rPr>
        <w:tab/>
      </w:r>
    </w:p>
    <w:p w:rsidR="00655935" w:rsidRPr="0098569A" w:rsidRDefault="00655935" w:rsidP="0098569A">
      <w:pPr>
        <w:spacing w:after="0" w:line="288" w:lineRule="auto"/>
        <w:ind w:firstLine="709"/>
        <w:jc w:val="both"/>
        <w:rPr>
          <w:rFonts w:ascii="Times New Roman" w:hAnsi="Times New Roman" w:cs="Times New Roman"/>
          <w:sz w:val="28"/>
          <w:szCs w:val="28"/>
        </w:rPr>
      </w:pPr>
      <w:r w:rsidRPr="0098569A">
        <w:rPr>
          <w:rFonts w:ascii="Times New Roman" w:hAnsi="Times New Roman" w:cs="Times New Roman"/>
          <w:sz w:val="28"/>
          <w:szCs w:val="28"/>
        </w:rPr>
        <w:t>.</w:t>
      </w:r>
    </w:p>
    <w:p w:rsidR="00655935" w:rsidRPr="0098569A" w:rsidRDefault="007827F6" w:rsidP="0098569A">
      <w:pPr>
        <w:spacing w:after="0" w:line="288"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65" style="position:absolute;left:0;text-align:left;margin-left:263.7pt;margin-top:8.4pt;width:201pt;height:9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">
            <v:textbox>
              <w:txbxContent>
                <w:p w:rsidR="00453036" w:rsidRPr="000F1CD0" w:rsidRDefault="00453036" w:rsidP="000F1CD0">
                  <w:pPr>
                    <w:spacing w:after="0" w:line="240" w:lineRule="auto"/>
                    <w:jc w:val="center"/>
                    <w:rPr>
                      <w:rFonts w:ascii="Times New Roman" w:hAnsi="Times New Roman" w:cs="Times New Roman"/>
                      <w:sz w:val="24"/>
                      <w:szCs w:val="24"/>
                      <w:lang w:val="uk-UA"/>
                    </w:rPr>
                  </w:pPr>
                  <w:r w:rsidRPr="000F1CD0">
                    <w:rPr>
                      <w:rFonts w:ascii="Times New Roman" w:hAnsi="Times New Roman" w:cs="Times New Roman"/>
                      <w:sz w:val="24"/>
                      <w:szCs w:val="24"/>
                      <w:lang w:val="uk-UA"/>
                    </w:rPr>
                    <w:t>Необхідна для визначення загального обсягу, динаміки, структури основних фондів, величини вартості, перенесеної на вартість готової, розрахунку економічної ефективності вкладень продукції.</w:t>
                  </w:r>
                </w:p>
              </w:txbxContent>
            </v:textbox>
          </v:rect>
        </w:pict>
      </w:r>
      <w:r>
        <w:rPr>
          <w:rFonts w:ascii="Times New Roman" w:hAnsi="Times New Roman" w:cs="Times New Roman"/>
          <w:noProof/>
          <w:sz w:val="28"/>
          <w:szCs w:val="28"/>
        </w:rPr>
        <w:pict>
          <v:rect id="Прямоугольник 1" o:spid="_x0000_s1064" style="position:absolute;left:0;text-align:left;margin-left:14.7pt;margin-top:8.4pt;width:224.55pt;height:6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">
            <v:textbox>
              <w:txbxContent>
                <w:p w:rsidR="00453036" w:rsidRPr="000F1CD0" w:rsidRDefault="00453036" w:rsidP="000F1CD0">
                  <w:pPr>
                    <w:spacing w:after="0" w:line="240" w:lineRule="auto"/>
                    <w:jc w:val="center"/>
                    <w:rPr>
                      <w:rFonts w:ascii="Times New Roman" w:hAnsi="Times New Roman" w:cs="Times New Roman"/>
                      <w:sz w:val="24"/>
                      <w:szCs w:val="24"/>
                      <w:lang w:val="uk-UA"/>
                    </w:rPr>
                  </w:pPr>
                  <w:r w:rsidRPr="000F1CD0">
                    <w:rPr>
                      <w:rFonts w:ascii="Times New Roman" w:hAnsi="Times New Roman" w:cs="Times New Roman"/>
                      <w:sz w:val="24"/>
                      <w:szCs w:val="24"/>
                      <w:lang w:val="uk-UA"/>
                    </w:rPr>
                    <w:t>Застосовується для визначення технічного складу основних фондів, виробничої потужності підприємства, ступеня використання обладнання</w:t>
                  </w:r>
                </w:p>
              </w:txbxContent>
            </v:textbox>
          </v:rect>
        </w:pict>
      </w:r>
    </w:p>
    <w:p w:rsidR="00655935" w:rsidRPr="0098569A" w:rsidRDefault="00655935" w:rsidP="0098569A">
      <w:pPr>
        <w:spacing w:after="0" w:line="288" w:lineRule="auto"/>
        <w:ind w:firstLine="709"/>
        <w:jc w:val="both"/>
        <w:rPr>
          <w:rFonts w:ascii="Times New Roman" w:hAnsi="Times New Roman" w:cs="Times New Roman"/>
          <w:sz w:val="28"/>
          <w:szCs w:val="28"/>
        </w:rPr>
      </w:pPr>
    </w:p>
    <w:p w:rsidR="00655935" w:rsidRPr="0098569A" w:rsidRDefault="00655935" w:rsidP="0098569A">
      <w:pPr>
        <w:spacing w:after="0" w:line="288" w:lineRule="auto"/>
        <w:ind w:firstLine="709"/>
        <w:jc w:val="both"/>
        <w:rPr>
          <w:rFonts w:ascii="Times New Roman" w:hAnsi="Times New Roman" w:cs="Times New Roman"/>
          <w:sz w:val="28"/>
          <w:szCs w:val="28"/>
        </w:rPr>
      </w:pPr>
    </w:p>
    <w:p w:rsidR="00655935" w:rsidRPr="0098569A" w:rsidRDefault="00655935" w:rsidP="0098569A">
      <w:pPr>
        <w:spacing w:after="0" w:line="288" w:lineRule="auto"/>
        <w:ind w:firstLine="709"/>
        <w:jc w:val="both"/>
        <w:rPr>
          <w:rFonts w:ascii="Times New Roman" w:hAnsi="Times New Roman" w:cs="Times New Roman"/>
          <w:sz w:val="28"/>
          <w:szCs w:val="28"/>
        </w:rPr>
      </w:pPr>
    </w:p>
    <w:p w:rsidR="00655935" w:rsidRPr="0098569A" w:rsidRDefault="00655935" w:rsidP="0098569A">
      <w:pPr>
        <w:spacing w:after="0" w:line="288" w:lineRule="auto"/>
        <w:ind w:firstLine="709"/>
        <w:jc w:val="both"/>
        <w:rPr>
          <w:rFonts w:ascii="Times New Roman" w:hAnsi="Times New Roman" w:cs="Times New Roman"/>
          <w:sz w:val="28"/>
          <w:szCs w:val="28"/>
        </w:rPr>
      </w:pPr>
    </w:p>
    <w:p w:rsidR="00655935" w:rsidRPr="0098569A" w:rsidRDefault="00655935" w:rsidP="0098569A">
      <w:pPr>
        <w:spacing w:after="0" w:line="288" w:lineRule="auto"/>
        <w:ind w:firstLine="709"/>
        <w:jc w:val="both"/>
        <w:rPr>
          <w:rFonts w:ascii="Times New Roman" w:hAnsi="Times New Roman" w:cs="Times New Roman"/>
          <w:sz w:val="28"/>
          <w:szCs w:val="28"/>
        </w:rPr>
      </w:pPr>
    </w:p>
    <w:p w:rsidR="00655935" w:rsidRPr="0098569A" w:rsidRDefault="00655935" w:rsidP="0098569A">
      <w:pPr>
        <w:spacing w:after="0" w:line="288" w:lineRule="auto"/>
        <w:ind w:firstLine="709"/>
        <w:jc w:val="both"/>
        <w:rPr>
          <w:rFonts w:ascii="Times New Roman" w:hAnsi="Times New Roman" w:cs="Times New Roman"/>
          <w:sz w:val="28"/>
          <w:szCs w:val="28"/>
          <w:lang w:val="uk-UA"/>
        </w:rPr>
      </w:pPr>
    </w:p>
    <w:p w:rsidR="00655935" w:rsidRDefault="00655935" w:rsidP="0098569A">
      <w:pPr>
        <w:spacing w:after="0" w:line="288" w:lineRule="auto"/>
        <w:ind w:firstLine="709"/>
        <w:jc w:val="center"/>
        <w:rPr>
          <w:rFonts w:ascii="Times New Roman" w:hAnsi="Times New Roman" w:cs="Times New Roman"/>
          <w:sz w:val="28"/>
          <w:szCs w:val="28"/>
          <w:lang w:val="uk-UA"/>
        </w:rPr>
      </w:pPr>
      <w:r w:rsidRPr="000F1CD0">
        <w:rPr>
          <w:rFonts w:ascii="Times New Roman" w:hAnsi="Times New Roman" w:cs="Times New Roman"/>
          <w:sz w:val="28"/>
          <w:szCs w:val="28"/>
          <w:lang w:val="uk-UA"/>
        </w:rPr>
        <w:t xml:space="preserve">Рис. </w:t>
      </w:r>
      <w:r w:rsidR="000F1CD0" w:rsidRPr="000F1CD0">
        <w:rPr>
          <w:rFonts w:ascii="Times New Roman" w:hAnsi="Times New Roman" w:cs="Times New Roman"/>
          <w:sz w:val="28"/>
          <w:szCs w:val="28"/>
          <w:lang w:val="uk-UA"/>
        </w:rPr>
        <w:t>1.</w:t>
      </w:r>
      <w:r w:rsidRPr="000F1CD0">
        <w:rPr>
          <w:rFonts w:ascii="Times New Roman" w:hAnsi="Times New Roman" w:cs="Times New Roman"/>
          <w:sz w:val="28"/>
          <w:szCs w:val="28"/>
          <w:lang w:val="uk-UA"/>
        </w:rPr>
        <w:t>2 Форми обліку та методи оцінки основних фондів підприємства</w:t>
      </w:r>
    </w:p>
    <w:p w:rsidR="000F1CD0" w:rsidRPr="000F1CD0" w:rsidRDefault="000F1CD0" w:rsidP="0098569A">
      <w:pPr>
        <w:spacing w:after="0" w:line="288" w:lineRule="auto"/>
        <w:ind w:firstLine="709"/>
        <w:jc w:val="center"/>
        <w:rPr>
          <w:rFonts w:ascii="Times New Roman" w:hAnsi="Times New Roman" w:cs="Times New Roman"/>
          <w:sz w:val="28"/>
          <w:szCs w:val="28"/>
          <w:lang w:val="uk-UA"/>
        </w:rPr>
      </w:pPr>
    </w:p>
    <w:p w:rsidR="00655935" w:rsidRPr="0098569A" w:rsidRDefault="00655935" w:rsidP="0098569A">
      <w:pPr>
        <w:spacing w:after="0" w:line="288" w:lineRule="auto"/>
        <w:ind w:firstLine="709"/>
        <w:jc w:val="both"/>
        <w:rPr>
          <w:rFonts w:ascii="Times New Roman" w:hAnsi="Times New Roman" w:cs="Times New Roman"/>
          <w:sz w:val="28"/>
          <w:szCs w:val="28"/>
          <w:lang w:val="uk-UA"/>
        </w:rPr>
      </w:pPr>
      <w:r w:rsidRPr="0098569A">
        <w:rPr>
          <w:rFonts w:ascii="Times New Roman" w:hAnsi="Times New Roman" w:cs="Times New Roman"/>
          <w:i/>
          <w:sz w:val="28"/>
          <w:szCs w:val="28"/>
          <w:lang w:val="uk-UA"/>
        </w:rPr>
        <w:t>Первісна вартість</w:t>
      </w:r>
      <w:r w:rsidRPr="0098569A">
        <w:rPr>
          <w:rFonts w:ascii="Times New Roman" w:hAnsi="Times New Roman" w:cs="Times New Roman"/>
          <w:sz w:val="28"/>
          <w:szCs w:val="28"/>
          <w:lang w:val="uk-UA"/>
        </w:rPr>
        <w:t xml:space="preserve"> основних засобів - вартість, що складається з витрат на їх зведення  або придбання, включаючи витрати по їх доставці і установці, </w:t>
      </w:r>
      <w:r w:rsidRPr="0098569A">
        <w:rPr>
          <w:rFonts w:ascii="Times New Roman" w:hAnsi="Times New Roman" w:cs="Times New Roman"/>
          <w:sz w:val="28"/>
          <w:szCs w:val="28"/>
          <w:lang w:val="uk-UA"/>
        </w:rPr>
        <w:lastRenderedPageBreak/>
        <w:t>а також інші витрати, необхідні для доведення даного об'єкта до стану готовності до експлуатації за призначенням.</w:t>
      </w:r>
    </w:p>
    <w:p w:rsidR="00655935" w:rsidRPr="0098569A" w:rsidRDefault="00655935" w:rsidP="0098569A">
      <w:pPr>
        <w:spacing w:after="0" w:line="288" w:lineRule="auto"/>
        <w:ind w:firstLine="709"/>
        <w:jc w:val="both"/>
        <w:rPr>
          <w:rFonts w:ascii="Times New Roman" w:hAnsi="Times New Roman" w:cs="Times New Roman"/>
          <w:sz w:val="28"/>
          <w:szCs w:val="28"/>
          <w:lang w:val="uk-UA"/>
        </w:rPr>
      </w:pPr>
      <w:r w:rsidRPr="0098569A">
        <w:rPr>
          <w:rFonts w:ascii="Times New Roman" w:hAnsi="Times New Roman" w:cs="Times New Roman"/>
          <w:i/>
          <w:sz w:val="28"/>
          <w:szCs w:val="28"/>
          <w:lang w:val="uk-UA"/>
        </w:rPr>
        <w:t xml:space="preserve">Відновлювальна вартість </w:t>
      </w:r>
      <w:r w:rsidRPr="0098569A">
        <w:rPr>
          <w:rFonts w:ascii="Times New Roman" w:hAnsi="Times New Roman" w:cs="Times New Roman"/>
          <w:sz w:val="28"/>
          <w:szCs w:val="28"/>
          <w:lang w:val="uk-UA"/>
        </w:rPr>
        <w:t>основних засобів - це вартість їх відтворення в сучасних умовах. Величина відхилення відновної вартості основних фондів від їх первісної вартості залежить від темпів прискорення НТП, рівня інфляції та інших факторів.</w:t>
      </w:r>
    </w:p>
    <w:p w:rsidR="00655935" w:rsidRPr="0098569A" w:rsidRDefault="00655935" w:rsidP="0098569A">
      <w:pPr>
        <w:spacing w:after="0" w:line="288" w:lineRule="auto"/>
        <w:ind w:firstLine="709"/>
        <w:jc w:val="both"/>
        <w:rPr>
          <w:rFonts w:ascii="Times New Roman" w:hAnsi="Times New Roman" w:cs="Times New Roman"/>
          <w:sz w:val="28"/>
          <w:szCs w:val="28"/>
          <w:lang w:val="uk-UA"/>
        </w:rPr>
      </w:pPr>
      <w:r w:rsidRPr="0098569A">
        <w:rPr>
          <w:rFonts w:ascii="Times New Roman" w:hAnsi="Times New Roman" w:cs="Times New Roman"/>
          <w:i/>
          <w:sz w:val="28"/>
          <w:szCs w:val="28"/>
          <w:lang w:val="uk-UA"/>
        </w:rPr>
        <w:t>Залишкова вартість</w:t>
      </w:r>
      <w:r w:rsidRPr="0098569A">
        <w:rPr>
          <w:rFonts w:ascii="Times New Roman" w:hAnsi="Times New Roman" w:cs="Times New Roman"/>
          <w:sz w:val="28"/>
          <w:szCs w:val="28"/>
          <w:lang w:val="uk-UA"/>
        </w:rPr>
        <w:t xml:space="preserve"> визначається як різниця між первісною або відновною вартістю і сумою зносу, тобто це та частина вартості основних фондів, яка ще не перенесена на вироблену продукцію. Оцінка по залишкової вартості необхідна</w:t>
      </w:r>
      <w:r w:rsidR="000F1CD0">
        <w:rPr>
          <w:rFonts w:ascii="Times New Roman" w:hAnsi="Times New Roman" w:cs="Times New Roman"/>
          <w:sz w:val="28"/>
          <w:szCs w:val="28"/>
          <w:lang w:val="uk-UA"/>
        </w:rPr>
        <w:t xml:space="preserve"> для визначення</w:t>
      </w:r>
      <w:r w:rsidRPr="0098569A">
        <w:rPr>
          <w:rFonts w:ascii="Times New Roman" w:hAnsi="Times New Roman" w:cs="Times New Roman"/>
          <w:sz w:val="28"/>
          <w:szCs w:val="28"/>
          <w:lang w:val="uk-UA"/>
        </w:rPr>
        <w:t xml:space="preserve"> як</w:t>
      </w:r>
      <w:r w:rsidR="000F1CD0">
        <w:rPr>
          <w:rFonts w:ascii="Times New Roman" w:hAnsi="Times New Roman" w:cs="Times New Roman"/>
          <w:sz w:val="28"/>
          <w:szCs w:val="28"/>
          <w:lang w:val="uk-UA"/>
        </w:rPr>
        <w:t>о</w:t>
      </w:r>
      <w:r w:rsidRPr="0098569A">
        <w:rPr>
          <w:rFonts w:ascii="Times New Roman" w:hAnsi="Times New Roman" w:cs="Times New Roman"/>
          <w:sz w:val="28"/>
          <w:szCs w:val="28"/>
          <w:lang w:val="uk-UA"/>
        </w:rPr>
        <w:t>с</w:t>
      </w:r>
      <w:r w:rsidR="000F1CD0">
        <w:rPr>
          <w:rFonts w:ascii="Times New Roman" w:hAnsi="Times New Roman" w:cs="Times New Roman"/>
          <w:sz w:val="28"/>
          <w:szCs w:val="28"/>
          <w:lang w:val="uk-UA"/>
        </w:rPr>
        <w:t>ті</w:t>
      </w:r>
      <w:r w:rsidRPr="0098569A">
        <w:rPr>
          <w:rFonts w:ascii="Times New Roman" w:hAnsi="Times New Roman" w:cs="Times New Roman"/>
          <w:sz w:val="28"/>
          <w:szCs w:val="28"/>
          <w:lang w:val="uk-UA"/>
        </w:rPr>
        <w:t xml:space="preserve"> </w:t>
      </w:r>
      <w:r w:rsidR="000F1CD0" w:rsidRPr="0098569A">
        <w:rPr>
          <w:rFonts w:ascii="Times New Roman" w:hAnsi="Times New Roman" w:cs="Times New Roman"/>
          <w:sz w:val="28"/>
          <w:szCs w:val="28"/>
          <w:lang w:val="uk-UA"/>
        </w:rPr>
        <w:t xml:space="preserve">їх </w:t>
      </w:r>
      <w:r w:rsidRPr="0098569A">
        <w:rPr>
          <w:rFonts w:ascii="Times New Roman" w:hAnsi="Times New Roman" w:cs="Times New Roman"/>
          <w:sz w:val="28"/>
          <w:szCs w:val="28"/>
          <w:lang w:val="uk-UA"/>
        </w:rPr>
        <w:t>стан</w:t>
      </w:r>
      <w:r w:rsidR="000F1CD0">
        <w:rPr>
          <w:rFonts w:ascii="Times New Roman" w:hAnsi="Times New Roman" w:cs="Times New Roman"/>
          <w:sz w:val="28"/>
          <w:szCs w:val="28"/>
          <w:lang w:val="uk-UA"/>
        </w:rPr>
        <w:t>у</w:t>
      </w:r>
      <w:r w:rsidRPr="0098569A">
        <w:rPr>
          <w:rFonts w:ascii="Times New Roman" w:hAnsi="Times New Roman" w:cs="Times New Roman"/>
          <w:sz w:val="28"/>
          <w:szCs w:val="28"/>
          <w:lang w:val="uk-UA"/>
        </w:rPr>
        <w:t>, коефіцієнт</w:t>
      </w:r>
      <w:r w:rsidR="00ED6729">
        <w:rPr>
          <w:rFonts w:ascii="Times New Roman" w:hAnsi="Times New Roman" w:cs="Times New Roman"/>
          <w:sz w:val="28"/>
          <w:szCs w:val="28"/>
          <w:lang w:val="uk-UA"/>
        </w:rPr>
        <w:t>а</w:t>
      </w:r>
      <w:r w:rsidRPr="0098569A">
        <w:rPr>
          <w:rFonts w:ascii="Times New Roman" w:hAnsi="Times New Roman" w:cs="Times New Roman"/>
          <w:sz w:val="28"/>
          <w:szCs w:val="28"/>
          <w:lang w:val="uk-UA"/>
        </w:rPr>
        <w:t xml:space="preserve"> придатності та фізичного зносу і складання бухгалтерського балансу.</w:t>
      </w:r>
    </w:p>
    <w:p w:rsidR="00655935" w:rsidRDefault="00655935" w:rsidP="0098569A">
      <w:pPr>
        <w:spacing w:after="0" w:line="288" w:lineRule="auto"/>
        <w:ind w:firstLine="709"/>
        <w:jc w:val="both"/>
        <w:rPr>
          <w:rFonts w:ascii="Times New Roman" w:hAnsi="Times New Roman" w:cs="Times New Roman"/>
          <w:sz w:val="28"/>
          <w:szCs w:val="28"/>
          <w:lang w:val="uk-UA"/>
        </w:rPr>
      </w:pPr>
      <w:r w:rsidRPr="0098569A">
        <w:rPr>
          <w:rFonts w:ascii="Times New Roman" w:hAnsi="Times New Roman" w:cs="Times New Roman"/>
          <w:sz w:val="28"/>
          <w:szCs w:val="28"/>
          <w:lang w:val="uk-UA"/>
        </w:rPr>
        <w:t>Вартісна оцінка основних фондів необхідна для їх обліку, аналізу та планування, а також для визначення обсягу і структури капітальних вкладень.</w:t>
      </w:r>
    </w:p>
    <w:p w:rsidR="000F1CD0" w:rsidRDefault="000F1CD0" w:rsidP="0098569A">
      <w:pPr>
        <w:spacing w:after="0" w:line="288" w:lineRule="auto"/>
        <w:ind w:firstLine="709"/>
        <w:jc w:val="both"/>
        <w:rPr>
          <w:rFonts w:ascii="Times New Roman" w:hAnsi="Times New Roman" w:cs="Times New Roman"/>
          <w:sz w:val="28"/>
          <w:szCs w:val="28"/>
          <w:lang w:val="uk-UA"/>
        </w:rPr>
      </w:pPr>
    </w:p>
    <w:p w:rsidR="00655935" w:rsidRPr="000F1CD0" w:rsidRDefault="00655935" w:rsidP="000F1CD0">
      <w:pPr>
        <w:pStyle w:val="4"/>
        <w:spacing w:before="0" w:line="288" w:lineRule="auto"/>
        <w:rPr>
          <w:rFonts w:ascii="Times New Roman" w:hAnsi="Times New Roman" w:cs="Times New Roman"/>
          <w:i w:val="0"/>
          <w:color w:val="auto"/>
          <w:sz w:val="28"/>
          <w:szCs w:val="28"/>
          <w:lang w:val="uk-UA"/>
        </w:rPr>
      </w:pPr>
      <w:bookmarkStart w:id="3" w:name="_Toc451723593"/>
      <w:r w:rsidRPr="000F1CD0">
        <w:rPr>
          <w:rStyle w:val="10"/>
          <w:rFonts w:ascii="Times New Roman" w:eastAsiaTheme="majorEastAsia" w:hAnsi="Times New Roman" w:cs="Times New Roman"/>
          <w:b/>
          <w:i w:val="0"/>
          <w:color w:val="auto"/>
          <w:sz w:val="28"/>
          <w:szCs w:val="28"/>
          <w:lang w:val="uk-UA"/>
        </w:rPr>
        <w:t>1</w:t>
      </w:r>
      <w:r w:rsidR="00AC1952">
        <w:rPr>
          <w:rStyle w:val="10"/>
          <w:rFonts w:ascii="Times New Roman" w:eastAsiaTheme="majorEastAsia" w:hAnsi="Times New Roman" w:cs="Times New Roman"/>
          <w:b/>
          <w:i w:val="0"/>
          <w:color w:val="auto"/>
          <w:sz w:val="28"/>
          <w:szCs w:val="28"/>
          <w:lang w:val="uk-UA"/>
        </w:rPr>
        <w:t>.1</w:t>
      </w:r>
      <w:r w:rsidRPr="000F1CD0">
        <w:rPr>
          <w:rStyle w:val="10"/>
          <w:rFonts w:ascii="Times New Roman" w:eastAsiaTheme="majorEastAsia" w:hAnsi="Times New Roman" w:cs="Times New Roman"/>
          <w:b/>
          <w:i w:val="0"/>
          <w:color w:val="auto"/>
          <w:sz w:val="28"/>
          <w:szCs w:val="28"/>
          <w:lang w:val="uk-UA"/>
        </w:rPr>
        <w:t>.3</w:t>
      </w:r>
      <w:r w:rsidRPr="000F1CD0">
        <w:rPr>
          <w:rStyle w:val="10"/>
          <w:rFonts w:ascii="Times New Roman" w:eastAsiaTheme="majorEastAsia" w:hAnsi="Times New Roman" w:cs="Times New Roman"/>
          <w:i w:val="0"/>
          <w:color w:val="auto"/>
          <w:sz w:val="28"/>
          <w:szCs w:val="28"/>
          <w:lang w:val="uk-UA"/>
        </w:rPr>
        <w:t xml:space="preserve">. </w:t>
      </w:r>
      <w:r w:rsidRPr="000F1CD0">
        <w:rPr>
          <w:rFonts w:ascii="Times New Roman" w:hAnsi="Times New Roman" w:cs="Times New Roman"/>
          <w:i w:val="0"/>
          <w:color w:val="auto"/>
          <w:sz w:val="28"/>
          <w:szCs w:val="28"/>
          <w:lang w:val="uk-UA"/>
        </w:rPr>
        <w:t>Знос і  амортизація  основних фондів.</w:t>
      </w:r>
      <w:bookmarkEnd w:id="3"/>
    </w:p>
    <w:p w:rsidR="00ED6729" w:rsidRDefault="00655935" w:rsidP="000F1CD0">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Вартість основних фондів поступово зменшується у зв'язку із зносом. </w:t>
      </w:r>
    </w:p>
    <w:p w:rsidR="00655935" w:rsidRPr="00655935" w:rsidRDefault="00655935" w:rsidP="000F1CD0">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Знос</w:t>
      </w:r>
      <w:r w:rsidRPr="00655935">
        <w:rPr>
          <w:rFonts w:ascii="Times New Roman" w:hAnsi="Times New Roman" w:cs="Times New Roman"/>
          <w:sz w:val="28"/>
          <w:szCs w:val="28"/>
          <w:lang w:val="uk-UA"/>
        </w:rPr>
        <w:t xml:space="preserve"> - поступове зниження первісної вартості основних засобів. Розрізняють два види зносу: фізичний знос основних фондів і моральний знос основних фондів.</w:t>
      </w:r>
    </w:p>
    <w:p w:rsidR="00655935" w:rsidRPr="00655935" w:rsidRDefault="00655935" w:rsidP="00ED6729">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Під </w:t>
      </w:r>
      <w:r w:rsidRPr="00655935">
        <w:rPr>
          <w:rFonts w:ascii="Times New Roman" w:hAnsi="Times New Roman" w:cs="Times New Roman"/>
          <w:i/>
          <w:sz w:val="28"/>
          <w:szCs w:val="28"/>
          <w:lang w:val="uk-UA"/>
        </w:rPr>
        <w:t>фізичним зносом</w:t>
      </w:r>
      <w:r w:rsidRPr="00655935">
        <w:rPr>
          <w:rFonts w:ascii="Times New Roman" w:hAnsi="Times New Roman" w:cs="Times New Roman"/>
          <w:sz w:val="28"/>
          <w:szCs w:val="28"/>
          <w:lang w:val="uk-UA"/>
        </w:rPr>
        <w:t xml:space="preserve"> розуміють поступову втрату основними фондами своєї споживчої вартості в процесі їх функціонування. </w:t>
      </w:r>
    </w:p>
    <w:p w:rsidR="00655935" w:rsidRPr="00655935" w:rsidRDefault="00655935" w:rsidP="000F1CD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Моральний знос</w:t>
      </w:r>
      <w:r w:rsidRPr="00655935">
        <w:rPr>
          <w:rFonts w:ascii="Times New Roman" w:hAnsi="Times New Roman" w:cs="Times New Roman"/>
          <w:sz w:val="28"/>
          <w:szCs w:val="28"/>
          <w:lang w:val="uk-UA"/>
        </w:rPr>
        <w:t xml:space="preserve"> — це знос основних фондів унаслідок впровадження нових, більш прогресивних і економічно ефективних машин та устаткування. </w:t>
      </w:r>
    </w:p>
    <w:p w:rsidR="00655935" w:rsidRPr="00655935" w:rsidRDefault="00655935" w:rsidP="000F1CD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Моральний знос буває двох видів (форм). </w:t>
      </w:r>
    </w:p>
    <w:p w:rsidR="00655935" w:rsidRPr="00655935" w:rsidRDefault="00655935" w:rsidP="000F1CD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Моральний знос першого виду означає втрату частини вартості машин без відповідного фізичного зносу в результаті здешевлення виготовлення цих машин в нових умовах (при використанні досягнень науково-технічного прогресу у виробництві). Моральний знос тут викликаний зменшенням вартості випуску аналогічних машин тієї ж конструкції. Моральний знос першого виду пов'язаний з короткою тривалістю терміну служби устаткування, не зі ступенем його фізичного зносу, а з темпами технічного прогресу, що веде до зниження вартості виготовлення продукції внаслідок зростання продуктивності праці в галузі, що виробляє нові основні фонди.</w:t>
      </w:r>
    </w:p>
    <w:p w:rsidR="00655935" w:rsidRPr="00655935" w:rsidRDefault="00655935" w:rsidP="000F1CD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Моральний знос другого виду призводить до скорочення терміну служби машин і устаткування. Це обумовлено зменшенням їх продуктивності і потужності. У зв'язку з цим подальша експлуатація старих основних фондів </w:t>
      </w:r>
      <w:r w:rsidRPr="00655935">
        <w:rPr>
          <w:rFonts w:ascii="Times New Roman" w:hAnsi="Times New Roman" w:cs="Times New Roman"/>
          <w:sz w:val="28"/>
          <w:szCs w:val="28"/>
          <w:lang w:val="uk-UA"/>
        </w:rPr>
        <w:lastRenderedPageBreak/>
        <w:t xml:space="preserve">порівняно з аналогічними новими призводить до зростання витрат виробництва. </w:t>
      </w:r>
    </w:p>
    <w:p w:rsidR="00655935" w:rsidRPr="00655935" w:rsidRDefault="00655935" w:rsidP="000F1CD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Згідно з П(С)БО 7 під </w:t>
      </w:r>
      <w:r w:rsidRPr="00655935">
        <w:rPr>
          <w:rFonts w:ascii="Times New Roman" w:hAnsi="Times New Roman" w:cs="Times New Roman"/>
          <w:i/>
          <w:sz w:val="28"/>
          <w:szCs w:val="28"/>
          <w:lang w:val="uk-UA"/>
        </w:rPr>
        <w:t>амортизацією</w:t>
      </w:r>
      <w:r w:rsidRPr="00655935">
        <w:rPr>
          <w:rFonts w:ascii="Times New Roman" w:hAnsi="Times New Roman" w:cs="Times New Roman"/>
          <w:sz w:val="28"/>
          <w:szCs w:val="28"/>
          <w:lang w:val="uk-UA"/>
        </w:rPr>
        <w:t xml:space="preserve"> розуміється систематичний розподіл амортизованої суми необоротних активів протягом строку їх корисного використання (експлуатації). При цьому об'єктом амортизації є вартість основних засобів, але крім вартості землі і незавершених капітальних інвестицій.</w:t>
      </w:r>
    </w:p>
    <w:p w:rsidR="00655935" w:rsidRPr="00655935" w:rsidRDefault="00655935" w:rsidP="000F1CD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При нарахування амортизації використовуються такі поняття:</w:t>
      </w:r>
    </w:p>
    <w:p w:rsidR="00655935" w:rsidRPr="00655935" w:rsidRDefault="00655935" w:rsidP="00ED6729">
      <w:pPr>
        <w:numPr>
          <w:ilvl w:val="0"/>
          <w:numId w:val="7"/>
        </w:numPr>
        <w:tabs>
          <w:tab w:val="clear" w:pos="1429"/>
        </w:tabs>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Вартість, яка амортизується, — первісна або переоцінена вартість необоротних активів за вирахуванням їх ліквідаційної вартості.</w:t>
      </w:r>
    </w:p>
    <w:p w:rsidR="00655935" w:rsidRPr="00655935" w:rsidRDefault="00655935" w:rsidP="00ED6729">
      <w:pPr>
        <w:numPr>
          <w:ilvl w:val="0"/>
          <w:numId w:val="7"/>
        </w:numPr>
        <w:tabs>
          <w:tab w:val="clear" w:pos="1429"/>
        </w:tabs>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Строк корисного використання (експлуатації) — очікуваний період часу, протягом якого необоротні активи будуть використовуватися підприємством або з їх використанням буде виготовлений (виконаний) очікуваний підприємством обсяг продукції (робіт, послуг).</w:t>
      </w:r>
    </w:p>
    <w:p w:rsidR="00655935" w:rsidRPr="00655935" w:rsidRDefault="00655935" w:rsidP="00ED6729">
      <w:pPr>
        <w:numPr>
          <w:ilvl w:val="0"/>
          <w:numId w:val="7"/>
        </w:numPr>
        <w:tabs>
          <w:tab w:val="clear" w:pos="1429"/>
        </w:tabs>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Ліквідаційна вартість - 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пов'язаних з спродажем (ліквідацією).</w:t>
      </w:r>
    </w:p>
    <w:p w:rsidR="00655935" w:rsidRPr="00655935" w:rsidRDefault="00655935" w:rsidP="00ED6729">
      <w:pPr>
        <w:numPr>
          <w:ilvl w:val="0"/>
          <w:numId w:val="7"/>
        </w:numPr>
        <w:tabs>
          <w:tab w:val="clear" w:pos="1429"/>
        </w:tabs>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Залишкова вартість основних фондів.</w:t>
      </w:r>
    </w:p>
    <w:p w:rsidR="00655935" w:rsidRPr="00655935" w:rsidRDefault="00655935" w:rsidP="00ED6729">
      <w:pPr>
        <w:numPr>
          <w:ilvl w:val="0"/>
          <w:numId w:val="7"/>
        </w:numPr>
        <w:tabs>
          <w:tab w:val="clear" w:pos="1429"/>
        </w:tabs>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Відновлювальна вартість основних фондів.</w:t>
      </w:r>
    </w:p>
    <w:p w:rsidR="00655935" w:rsidRPr="00655935" w:rsidRDefault="00655935" w:rsidP="000F1CD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Не підлягають амортизації та повністю відносяться до складу витрат за звітний період витрати платника податку на:</w:t>
      </w:r>
    </w:p>
    <w:p w:rsidR="00655935" w:rsidRPr="00655935" w:rsidRDefault="00655935" w:rsidP="00ED6729">
      <w:pPr>
        <w:numPr>
          <w:ilvl w:val="0"/>
          <w:numId w:val="8"/>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утримання основних засобів, що знаходяться на консервації;</w:t>
      </w:r>
    </w:p>
    <w:p w:rsidR="00655935" w:rsidRPr="00655935" w:rsidRDefault="00655935" w:rsidP="00ED6729">
      <w:pPr>
        <w:numPr>
          <w:ilvl w:val="0"/>
          <w:numId w:val="8"/>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ліквідацію основних засобів;</w:t>
      </w:r>
    </w:p>
    <w:p w:rsidR="00655935" w:rsidRPr="00655935" w:rsidRDefault="00655935" w:rsidP="00ED6729">
      <w:pPr>
        <w:numPr>
          <w:ilvl w:val="0"/>
          <w:numId w:val="8"/>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придбання (виготовлення) сценічно-постановочних предметів вартістю до 5 тисяч гривень театрально-видовищними підприємствами - платниками податку;</w:t>
      </w:r>
    </w:p>
    <w:p w:rsidR="00655935" w:rsidRPr="00655935" w:rsidRDefault="00655935" w:rsidP="00ED6729">
      <w:pPr>
        <w:numPr>
          <w:ilvl w:val="0"/>
          <w:numId w:val="8"/>
        </w:numPr>
        <w:spacing w:after="0" w:line="288" w:lineRule="auto"/>
        <w:ind w:left="0" w:firstLine="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витрати на виробництво національного фільму та придбання майнових прав інтелектуальної власності на національний фільм.</w:t>
      </w:r>
    </w:p>
    <w:p w:rsidR="00655935" w:rsidRPr="00655935" w:rsidRDefault="00655935" w:rsidP="000F1CD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Амортизація основних засобів в податковому обліку нараховується з використанням тих же методів, які застосовуються до об'єктів основних засобів в бухгалтерському обліку і які при цьому обумовлені в наказі про облікову політику підприємства з метою складання фінансової звітності (пп. 145.1.5, 145.1.9 ПКУ). </w:t>
      </w:r>
    </w:p>
    <w:p w:rsidR="00AC1952" w:rsidRDefault="00AC1952" w:rsidP="00ED6729">
      <w:pPr>
        <w:spacing w:after="0" w:line="240" w:lineRule="auto"/>
        <w:jc w:val="right"/>
        <w:rPr>
          <w:rFonts w:ascii="Times New Roman" w:hAnsi="Times New Roman" w:cs="Times New Roman"/>
          <w:sz w:val="28"/>
          <w:szCs w:val="28"/>
          <w:lang w:val="uk-UA"/>
        </w:rPr>
      </w:pPr>
    </w:p>
    <w:p w:rsidR="00AC1952" w:rsidRDefault="00AC1952" w:rsidP="00ED6729">
      <w:pPr>
        <w:spacing w:after="0" w:line="240" w:lineRule="auto"/>
        <w:jc w:val="right"/>
        <w:rPr>
          <w:rFonts w:ascii="Times New Roman" w:hAnsi="Times New Roman" w:cs="Times New Roman"/>
          <w:sz w:val="28"/>
          <w:szCs w:val="28"/>
          <w:lang w:val="uk-UA"/>
        </w:rPr>
      </w:pPr>
    </w:p>
    <w:p w:rsidR="00AC1952" w:rsidRDefault="00AC1952" w:rsidP="00ED6729">
      <w:pPr>
        <w:spacing w:after="0" w:line="240" w:lineRule="auto"/>
        <w:jc w:val="right"/>
        <w:rPr>
          <w:rFonts w:ascii="Times New Roman" w:hAnsi="Times New Roman" w:cs="Times New Roman"/>
          <w:sz w:val="28"/>
          <w:szCs w:val="28"/>
          <w:lang w:val="uk-UA"/>
        </w:rPr>
      </w:pPr>
    </w:p>
    <w:p w:rsidR="00655935" w:rsidRPr="00655935" w:rsidRDefault="00655935" w:rsidP="00ED6729">
      <w:pPr>
        <w:spacing w:after="0" w:line="240" w:lineRule="auto"/>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 xml:space="preserve">Таблиця </w:t>
      </w:r>
      <w:r w:rsidR="00754A74">
        <w:rPr>
          <w:rFonts w:ascii="Times New Roman" w:hAnsi="Times New Roman" w:cs="Times New Roman"/>
          <w:sz w:val="28"/>
          <w:szCs w:val="28"/>
          <w:lang w:val="uk-UA"/>
        </w:rPr>
        <w:t>1.</w:t>
      </w:r>
      <w:r w:rsidRPr="00655935">
        <w:rPr>
          <w:rFonts w:ascii="Times New Roman" w:hAnsi="Times New Roman" w:cs="Times New Roman"/>
          <w:sz w:val="28"/>
          <w:szCs w:val="28"/>
          <w:lang w:val="uk-UA"/>
        </w:rPr>
        <w:t>2</w:t>
      </w:r>
    </w:p>
    <w:p w:rsidR="00655935" w:rsidRPr="00ED6729" w:rsidRDefault="00655935" w:rsidP="00ED6729">
      <w:pPr>
        <w:spacing w:after="0" w:line="240" w:lineRule="auto"/>
        <w:ind w:firstLine="709"/>
        <w:jc w:val="center"/>
        <w:rPr>
          <w:rFonts w:ascii="Times New Roman" w:hAnsi="Times New Roman" w:cs="Times New Roman"/>
          <w:sz w:val="28"/>
          <w:szCs w:val="28"/>
          <w:lang w:val="uk-UA"/>
        </w:rPr>
      </w:pPr>
      <w:r w:rsidRPr="00ED6729">
        <w:rPr>
          <w:rFonts w:ascii="Times New Roman" w:hAnsi="Times New Roman" w:cs="Times New Roman"/>
          <w:sz w:val="28"/>
          <w:szCs w:val="28"/>
          <w:lang w:val="uk-UA"/>
        </w:rPr>
        <w:t>Методи нарахування амортизації об'єктів основних фондів, які застосовуються в бухгалтерському та податковому обліку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3327"/>
        <w:gridCol w:w="2551"/>
        <w:gridCol w:w="2659"/>
      </w:tblGrid>
      <w:tr w:rsidR="00655935" w:rsidRPr="00655935" w:rsidTr="00BD5CAD">
        <w:tc>
          <w:tcPr>
            <w:tcW w:w="540" w:type="pct"/>
            <w:shd w:val="clear" w:color="auto" w:fill="auto"/>
          </w:tcPr>
          <w:p w:rsidR="00655935" w:rsidRPr="00ED6729" w:rsidRDefault="00655935" w:rsidP="00BD5CAD">
            <w:pPr>
              <w:jc w:val="center"/>
              <w:rPr>
                <w:rFonts w:ascii="Times New Roman" w:hAnsi="Times New Roman" w:cs="Times New Roman"/>
                <w:sz w:val="26"/>
                <w:szCs w:val="26"/>
                <w:lang w:val="uk-UA"/>
              </w:rPr>
            </w:pPr>
            <w:r w:rsidRPr="00ED6729">
              <w:rPr>
                <w:rFonts w:ascii="Times New Roman" w:hAnsi="Times New Roman" w:cs="Times New Roman"/>
                <w:b/>
                <w:bCs/>
                <w:sz w:val="26"/>
                <w:szCs w:val="26"/>
                <w:lang w:val="uk-UA"/>
              </w:rPr>
              <w:t>Назва методу</w:t>
            </w:r>
          </w:p>
        </w:tc>
        <w:tc>
          <w:tcPr>
            <w:tcW w:w="1738" w:type="pct"/>
            <w:shd w:val="clear" w:color="auto" w:fill="auto"/>
          </w:tcPr>
          <w:p w:rsidR="00655935" w:rsidRPr="00ED6729" w:rsidRDefault="00655935" w:rsidP="00BD5CAD">
            <w:pPr>
              <w:jc w:val="center"/>
              <w:rPr>
                <w:rFonts w:ascii="Times New Roman" w:hAnsi="Times New Roman" w:cs="Times New Roman"/>
                <w:sz w:val="26"/>
                <w:szCs w:val="26"/>
                <w:lang w:val="uk-UA"/>
              </w:rPr>
            </w:pPr>
            <w:r w:rsidRPr="00ED6729">
              <w:rPr>
                <w:rFonts w:ascii="Times New Roman" w:hAnsi="Times New Roman" w:cs="Times New Roman"/>
                <w:b/>
                <w:bCs/>
                <w:sz w:val="26"/>
                <w:szCs w:val="26"/>
                <w:lang w:val="uk-UA"/>
              </w:rPr>
              <w:t>Сутність методу</w:t>
            </w:r>
          </w:p>
        </w:tc>
        <w:tc>
          <w:tcPr>
            <w:tcW w:w="1333" w:type="pct"/>
            <w:shd w:val="clear" w:color="auto" w:fill="auto"/>
          </w:tcPr>
          <w:p w:rsidR="00655935" w:rsidRPr="00ED6729" w:rsidRDefault="00655935" w:rsidP="00BD5CAD">
            <w:pPr>
              <w:jc w:val="center"/>
              <w:rPr>
                <w:rFonts w:ascii="Times New Roman" w:hAnsi="Times New Roman" w:cs="Times New Roman"/>
                <w:b/>
                <w:sz w:val="26"/>
                <w:szCs w:val="26"/>
                <w:lang w:val="uk-UA"/>
              </w:rPr>
            </w:pPr>
            <w:r w:rsidRPr="00ED6729">
              <w:rPr>
                <w:rFonts w:ascii="Times New Roman" w:hAnsi="Times New Roman" w:cs="Times New Roman"/>
                <w:b/>
                <w:sz w:val="26"/>
                <w:szCs w:val="26"/>
                <w:lang w:val="uk-UA"/>
              </w:rPr>
              <w:t>Формула для обчислення амортизації</w:t>
            </w:r>
          </w:p>
        </w:tc>
        <w:tc>
          <w:tcPr>
            <w:tcW w:w="1389" w:type="pct"/>
            <w:shd w:val="clear" w:color="auto" w:fill="auto"/>
          </w:tcPr>
          <w:p w:rsidR="00655935" w:rsidRPr="00ED6729" w:rsidRDefault="00655935" w:rsidP="00BD5CAD">
            <w:pPr>
              <w:jc w:val="center"/>
              <w:rPr>
                <w:rFonts w:ascii="Times New Roman" w:hAnsi="Times New Roman" w:cs="Times New Roman"/>
                <w:sz w:val="26"/>
                <w:szCs w:val="26"/>
                <w:lang w:val="uk-UA"/>
              </w:rPr>
            </w:pPr>
            <w:r w:rsidRPr="00ED6729">
              <w:rPr>
                <w:rFonts w:ascii="Times New Roman" w:hAnsi="Times New Roman" w:cs="Times New Roman"/>
                <w:b/>
                <w:bCs/>
                <w:sz w:val="26"/>
                <w:szCs w:val="26"/>
                <w:lang w:val="uk-UA"/>
              </w:rPr>
              <w:t>Примітки</w:t>
            </w:r>
          </w:p>
        </w:tc>
      </w:tr>
      <w:tr w:rsidR="00655935" w:rsidRPr="00655935" w:rsidTr="00ED6729">
        <w:trPr>
          <w:trHeight w:hRule="exact" w:val="340"/>
        </w:trPr>
        <w:tc>
          <w:tcPr>
            <w:tcW w:w="540" w:type="pct"/>
            <w:shd w:val="clear" w:color="auto" w:fill="auto"/>
          </w:tcPr>
          <w:p w:rsidR="00655935" w:rsidRPr="00ED6729" w:rsidRDefault="00655935" w:rsidP="00BD5CAD">
            <w:pPr>
              <w:jc w:val="center"/>
              <w:rPr>
                <w:rFonts w:ascii="Times New Roman" w:hAnsi="Times New Roman" w:cs="Times New Roman"/>
                <w:bCs/>
                <w:sz w:val="24"/>
                <w:szCs w:val="24"/>
                <w:lang w:val="uk-UA"/>
              </w:rPr>
            </w:pPr>
            <w:r w:rsidRPr="00ED6729">
              <w:rPr>
                <w:rFonts w:ascii="Times New Roman" w:hAnsi="Times New Roman" w:cs="Times New Roman"/>
                <w:bCs/>
                <w:sz w:val="24"/>
                <w:szCs w:val="24"/>
                <w:lang w:val="uk-UA"/>
              </w:rPr>
              <w:t>1</w:t>
            </w:r>
          </w:p>
        </w:tc>
        <w:tc>
          <w:tcPr>
            <w:tcW w:w="1738" w:type="pct"/>
            <w:shd w:val="clear" w:color="auto" w:fill="auto"/>
          </w:tcPr>
          <w:p w:rsidR="00655935" w:rsidRPr="00ED6729" w:rsidRDefault="00655935" w:rsidP="00BD5CAD">
            <w:pPr>
              <w:jc w:val="center"/>
              <w:rPr>
                <w:rFonts w:ascii="Times New Roman" w:hAnsi="Times New Roman" w:cs="Times New Roman"/>
                <w:bCs/>
                <w:sz w:val="24"/>
                <w:szCs w:val="24"/>
                <w:lang w:val="uk-UA"/>
              </w:rPr>
            </w:pPr>
            <w:r w:rsidRPr="00ED6729">
              <w:rPr>
                <w:rFonts w:ascii="Times New Roman" w:hAnsi="Times New Roman" w:cs="Times New Roman"/>
                <w:bCs/>
                <w:sz w:val="24"/>
                <w:szCs w:val="24"/>
                <w:lang w:val="uk-UA"/>
              </w:rPr>
              <w:t>2</w:t>
            </w:r>
          </w:p>
        </w:tc>
        <w:tc>
          <w:tcPr>
            <w:tcW w:w="1333" w:type="pct"/>
            <w:shd w:val="clear" w:color="auto" w:fill="auto"/>
          </w:tcPr>
          <w:p w:rsidR="00655935" w:rsidRPr="00ED6729" w:rsidRDefault="00655935" w:rsidP="00BD5CAD">
            <w:pPr>
              <w:jc w:val="center"/>
              <w:rPr>
                <w:rFonts w:ascii="Times New Roman" w:hAnsi="Times New Roman" w:cs="Times New Roman"/>
                <w:sz w:val="24"/>
                <w:szCs w:val="24"/>
                <w:lang w:val="uk-UA"/>
              </w:rPr>
            </w:pPr>
            <w:r w:rsidRPr="00ED6729">
              <w:rPr>
                <w:rFonts w:ascii="Times New Roman" w:hAnsi="Times New Roman" w:cs="Times New Roman"/>
                <w:sz w:val="24"/>
                <w:szCs w:val="24"/>
                <w:lang w:val="uk-UA"/>
              </w:rPr>
              <w:t>3</w:t>
            </w:r>
          </w:p>
        </w:tc>
        <w:tc>
          <w:tcPr>
            <w:tcW w:w="1389" w:type="pct"/>
            <w:shd w:val="clear" w:color="auto" w:fill="auto"/>
          </w:tcPr>
          <w:p w:rsidR="00655935" w:rsidRPr="00ED6729" w:rsidRDefault="00655935" w:rsidP="00BD5CAD">
            <w:pPr>
              <w:jc w:val="center"/>
              <w:rPr>
                <w:rFonts w:ascii="Times New Roman" w:hAnsi="Times New Roman" w:cs="Times New Roman"/>
                <w:bCs/>
                <w:sz w:val="24"/>
                <w:szCs w:val="24"/>
                <w:lang w:val="uk-UA"/>
              </w:rPr>
            </w:pPr>
            <w:r w:rsidRPr="00ED6729">
              <w:rPr>
                <w:rFonts w:ascii="Times New Roman" w:hAnsi="Times New Roman" w:cs="Times New Roman"/>
                <w:bCs/>
                <w:sz w:val="24"/>
                <w:szCs w:val="24"/>
                <w:lang w:val="uk-UA"/>
              </w:rPr>
              <w:t>4</w:t>
            </w:r>
          </w:p>
        </w:tc>
      </w:tr>
      <w:tr w:rsidR="00655935" w:rsidRPr="00655935" w:rsidTr="00BD5CAD">
        <w:trPr>
          <w:trHeight w:val="1190"/>
        </w:trPr>
        <w:tc>
          <w:tcPr>
            <w:tcW w:w="540" w:type="pct"/>
            <w:shd w:val="clear" w:color="auto" w:fill="auto"/>
          </w:tcPr>
          <w:p w:rsidR="00655935" w:rsidRPr="00ED6729" w:rsidRDefault="00655935" w:rsidP="00ED6729">
            <w:pPr>
              <w:spacing w:after="0" w:line="240" w:lineRule="auto"/>
              <w:ind w:right="-176"/>
              <w:rPr>
                <w:rFonts w:ascii="Times New Roman" w:hAnsi="Times New Roman" w:cs="Times New Roman"/>
                <w:sz w:val="24"/>
                <w:szCs w:val="24"/>
                <w:lang w:val="uk-UA"/>
              </w:rPr>
            </w:pPr>
            <w:r w:rsidRPr="00ED6729">
              <w:rPr>
                <w:rFonts w:ascii="Times New Roman" w:hAnsi="Times New Roman" w:cs="Times New Roman"/>
                <w:sz w:val="24"/>
                <w:szCs w:val="24"/>
                <w:lang w:val="uk-UA"/>
              </w:rPr>
              <w:t>Прямо</w:t>
            </w:r>
            <w:r w:rsidR="00ED6729">
              <w:rPr>
                <w:rFonts w:ascii="Times New Roman" w:hAnsi="Times New Roman" w:cs="Times New Roman"/>
                <w:sz w:val="24"/>
                <w:szCs w:val="24"/>
                <w:lang w:val="uk-UA"/>
              </w:rPr>
              <w:t>-</w:t>
            </w:r>
            <w:r w:rsidRPr="00ED6729">
              <w:rPr>
                <w:rFonts w:ascii="Times New Roman" w:hAnsi="Times New Roman" w:cs="Times New Roman"/>
                <w:sz w:val="24"/>
                <w:szCs w:val="24"/>
                <w:lang w:val="uk-UA"/>
              </w:rPr>
              <w:t>лінійний</w:t>
            </w:r>
          </w:p>
        </w:tc>
        <w:tc>
          <w:tcPr>
            <w:tcW w:w="1738"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Річна сума амортизації визначається діленням вартості, яка амортизується, на строк корисного використання об'єкта основних засобів</w:t>
            </w:r>
          </w:p>
        </w:tc>
        <w:tc>
          <w:tcPr>
            <w:tcW w:w="1333" w:type="pct"/>
            <w:shd w:val="clear" w:color="auto" w:fill="auto"/>
          </w:tcPr>
          <w:p w:rsidR="00655935" w:rsidRPr="00ED6729" w:rsidRDefault="00655935" w:rsidP="00ED6729">
            <w:pPr>
              <w:spacing w:after="0" w:line="240" w:lineRule="auto"/>
              <w:jc w:val="center"/>
              <w:rPr>
                <w:rFonts w:ascii="Times New Roman" w:hAnsi="Times New Roman" w:cs="Times New Roman"/>
                <w:sz w:val="24"/>
                <w:szCs w:val="24"/>
                <w:lang w:val="uk-UA"/>
              </w:rPr>
            </w:pPr>
            <m:oMathPara>
              <m:oMath>
                <m:r>
                  <w:rPr>
                    <w:rFonts w:ascii="Cambria Math" w:hAnsi="Times New Roman" w:cs="Times New Roman"/>
                    <w:sz w:val="24"/>
                    <w:szCs w:val="24"/>
                  </w:rPr>
                  <m:t>А</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Ва</m:t>
                    </m:r>
                  </m:num>
                  <m:den>
                    <m:r>
                      <w:rPr>
                        <w:rFonts w:ascii="Cambria Math" w:hAnsi="Times New Roman" w:cs="Times New Roman"/>
                        <w:sz w:val="24"/>
                        <w:szCs w:val="24"/>
                      </w:rPr>
                      <m:t>Т</m:t>
                    </m:r>
                  </m:den>
                </m:f>
              </m:oMath>
            </m:oMathPara>
          </w:p>
        </w:tc>
        <w:tc>
          <w:tcPr>
            <w:tcW w:w="1389"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A – річна сума амортизації;</w:t>
            </w:r>
          </w:p>
          <w:p w:rsid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Ва– амортизована вартість об'єкта ОЗ;</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Т – термін корисного використання об'єкта ОЗ (років)</w:t>
            </w:r>
          </w:p>
        </w:tc>
      </w:tr>
      <w:tr w:rsidR="00655935" w:rsidRPr="00655935" w:rsidTr="00BD5CAD">
        <w:tc>
          <w:tcPr>
            <w:tcW w:w="540" w:type="pct"/>
            <w:shd w:val="clear" w:color="auto" w:fill="auto"/>
          </w:tcPr>
          <w:p w:rsidR="00655935" w:rsidRPr="00ED6729" w:rsidRDefault="00655935" w:rsidP="00ED6729">
            <w:pPr>
              <w:spacing w:after="0" w:line="240" w:lineRule="auto"/>
              <w:ind w:right="-34"/>
              <w:rPr>
                <w:rFonts w:ascii="Times New Roman" w:hAnsi="Times New Roman" w:cs="Times New Roman"/>
                <w:sz w:val="24"/>
                <w:szCs w:val="24"/>
                <w:lang w:val="uk-UA"/>
              </w:rPr>
            </w:pPr>
            <w:r w:rsidRPr="00ED6729">
              <w:rPr>
                <w:rFonts w:ascii="Times New Roman" w:hAnsi="Times New Roman" w:cs="Times New Roman"/>
                <w:sz w:val="24"/>
                <w:szCs w:val="24"/>
                <w:lang w:val="uk-UA"/>
              </w:rPr>
              <w:t>Змен</w:t>
            </w:r>
            <w:r w:rsidR="00ED6729">
              <w:rPr>
                <w:rFonts w:ascii="Times New Roman" w:hAnsi="Times New Roman" w:cs="Times New Roman"/>
                <w:sz w:val="24"/>
                <w:szCs w:val="24"/>
                <w:lang w:val="uk-UA"/>
              </w:rPr>
              <w:t>-</w:t>
            </w:r>
            <w:r w:rsidRPr="00ED6729">
              <w:rPr>
                <w:rFonts w:ascii="Times New Roman" w:hAnsi="Times New Roman" w:cs="Times New Roman"/>
                <w:sz w:val="24"/>
                <w:szCs w:val="24"/>
                <w:lang w:val="uk-UA"/>
              </w:rPr>
              <w:t>шення залиш</w:t>
            </w:r>
            <w:r w:rsidR="00ED6729">
              <w:rPr>
                <w:rFonts w:ascii="Times New Roman" w:hAnsi="Times New Roman" w:cs="Times New Roman"/>
                <w:sz w:val="24"/>
                <w:szCs w:val="24"/>
                <w:lang w:val="uk-UA"/>
              </w:rPr>
              <w:t>-</w:t>
            </w:r>
            <w:r w:rsidRPr="00ED6729">
              <w:rPr>
                <w:rFonts w:ascii="Times New Roman" w:hAnsi="Times New Roman" w:cs="Times New Roman"/>
                <w:sz w:val="24"/>
                <w:szCs w:val="24"/>
                <w:lang w:val="uk-UA"/>
              </w:rPr>
              <w:t>кової вартості </w:t>
            </w:r>
          </w:p>
        </w:tc>
        <w:tc>
          <w:tcPr>
            <w:tcW w:w="1738" w:type="pct"/>
            <w:shd w:val="clear" w:color="auto" w:fill="auto"/>
          </w:tcPr>
          <w:p w:rsidR="00655935" w:rsidRDefault="00655935" w:rsidP="00754A74">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w:t>
            </w:r>
            <w:r w:rsidR="00754A74">
              <w:rPr>
                <w:rFonts w:ascii="Times New Roman" w:hAnsi="Times New Roman" w:cs="Times New Roman"/>
                <w:sz w:val="24"/>
                <w:szCs w:val="24"/>
                <w:lang w:val="uk-UA"/>
              </w:rPr>
              <w:t>-</w:t>
            </w:r>
            <w:r w:rsidRPr="00ED6729">
              <w:rPr>
                <w:rFonts w:ascii="Times New Roman" w:hAnsi="Times New Roman" w:cs="Times New Roman"/>
                <w:sz w:val="24"/>
                <w:szCs w:val="24"/>
                <w:lang w:val="uk-UA"/>
              </w:rPr>
              <w:t>тизації та річної норми амортизації. Річна норма амортизації (у відсотках) обчислюється як різниця між одиницею та результатом кореня ступеня кількості ро</w:t>
            </w:r>
            <w:r w:rsidR="00754A74">
              <w:rPr>
                <w:rFonts w:ascii="Times New Roman" w:hAnsi="Times New Roman" w:cs="Times New Roman"/>
                <w:sz w:val="24"/>
                <w:szCs w:val="24"/>
                <w:lang w:val="uk-UA"/>
              </w:rPr>
              <w:t>-</w:t>
            </w:r>
            <w:r w:rsidRPr="00ED6729">
              <w:rPr>
                <w:rFonts w:ascii="Times New Roman" w:hAnsi="Times New Roman" w:cs="Times New Roman"/>
                <w:sz w:val="24"/>
                <w:szCs w:val="24"/>
                <w:lang w:val="uk-UA"/>
              </w:rPr>
              <w:t xml:space="preserve">ків корисного </w:t>
            </w:r>
            <w:r w:rsidR="00754A74">
              <w:rPr>
                <w:rFonts w:ascii="Times New Roman" w:hAnsi="Times New Roman" w:cs="Times New Roman"/>
                <w:sz w:val="24"/>
                <w:szCs w:val="24"/>
                <w:lang w:val="uk-UA"/>
              </w:rPr>
              <w:t>викорис</w:t>
            </w:r>
            <w:r w:rsidRPr="00ED6729">
              <w:rPr>
                <w:rFonts w:ascii="Times New Roman" w:hAnsi="Times New Roman" w:cs="Times New Roman"/>
                <w:sz w:val="24"/>
                <w:szCs w:val="24"/>
                <w:lang w:val="uk-UA"/>
              </w:rPr>
              <w:t>тання об'єкта з результату від ділення ліквідаційної вартості об'єкта на його первісну вартість</w:t>
            </w:r>
          </w:p>
          <w:p w:rsidR="00754A74" w:rsidRPr="00ED6729" w:rsidRDefault="00754A74" w:rsidP="00754A74">
            <w:pPr>
              <w:spacing w:after="0" w:line="240" w:lineRule="auto"/>
              <w:rPr>
                <w:rFonts w:ascii="Times New Roman" w:hAnsi="Times New Roman" w:cs="Times New Roman"/>
                <w:sz w:val="24"/>
                <w:szCs w:val="24"/>
                <w:lang w:val="uk-UA"/>
              </w:rPr>
            </w:pPr>
          </w:p>
        </w:tc>
        <w:tc>
          <w:tcPr>
            <w:tcW w:w="1333" w:type="pct"/>
            <w:shd w:val="clear" w:color="auto" w:fill="auto"/>
          </w:tcPr>
          <w:p w:rsidR="00655935" w:rsidRPr="00ED6729" w:rsidRDefault="00655935" w:rsidP="00346606">
            <w:pPr>
              <w:spacing w:after="0" w:line="240" w:lineRule="auto"/>
              <w:rPr>
                <w:rFonts w:ascii="Times New Roman" w:hAnsi="Times New Roman" w:cs="Times New Roman"/>
                <w:sz w:val="24"/>
                <w:szCs w:val="24"/>
                <w:lang w:val="uk-UA"/>
              </w:rPr>
            </w:pPr>
            <m:oMathPara>
              <m:oMath>
                <m:r>
                  <w:rPr>
                    <w:rFonts w:ascii="Cambria Math" w:hAnsi="Times New Roman" w:cs="Times New Roman"/>
                    <w:sz w:val="24"/>
                    <w:szCs w:val="24"/>
                  </w:rPr>
                  <m:t>А</m:t>
                </m:r>
                <m:r>
                  <w:rPr>
                    <w:rFonts w:ascii="Cambria Math" w:hAnsi="Times New Roman" w:cs="Times New Roman"/>
                    <w:sz w:val="24"/>
                    <w:szCs w:val="24"/>
                  </w:rPr>
                  <m:t>=</m:t>
                </m:r>
                <m:r>
                  <w:rPr>
                    <w:rFonts w:ascii="Cambria Math" w:hAnsi="Times New Roman" w:cs="Times New Roman"/>
                    <w:sz w:val="24"/>
                    <w:szCs w:val="24"/>
                  </w:rPr>
                  <m:t>Вз</m:t>
                </m:r>
                <m:r>
                  <w:rPr>
                    <w:rFonts w:ascii="Cambria Math" w:hAnsi="Cambria Math" w:cs="Times New Roman"/>
                    <w:sz w:val="24"/>
                    <w:szCs w:val="24"/>
                  </w:rPr>
                  <m:t>×</m:t>
                </m:r>
                <m:r>
                  <w:rPr>
                    <w:rFonts w:ascii="Cambria Math" w:hAnsi="Times New Roman" w:cs="Times New Roman"/>
                    <w:sz w:val="24"/>
                    <w:szCs w:val="24"/>
                  </w:rPr>
                  <m:t>(1</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Вл</m:t>
                    </m:r>
                  </m:num>
                  <m:den>
                    <m:r>
                      <w:rPr>
                        <w:rFonts w:ascii="Cambria Math" w:hAnsi="Times New Roman" w:cs="Times New Roman"/>
                        <w:sz w:val="24"/>
                        <w:szCs w:val="24"/>
                      </w:rPr>
                      <m:t>Вп</m:t>
                    </m:r>
                  </m:den>
                </m:f>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1/</m:t>
                    </m:r>
                    <m:r>
                      <w:rPr>
                        <w:rFonts w:ascii="Cambria Math" w:hAnsi="Times New Roman" w:cs="Times New Roman"/>
                        <w:sz w:val="24"/>
                        <w:szCs w:val="24"/>
                      </w:rPr>
                      <m:t>т</m:t>
                    </m:r>
                  </m:sup>
                </m:sSup>
              </m:oMath>
            </m:oMathPara>
          </w:p>
        </w:tc>
        <w:tc>
          <w:tcPr>
            <w:tcW w:w="1389"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Вз– залишкова або первісна вартість об'єкта ОЗ на дату початку нарахування амортизації;</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Вл – ліквідаційна вартість об'єкта ОЗ;</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Вп – первісна вартість об'єкта ОЗ;</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Т – термін корисного використання об'єкта ОЗ (років)</w:t>
            </w:r>
          </w:p>
        </w:tc>
      </w:tr>
      <w:tr w:rsidR="00655935" w:rsidRPr="00655935" w:rsidTr="00BD5CAD">
        <w:tc>
          <w:tcPr>
            <w:tcW w:w="540" w:type="pct"/>
            <w:shd w:val="clear" w:color="auto" w:fill="auto"/>
          </w:tcPr>
          <w:p w:rsidR="00655935" w:rsidRPr="00ED6729" w:rsidRDefault="00655935" w:rsidP="00ED6729">
            <w:pPr>
              <w:spacing w:after="0" w:line="240" w:lineRule="auto"/>
              <w:ind w:right="-34"/>
              <w:rPr>
                <w:rFonts w:ascii="Times New Roman" w:hAnsi="Times New Roman" w:cs="Times New Roman"/>
                <w:sz w:val="24"/>
                <w:szCs w:val="24"/>
                <w:lang w:val="uk-UA"/>
              </w:rPr>
            </w:pPr>
            <w:r w:rsidRPr="00ED6729">
              <w:rPr>
                <w:rFonts w:ascii="Times New Roman" w:hAnsi="Times New Roman" w:cs="Times New Roman"/>
                <w:sz w:val="24"/>
                <w:szCs w:val="24"/>
                <w:lang w:val="uk-UA"/>
              </w:rPr>
              <w:t>Прискореного змен</w:t>
            </w:r>
            <w:r w:rsidR="00ED6729">
              <w:rPr>
                <w:rFonts w:ascii="Times New Roman" w:hAnsi="Times New Roman" w:cs="Times New Roman"/>
                <w:sz w:val="24"/>
                <w:szCs w:val="24"/>
                <w:lang w:val="uk-UA"/>
              </w:rPr>
              <w:t>-</w:t>
            </w:r>
            <w:r w:rsidRPr="00ED6729">
              <w:rPr>
                <w:rFonts w:ascii="Times New Roman" w:hAnsi="Times New Roman" w:cs="Times New Roman"/>
                <w:sz w:val="24"/>
                <w:szCs w:val="24"/>
                <w:lang w:val="uk-UA"/>
              </w:rPr>
              <w:t>шення залиш</w:t>
            </w:r>
            <w:r w:rsidR="00ED6729">
              <w:rPr>
                <w:rFonts w:ascii="Times New Roman" w:hAnsi="Times New Roman" w:cs="Times New Roman"/>
                <w:sz w:val="24"/>
                <w:szCs w:val="24"/>
                <w:lang w:val="uk-UA"/>
              </w:rPr>
              <w:t>-</w:t>
            </w:r>
            <w:r w:rsidRPr="00ED6729">
              <w:rPr>
                <w:rFonts w:ascii="Times New Roman" w:hAnsi="Times New Roman" w:cs="Times New Roman"/>
                <w:sz w:val="24"/>
                <w:szCs w:val="24"/>
                <w:lang w:val="uk-UA"/>
              </w:rPr>
              <w:t>кової вартості </w:t>
            </w:r>
          </w:p>
        </w:tc>
        <w:tc>
          <w:tcPr>
            <w:tcW w:w="1738"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Річна сума амортизації визначається як добуток залишкової вартості об'єкта на початок звітного року або первісної вартості на дату початку нарахування амортизації та річної норми амортизації, яка обчислюється, виходячи із строку корисного використання об'єкта, і подвоюється</w:t>
            </w:r>
          </w:p>
        </w:tc>
        <w:tc>
          <w:tcPr>
            <w:tcW w:w="1333"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p>
          <w:p w:rsidR="00655935" w:rsidRPr="00ED6729" w:rsidRDefault="00655935" w:rsidP="00ED6729">
            <w:pPr>
              <w:spacing w:after="0" w:line="240" w:lineRule="auto"/>
              <w:jc w:val="center"/>
              <w:rPr>
                <w:rFonts w:ascii="Times New Roman" w:hAnsi="Times New Roman" w:cs="Times New Roman"/>
                <w:sz w:val="24"/>
                <w:szCs w:val="24"/>
                <w:lang w:val="uk-UA"/>
              </w:rPr>
            </w:pPr>
            <m:oMathPara>
              <m:oMath>
                <m:r>
                  <w:rPr>
                    <w:rFonts w:ascii="Cambria Math" w:hAnsi="Times New Roman" w:cs="Times New Roman"/>
                    <w:sz w:val="24"/>
                    <w:szCs w:val="24"/>
                  </w:rPr>
                  <m:t>А</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Times New Roman" w:cs="Times New Roman"/>
                        <w:sz w:val="24"/>
                        <w:szCs w:val="24"/>
                      </w:rPr>
                      <m:t>Вз</m:t>
                    </m:r>
                  </m:num>
                  <m:den>
                    <m:r>
                      <w:rPr>
                        <w:rFonts w:ascii="Cambria Math" w:hAnsi="Times New Roman" w:cs="Times New Roman"/>
                        <w:sz w:val="24"/>
                        <w:szCs w:val="24"/>
                      </w:rPr>
                      <m:t>Т</m:t>
                    </m:r>
                  </m:den>
                </m:f>
              </m:oMath>
            </m:oMathPara>
          </w:p>
        </w:tc>
        <w:tc>
          <w:tcPr>
            <w:tcW w:w="1389"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Вз - залишкова вартість об'єкта ОЗ або первісна вартість на дату початку нарахування амортизації;</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Т – термін корисного використання об'єкта ОЗ (років)</w:t>
            </w:r>
          </w:p>
        </w:tc>
      </w:tr>
      <w:tr w:rsidR="00655935" w:rsidRPr="00655935" w:rsidTr="00BD5CAD">
        <w:trPr>
          <w:trHeight w:val="585"/>
        </w:trPr>
        <w:tc>
          <w:tcPr>
            <w:tcW w:w="540"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Кумулятивний </w:t>
            </w:r>
          </w:p>
        </w:tc>
        <w:tc>
          <w:tcPr>
            <w:tcW w:w="1738"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 xml:space="preserve">Річна сума амортизації визначається як добуток вартості, яка амортизується, та кумулятивного коефіцієнта. Кумулятивний </w:t>
            </w:r>
            <w:r w:rsidRPr="00ED6729">
              <w:rPr>
                <w:rFonts w:ascii="Times New Roman" w:hAnsi="Times New Roman" w:cs="Times New Roman"/>
                <w:sz w:val="24"/>
                <w:szCs w:val="24"/>
                <w:lang w:val="uk-UA"/>
              </w:rPr>
              <w:lastRenderedPageBreak/>
              <w:t>коефіцієнт розраховується діленням кількості років, що залишаються до кінця строку корисного використання об'єкта основних засобів, на суму числа років його корисного використання</w:t>
            </w:r>
          </w:p>
        </w:tc>
        <w:tc>
          <w:tcPr>
            <w:tcW w:w="1333"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p>
        </w:tc>
        <w:tc>
          <w:tcPr>
            <w:tcW w:w="1389"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Вп – первісна вартість об'єкта ОЗ;</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Вл – ліквідаційна вартість об'єкта ОЗ;</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 xml:space="preserve">Рк – кількість років, які </w:t>
            </w:r>
            <w:r w:rsidRPr="00ED6729">
              <w:rPr>
                <w:rFonts w:ascii="Times New Roman" w:hAnsi="Times New Roman" w:cs="Times New Roman"/>
                <w:sz w:val="24"/>
                <w:szCs w:val="24"/>
                <w:lang w:val="uk-UA"/>
              </w:rPr>
              <w:lastRenderedPageBreak/>
              <w:t>залишаються до кінця терміну корисного використання об'єкта ОЗ;</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Кр – сума числа років корисного використання об'єкта ОЗ.</w:t>
            </w:r>
          </w:p>
        </w:tc>
      </w:tr>
      <w:tr w:rsidR="00655935" w:rsidRPr="00655935" w:rsidTr="00BD5CAD">
        <w:tc>
          <w:tcPr>
            <w:tcW w:w="540"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lastRenderedPageBreak/>
              <w:t>Вироб</w:t>
            </w:r>
            <w:r w:rsidR="00ED6729">
              <w:rPr>
                <w:rFonts w:ascii="Times New Roman" w:hAnsi="Times New Roman" w:cs="Times New Roman"/>
                <w:sz w:val="24"/>
                <w:szCs w:val="24"/>
                <w:lang w:val="uk-UA"/>
              </w:rPr>
              <w:t>-</w:t>
            </w:r>
            <w:r w:rsidRPr="00ED6729">
              <w:rPr>
                <w:rFonts w:ascii="Times New Roman" w:hAnsi="Times New Roman" w:cs="Times New Roman"/>
                <w:sz w:val="24"/>
                <w:szCs w:val="24"/>
                <w:lang w:val="uk-UA"/>
              </w:rPr>
              <w:t>ничий</w:t>
            </w:r>
          </w:p>
        </w:tc>
        <w:tc>
          <w:tcPr>
            <w:tcW w:w="1738"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Місячна сума амортизації визначається як добуток фактичного місячного обсягу продукції (робіт, послуг) та виробничої ставки амортизації. Виробнича ставка амортизації обчислюється діленням вартості, яка амортизується, на загальний обсяг продукції (робіт, послуг), який підприємство очікує виробити (виконати) з використанням об'єкта основних засобів</w:t>
            </w:r>
          </w:p>
        </w:tc>
        <w:tc>
          <w:tcPr>
            <w:tcW w:w="1333" w:type="pct"/>
            <w:shd w:val="clear" w:color="auto" w:fill="auto"/>
          </w:tcPr>
          <w:p w:rsidR="00655935" w:rsidRPr="00ED6729" w:rsidRDefault="00655935" w:rsidP="00346606">
            <w:pPr>
              <w:spacing w:after="0" w:line="240" w:lineRule="auto"/>
              <w:rPr>
                <w:rFonts w:ascii="Times New Roman" w:hAnsi="Times New Roman" w:cs="Times New Roman"/>
                <w:sz w:val="24"/>
                <w:szCs w:val="24"/>
                <w:lang w:val="uk-UA"/>
              </w:rPr>
            </w:pPr>
            <m:oMathPara>
              <m:oMath>
                <m:r>
                  <w:rPr>
                    <w:rFonts w:ascii="Cambria Math" w:hAnsi="Times New Roman" w:cs="Times New Roman"/>
                    <w:sz w:val="24"/>
                    <w:szCs w:val="24"/>
                  </w:rPr>
                  <m:t>А</m:t>
                </m:r>
                <m:r>
                  <w:rPr>
                    <w:rFonts w:ascii="Cambria Math" w:hAnsi="Times New Roman" w:cs="Times New Roman"/>
                    <w:sz w:val="24"/>
                    <w:szCs w:val="24"/>
                  </w:rPr>
                  <m:t>=</m:t>
                </m:r>
                <m:r>
                  <w:rPr>
                    <w:rFonts w:ascii="Cambria Math" w:hAnsi="Times New Roman" w:cs="Times New Roman"/>
                    <w:sz w:val="24"/>
                    <w:szCs w:val="24"/>
                  </w:rPr>
                  <m:t>Ом</m:t>
                </m:r>
                <m:r>
                  <w:rPr>
                    <w:rFonts w:ascii="Cambria Math" w:hAnsi="Cambria Math"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w:rPr>
                        <w:rFonts w:ascii="Cambria Math" w:hAnsi="Times New Roman" w:cs="Times New Roman"/>
                        <w:sz w:val="24"/>
                        <w:szCs w:val="24"/>
                      </w:rPr>
                      <m:t>Вп-Вл</m:t>
                    </m:r>
                    <m:r>
                      <w:rPr>
                        <w:rFonts w:ascii="Cambria Math" w:hAnsi="Times New Roman" w:cs="Times New Roman"/>
                        <w:sz w:val="24"/>
                        <w:szCs w:val="24"/>
                      </w:rPr>
                      <m:t>)</m:t>
                    </m:r>
                  </m:num>
                  <m:den>
                    <m:r>
                      <w:rPr>
                        <w:rFonts w:ascii="Cambria Math" w:hAnsi="Times New Roman" w:cs="Times New Roman"/>
                        <w:sz w:val="24"/>
                        <w:szCs w:val="24"/>
                      </w:rPr>
                      <m:t>Ос</m:t>
                    </m:r>
                  </m:den>
                </m:f>
              </m:oMath>
            </m:oMathPara>
          </w:p>
        </w:tc>
        <w:tc>
          <w:tcPr>
            <w:tcW w:w="1389" w:type="pct"/>
            <w:shd w:val="clear" w:color="auto" w:fill="auto"/>
          </w:tcPr>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Ом – фактичний місячний обсяг продукції (робіт, послуг);</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Вп – первісна вартість об'єкта ОЗ;</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Вл – ліквідаційна вартість об'єкта ОЗ;</w:t>
            </w:r>
          </w:p>
          <w:p w:rsidR="00655935" w:rsidRPr="00ED6729" w:rsidRDefault="00655935" w:rsidP="00ED6729">
            <w:pPr>
              <w:spacing w:after="0" w:line="240" w:lineRule="auto"/>
              <w:rPr>
                <w:rFonts w:ascii="Times New Roman" w:hAnsi="Times New Roman" w:cs="Times New Roman"/>
                <w:sz w:val="24"/>
                <w:szCs w:val="24"/>
                <w:lang w:val="uk-UA"/>
              </w:rPr>
            </w:pPr>
            <w:r w:rsidRPr="00ED6729">
              <w:rPr>
                <w:rFonts w:ascii="Times New Roman" w:hAnsi="Times New Roman" w:cs="Times New Roman"/>
                <w:sz w:val="24"/>
                <w:szCs w:val="24"/>
                <w:lang w:val="uk-UA"/>
              </w:rPr>
              <w:t>ОС – очікуваний обсяг виробництва з використанням амортизованого обладнання</w:t>
            </w:r>
          </w:p>
        </w:tc>
      </w:tr>
    </w:tbl>
    <w:p w:rsidR="00655935" w:rsidRPr="00655935" w:rsidRDefault="00655935" w:rsidP="00754A74">
      <w:pPr>
        <w:spacing w:before="200"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 даний час амортизаційні відрахування проводяться тільки на повне відновлення основних фондів. Витрати на ремонт основних фондів включаються у собівартість продукції по мірі їх здійснення.</w:t>
      </w:r>
    </w:p>
    <w:p w:rsidR="00655935" w:rsidRPr="00655935" w:rsidRDefault="00655935" w:rsidP="00655935">
      <w:pPr>
        <w:ind w:firstLine="709"/>
        <w:jc w:val="both"/>
        <w:rPr>
          <w:rFonts w:ascii="Times New Roman" w:hAnsi="Times New Roman" w:cs="Times New Roman"/>
          <w:sz w:val="28"/>
          <w:szCs w:val="28"/>
          <w:lang w:val="uk-UA"/>
        </w:rPr>
      </w:pPr>
    </w:p>
    <w:p w:rsidR="00655935" w:rsidRPr="00D116B4" w:rsidRDefault="00AC1952" w:rsidP="00D116B4">
      <w:pPr>
        <w:widowControl w:val="0"/>
        <w:spacing w:after="0" w:line="288" w:lineRule="auto"/>
        <w:ind w:right="-1" w:firstLine="567"/>
        <w:jc w:val="both"/>
        <w:rPr>
          <w:rFonts w:ascii="Times New Roman" w:hAnsi="Times New Roman" w:cs="Times New Roman"/>
          <w:b/>
          <w:bCs/>
          <w:spacing w:val="1"/>
          <w:sz w:val="28"/>
          <w:szCs w:val="28"/>
          <w:lang w:val="uk-UA"/>
        </w:rPr>
      </w:pPr>
      <w:r>
        <w:rPr>
          <w:rFonts w:ascii="Times New Roman" w:hAnsi="Times New Roman" w:cs="Times New Roman"/>
          <w:b/>
          <w:bCs/>
          <w:spacing w:val="1"/>
          <w:sz w:val="28"/>
          <w:szCs w:val="28"/>
          <w:lang w:val="uk-UA"/>
        </w:rPr>
        <w:t>1.</w:t>
      </w:r>
      <w:r w:rsidR="00655935" w:rsidRPr="00D116B4">
        <w:rPr>
          <w:rFonts w:ascii="Times New Roman" w:hAnsi="Times New Roman" w:cs="Times New Roman"/>
          <w:b/>
          <w:bCs/>
          <w:spacing w:val="1"/>
          <w:sz w:val="28"/>
          <w:szCs w:val="28"/>
          <w:lang w:val="uk-UA"/>
        </w:rPr>
        <w:t>1.4. Показники, що характеризують ефективність використання основних засобів підприємства</w:t>
      </w:r>
    </w:p>
    <w:p w:rsidR="00655935" w:rsidRPr="00655935" w:rsidRDefault="00655935" w:rsidP="00D116B4">
      <w:pPr>
        <w:widowControl w:val="0"/>
        <w:spacing w:after="0" w:line="288" w:lineRule="auto"/>
        <w:ind w:firstLine="567"/>
        <w:jc w:val="both"/>
        <w:rPr>
          <w:rFonts w:ascii="Times New Roman" w:hAnsi="Times New Roman" w:cs="Times New Roman"/>
          <w:bCs/>
          <w:spacing w:val="1"/>
          <w:sz w:val="28"/>
          <w:szCs w:val="28"/>
          <w:lang w:val="uk-UA"/>
        </w:rPr>
      </w:pPr>
      <w:r w:rsidRPr="00655935">
        <w:rPr>
          <w:rFonts w:ascii="Times New Roman" w:hAnsi="Times New Roman" w:cs="Times New Roman"/>
          <w:bCs/>
          <w:spacing w:val="1"/>
          <w:sz w:val="28"/>
          <w:szCs w:val="28"/>
          <w:lang w:val="uk-UA"/>
        </w:rPr>
        <w:t>Ефективність використання ОВФ характеризують показники:</w:t>
      </w:r>
    </w:p>
    <w:p w:rsidR="00655935" w:rsidRPr="00655935" w:rsidRDefault="00655935" w:rsidP="00D116B4">
      <w:pPr>
        <w:widowControl w:val="0"/>
        <w:numPr>
          <w:ilvl w:val="0"/>
          <w:numId w:val="11"/>
        </w:numPr>
        <w:spacing w:after="0" w:line="288" w:lineRule="auto"/>
        <w:ind w:left="0" w:right="-1" w:firstLine="567"/>
        <w:contextualSpacing/>
        <w:jc w:val="both"/>
        <w:rPr>
          <w:rFonts w:ascii="Times New Roman" w:hAnsi="Times New Roman" w:cs="Times New Roman"/>
          <w:bCs/>
          <w:spacing w:val="1"/>
          <w:sz w:val="28"/>
          <w:szCs w:val="28"/>
          <w:lang w:val="uk-UA"/>
        </w:rPr>
      </w:pPr>
      <w:r w:rsidRPr="00655935">
        <w:rPr>
          <w:rFonts w:ascii="Times New Roman" w:hAnsi="Times New Roman" w:cs="Times New Roman"/>
          <w:bCs/>
          <w:i/>
          <w:spacing w:val="1"/>
          <w:sz w:val="28"/>
          <w:szCs w:val="28"/>
          <w:lang w:val="uk-UA"/>
        </w:rPr>
        <w:t>Фондовіддача</w:t>
      </w:r>
      <w:r w:rsidRPr="00655935">
        <w:rPr>
          <w:rFonts w:ascii="Times New Roman" w:hAnsi="Times New Roman" w:cs="Times New Roman"/>
          <w:bCs/>
          <w:spacing w:val="1"/>
          <w:sz w:val="28"/>
          <w:szCs w:val="28"/>
          <w:lang w:val="uk-UA"/>
        </w:rPr>
        <w:t xml:space="preserve"> – розрахунковий показник, відображає кількість продукції у вартісному вираженні, що припадають на одну гривню вартості основних виробничих фондів (грн / грн):</w:t>
      </w:r>
    </w:p>
    <w:p w:rsidR="00655935" w:rsidRPr="00655935" w:rsidRDefault="007827F6" w:rsidP="00D116B4">
      <w:pPr>
        <w:widowControl w:val="0"/>
        <w:spacing w:after="0" w:line="288" w:lineRule="auto"/>
        <w:ind w:firstLine="567"/>
        <w:jc w:val="right"/>
        <w:rPr>
          <w:rFonts w:ascii="Times New Roman" w:hAnsi="Times New Roman" w:cs="Times New Roman"/>
          <w:b/>
          <w:bCs/>
          <w:sz w:val="28"/>
          <w:szCs w:val="28"/>
          <w:lang w:val="uk-UA"/>
        </w:rPr>
      </w:pPr>
      <m:oMath>
        <m:sSub>
          <m:sSubPr>
            <m:ctrlPr>
              <w:rPr>
                <w:rFonts w:ascii="Cambria Math" w:hAnsi="Times New Roman" w:cs="Times New Roman"/>
                <w:b/>
                <w:bCs/>
                <w:i/>
                <w:sz w:val="28"/>
                <w:szCs w:val="28"/>
                <w:lang w:val="uk-UA"/>
              </w:rPr>
            </m:ctrlPr>
          </m:sSubPr>
          <m:e>
            <m:r>
              <m:rPr>
                <m:sty m:val="bi"/>
              </m:rPr>
              <w:rPr>
                <w:rFonts w:ascii="Cambria Math" w:hAnsi="Cambria Math" w:cs="Times New Roman"/>
                <w:sz w:val="28"/>
                <w:szCs w:val="28"/>
                <w:lang w:val="uk-UA"/>
              </w:rPr>
              <m:t>f</m:t>
            </m:r>
          </m:e>
          <m:sub>
            <m:r>
              <m:rPr>
                <m:sty m:val="bi"/>
              </m:rPr>
              <w:rPr>
                <w:rFonts w:ascii="Cambria Math" w:hAnsi="Times New Roman" w:cs="Times New Roman"/>
                <w:sz w:val="28"/>
                <w:szCs w:val="28"/>
                <w:lang w:val="uk-UA"/>
              </w:rPr>
              <m:t>від</m:t>
            </m:r>
          </m:sub>
        </m:sSub>
        <m:r>
          <m:rPr>
            <m:sty m:val="b"/>
          </m:rPr>
          <w:rPr>
            <w:rFonts w:ascii="Cambria Math" w:hAnsi="Times New Roman" w:cs="Times New Roman"/>
            <w:sz w:val="28"/>
            <w:szCs w:val="28"/>
            <w:lang w:val="uk-UA"/>
          </w:rPr>
          <m:t>=</m:t>
        </m:r>
        <m:f>
          <m:fPr>
            <m:ctrlPr>
              <w:rPr>
                <w:rFonts w:ascii="Cambria Math" w:hAnsi="Times New Roman" w:cs="Times New Roman"/>
                <w:b/>
                <w:bCs/>
                <w:sz w:val="28"/>
                <w:szCs w:val="28"/>
                <w:lang w:val="uk-UA"/>
              </w:rPr>
            </m:ctrlPr>
          </m:fPr>
          <m:num>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В</m:t>
                </m:r>
              </m:e>
              <m:sub>
                <m:r>
                  <m:rPr>
                    <m:sty m:val="b"/>
                  </m:rPr>
                  <w:rPr>
                    <w:rFonts w:ascii="Cambria Math" w:hAnsi="Times New Roman" w:cs="Times New Roman"/>
                    <w:sz w:val="28"/>
                    <w:szCs w:val="28"/>
                    <w:lang w:val="uk-UA"/>
                  </w:rPr>
                  <m:t>річ</m:t>
                </m:r>
              </m:sub>
            </m:sSub>
          </m:num>
          <m:den>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Ф</m:t>
                </m:r>
              </m:e>
              <m:sub>
                <m:r>
                  <m:rPr>
                    <m:sty m:val="b"/>
                  </m:rPr>
                  <w:rPr>
                    <w:rFonts w:ascii="Cambria Math" w:hAnsi="Times New Roman" w:cs="Times New Roman"/>
                    <w:sz w:val="28"/>
                    <w:szCs w:val="28"/>
                    <w:lang w:val="uk-UA"/>
                  </w:rPr>
                  <m:t>сер</m:t>
                </m:r>
              </m:sub>
            </m:sSub>
          </m:den>
        </m:f>
      </m:oMath>
      <w:r w:rsidR="00655935" w:rsidRPr="00655935">
        <w:rPr>
          <w:rFonts w:ascii="Times New Roman" w:hAnsi="Times New Roman" w:cs="Times New Roman"/>
          <w:b/>
          <w:bCs/>
          <w:sz w:val="28"/>
          <w:szCs w:val="28"/>
          <w:lang w:val="uk-UA"/>
        </w:rPr>
        <w:t xml:space="preserve"> ,</w:t>
      </w:r>
      <w:r w:rsidR="00D116B4">
        <w:rPr>
          <w:rFonts w:ascii="Times New Roman" w:hAnsi="Times New Roman" w:cs="Times New Roman"/>
          <w:b/>
          <w:bCs/>
          <w:sz w:val="28"/>
          <w:szCs w:val="28"/>
          <w:lang w:val="uk-UA"/>
        </w:rPr>
        <w:t xml:space="preserve">                                                     </w:t>
      </w:r>
      <w:r w:rsidR="00D116B4" w:rsidRPr="00D116B4">
        <w:rPr>
          <w:rFonts w:ascii="Times New Roman" w:hAnsi="Times New Roman" w:cs="Times New Roman"/>
          <w:bCs/>
          <w:sz w:val="28"/>
          <w:szCs w:val="28"/>
          <w:lang w:val="uk-UA"/>
        </w:rPr>
        <w:t>(1.1)</w:t>
      </w:r>
    </w:p>
    <w:p w:rsidR="00655935" w:rsidRPr="00655935" w:rsidRDefault="00655935" w:rsidP="00D116B4">
      <w:pPr>
        <w:widowControl w:val="0"/>
        <w:spacing w:after="0" w:line="288" w:lineRule="auto"/>
        <w:ind w:firstLine="567"/>
        <w:jc w:val="both"/>
        <w:rPr>
          <w:rFonts w:ascii="Times New Roman" w:hAnsi="Times New Roman" w:cs="Times New Roman"/>
          <w:bCs/>
          <w:i/>
          <w:iCs/>
          <w:sz w:val="28"/>
          <w:szCs w:val="28"/>
          <w:lang w:val="uk-UA"/>
        </w:rPr>
      </w:pPr>
      <w:r w:rsidRPr="00655935">
        <w:rPr>
          <w:rFonts w:ascii="Times New Roman" w:hAnsi="Times New Roman" w:cs="Times New Roman"/>
          <w:bCs/>
          <w:sz w:val="28"/>
          <w:szCs w:val="28"/>
          <w:lang w:val="uk-UA"/>
        </w:rPr>
        <w:t xml:space="preserve">де </w:t>
      </w:r>
      <w:r w:rsidRPr="00655935">
        <w:rPr>
          <w:rFonts w:ascii="Times New Roman" w:hAnsi="Times New Roman" w:cs="Times New Roman"/>
          <w:bCs/>
          <w:i/>
          <w:iCs/>
          <w:sz w:val="28"/>
          <w:szCs w:val="28"/>
          <w:lang w:val="uk-UA"/>
        </w:rPr>
        <w:t xml:space="preserve">Вріч – </w:t>
      </w:r>
      <w:r w:rsidRPr="00655935">
        <w:rPr>
          <w:rFonts w:ascii="Times New Roman" w:hAnsi="Times New Roman" w:cs="Times New Roman"/>
          <w:bCs/>
          <w:iCs/>
          <w:sz w:val="28"/>
          <w:szCs w:val="28"/>
          <w:lang w:val="uk-UA"/>
        </w:rPr>
        <w:t>об’єм виготовленої продукції за рік, грн.</w:t>
      </w:r>
    </w:p>
    <w:p w:rsidR="00655935" w:rsidRPr="00655935" w:rsidRDefault="00655935" w:rsidP="00D116B4">
      <w:pPr>
        <w:widowControl w:val="0"/>
        <w:spacing w:after="0" w:line="288" w:lineRule="auto"/>
        <w:ind w:firstLine="567"/>
        <w:jc w:val="both"/>
        <w:rPr>
          <w:rFonts w:ascii="Times New Roman" w:hAnsi="Times New Roman" w:cs="Times New Roman"/>
          <w:bCs/>
          <w:i/>
          <w:iCs/>
          <w:sz w:val="28"/>
          <w:szCs w:val="28"/>
          <w:lang w:val="uk-UA"/>
        </w:rPr>
      </w:pPr>
      <w:r w:rsidRPr="00655935">
        <w:rPr>
          <w:rFonts w:ascii="Times New Roman" w:hAnsi="Times New Roman" w:cs="Times New Roman"/>
          <w:bCs/>
          <w:i/>
          <w:iCs/>
          <w:sz w:val="28"/>
          <w:szCs w:val="28"/>
          <w:lang w:val="uk-UA"/>
        </w:rPr>
        <w:tab/>
        <w:t xml:space="preserve">     Фсер   – </w:t>
      </w:r>
      <w:r w:rsidRPr="00655935">
        <w:rPr>
          <w:rFonts w:ascii="Times New Roman" w:hAnsi="Times New Roman" w:cs="Times New Roman"/>
          <w:bCs/>
          <w:iCs/>
          <w:sz w:val="28"/>
          <w:szCs w:val="28"/>
          <w:lang w:val="uk-UA"/>
        </w:rPr>
        <w:t>середньорічна вартість ОВФ, грн.</w:t>
      </w:r>
    </w:p>
    <w:p w:rsidR="00655935" w:rsidRPr="00655935" w:rsidRDefault="00655935" w:rsidP="00D116B4">
      <w:pPr>
        <w:widowControl w:val="0"/>
        <w:numPr>
          <w:ilvl w:val="0"/>
          <w:numId w:val="11"/>
        </w:numPr>
        <w:spacing w:after="0" w:line="288" w:lineRule="auto"/>
        <w:ind w:left="0" w:right="-1" w:firstLine="567"/>
        <w:jc w:val="both"/>
        <w:rPr>
          <w:rFonts w:ascii="Times New Roman" w:hAnsi="Times New Roman" w:cs="Times New Roman"/>
          <w:bCs/>
          <w:sz w:val="28"/>
          <w:szCs w:val="28"/>
          <w:lang w:val="uk-UA"/>
        </w:rPr>
      </w:pPr>
      <w:r w:rsidRPr="00655935">
        <w:rPr>
          <w:rFonts w:ascii="Times New Roman" w:hAnsi="Times New Roman" w:cs="Times New Roman"/>
          <w:bCs/>
          <w:i/>
          <w:sz w:val="28"/>
          <w:szCs w:val="28"/>
          <w:lang w:val="uk-UA"/>
        </w:rPr>
        <w:t>Фондомісткість</w:t>
      </w:r>
      <w:r w:rsidRPr="00655935">
        <w:rPr>
          <w:rFonts w:ascii="Times New Roman" w:hAnsi="Times New Roman" w:cs="Times New Roman"/>
          <w:bCs/>
          <w:sz w:val="28"/>
          <w:szCs w:val="28"/>
          <w:lang w:val="uk-UA"/>
        </w:rPr>
        <w:t xml:space="preserve"> – показник, величина якого зворотна фондовіддачі. Він показує, яка вартість ОВФ припадає на одиницю випущеної продукції (грн. / грн.):</w:t>
      </w:r>
    </w:p>
    <w:p w:rsidR="00655935" w:rsidRPr="00655935" w:rsidRDefault="007827F6" w:rsidP="00D116B4">
      <w:pPr>
        <w:spacing w:after="0" w:line="288" w:lineRule="auto"/>
        <w:ind w:firstLine="567"/>
        <w:jc w:val="right"/>
        <w:rPr>
          <w:rFonts w:ascii="Times New Roman" w:hAnsi="Times New Roman" w:cs="Times New Roman"/>
          <w:b/>
          <w:bCs/>
          <w:sz w:val="28"/>
          <w:szCs w:val="28"/>
          <w:lang w:val="uk-UA"/>
        </w:rPr>
      </w:pPr>
      <m:oMath>
        <m:sSub>
          <m:sSubPr>
            <m:ctrlPr>
              <w:rPr>
                <w:rFonts w:ascii="Cambria Math" w:hAnsi="Times New Roman" w:cs="Times New Roman"/>
                <w:b/>
                <w:bCs/>
                <w:i/>
                <w:sz w:val="28"/>
                <w:szCs w:val="28"/>
                <w:lang w:val="uk-UA"/>
              </w:rPr>
            </m:ctrlPr>
          </m:sSubPr>
          <m:e>
            <m:r>
              <m:rPr>
                <m:sty m:val="bi"/>
              </m:rPr>
              <w:rPr>
                <w:rFonts w:ascii="Cambria Math" w:hAnsi="Cambria Math" w:cs="Times New Roman"/>
                <w:sz w:val="28"/>
                <w:szCs w:val="28"/>
                <w:lang w:val="uk-UA"/>
              </w:rPr>
              <m:t>f</m:t>
            </m:r>
          </m:e>
          <m:sub>
            <m:r>
              <m:rPr>
                <m:sty m:val="bi"/>
              </m:rPr>
              <w:rPr>
                <w:rFonts w:ascii="Cambria Math" w:hAnsi="Times New Roman" w:cs="Times New Roman"/>
                <w:sz w:val="28"/>
                <w:szCs w:val="28"/>
                <w:lang w:val="uk-UA"/>
              </w:rPr>
              <m:t>містк</m:t>
            </m:r>
          </m:sub>
        </m:sSub>
        <m:r>
          <m:rPr>
            <m:sty m:val="b"/>
          </m:rPr>
          <w:rPr>
            <w:rFonts w:ascii="Cambria Math" w:hAnsi="Times New Roman" w:cs="Times New Roman"/>
            <w:sz w:val="28"/>
            <w:szCs w:val="28"/>
            <w:lang w:val="uk-UA"/>
          </w:rPr>
          <m:t>=</m:t>
        </m:r>
        <m:f>
          <m:fPr>
            <m:ctrlPr>
              <w:rPr>
                <w:rFonts w:ascii="Cambria Math" w:hAnsi="Times New Roman" w:cs="Times New Roman"/>
                <w:b/>
                <w:bCs/>
                <w:sz w:val="28"/>
                <w:szCs w:val="28"/>
                <w:lang w:val="uk-UA"/>
              </w:rPr>
            </m:ctrlPr>
          </m:fPr>
          <m:num>
            <m:r>
              <m:rPr>
                <m:sty m:val="b"/>
              </m:rPr>
              <w:rPr>
                <w:rFonts w:ascii="Cambria Math" w:hAnsi="Cambria Math" w:cs="Times New Roman"/>
                <w:sz w:val="28"/>
                <w:szCs w:val="28"/>
                <w:lang w:val="uk-UA"/>
              </w:rPr>
              <m:t>1</m:t>
            </m:r>
          </m:num>
          <m:den>
            <m:sSub>
              <m:sSubPr>
                <m:ctrlPr>
                  <w:rPr>
                    <w:rFonts w:ascii="Cambria Math" w:hAnsi="Times New Roman" w:cs="Times New Roman"/>
                    <w:b/>
                    <w:bCs/>
                    <w:sz w:val="28"/>
                    <w:szCs w:val="28"/>
                    <w:lang w:val="uk-UA"/>
                  </w:rPr>
                </m:ctrlPr>
              </m:sSubPr>
              <m:e>
                <m:r>
                  <m:rPr>
                    <m:sty m:val="bi"/>
                  </m:rPr>
                  <w:rPr>
                    <w:rFonts w:ascii="Cambria Math" w:hAnsi="Cambria Math" w:cs="Times New Roman"/>
                    <w:sz w:val="28"/>
                    <w:szCs w:val="28"/>
                    <w:lang w:val="uk-UA"/>
                  </w:rPr>
                  <m:t>f</m:t>
                </m:r>
              </m:e>
              <m:sub>
                <m:r>
                  <m:rPr>
                    <m:sty m:val="b"/>
                  </m:rPr>
                  <w:rPr>
                    <w:rFonts w:ascii="Cambria Math" w:hAnsi="Times New Roman" w:cs="Times New Roman"/>
                    <w:sz w:val="28"/>
                    <w:szCs w:val="28"/>
                    <w:lang w:val="uk-UA"/>
                  </w:rPr>
                  <m:t>від</m:t>
                </m:r>
              </m:sub>
            </m:sSub>
          </m:den>
        </m:f>
        <m:r>
          <m:rPr>
            <m:sty m:val="b"/>
          </m:rPr>
          <w:rPr>
            <w:rFonts w:ascii="Cambria Math" w:hAnsi="Times New Roman" w:cs="Times New Roman"/>
            <w:sz w:val="28"/>
            <w:szCs w:val="28"/>
            <w:lang w:val="uk-UA"/>
          </w:rPr>
          <m:t>=</m:t>
        </m:r>
        <m:f>
          <m:fPr>
            <m:ctrlPr>
              <w:rPr>
                <w:rFonts w:ascii="Cambria Math" w:hAnsi="Times New Roman" w:cs="Times New Roman"/>
                <w:b/>
                <w:bCs/>
                <w:sz w:val="28"/>
                <w:szCs w:val="28"/>
                <w:lang w:val="uk-UA"/>
              </w:rPr>
            </m:ctrlPr>
          </m:fPr>
          <m:num>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Ф</m:t>
                </m:r>
              </m:e>
              <m:sub>
                <m:r>
                  <m:rPr>
                    <m:sty m:val="b"/>
                  </m:rPr>
                  <w:rPr>
                    <w:rFonts w:ascii="Cambria Math" w:hAnsi="Times New Roman" w:cs="Times New Roman"/>
                    <w:sz w:val="28"/>
                    <w:szCs w:val="28"/>
                    <w:lang w:val="uk-UA"/>
                  </w:rPr>
                  <m:t>сер</m:t>
                </m:r>
              </m:sub>
            </m:sSub>
          </m:num>
          <m:den>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В</m:t>
                </m:r>
              </m:e>
              <m:sub>
                <m:r>
                  <m:rPr>
                    <m:sty m:val="b"/>
                  </m:rPr>
                  <w:rPr>
                    <w:rFonts w:ascii="Cambria Math" w:hAnsi="Times New Roman" w:cs="Times New Roman"/>
                    <w:sz w:val="28"/>
                    <w:szCs w:val="28"/>
                    <w:lang w:val="uk-UA"/>
                  </w:rPr>
                  <m:t>річ</m:t>
                </m:r>
              </m:sub>
            </m:sSub>
          </m:den>
        </m:f>
      </m:oMath>
      <w:r w:rsidR="00655935" w:rsidRPr="00655935">
        <w:rPr>
          <w:rFonts w:ascii="Times New Roman" w:hAnsi="Times New Roman" w:cs="Times New Roman"/>
          <w:b/>
          <w:bCs/>
          <w:sz w:val="28"/>
          <w:szCs w:val="28"/>
          <w:lang w:val="uk-UA"/>
        </w:rPr>
        <w:t>,</w:t>
      </w:r>
      <w:r w:rsidR="00D116B4">
        <w:rPr>
          <w:rFonts w:ascii="Times New Roman" w:hAnsi="Times New Roman" w:cs="Times New Roman"/>
          <w:b/>
          <w:bCs/>
          <w:sz w:val="28"/>
          <w:szCs w:val="28"/>
          <w:lang w:val="uk-UA"/>
        </w:rPr>
        <w:t xml:space="preserve">                                                </w:t>
      </w:r>
      <w:r w:rsidR="00D116B4" w:rsidRPr="00D116B4">
        <w:rPr>
          <w:rFonts w:ascii="Times New Roman" w:hAnsi="Times New Roman" w:cs="Times New Roman"/>
          <w:bCs/>
          <w:sz w:val="28"/>
          <w:szCs w:val="28"/>
          <w:lang w:val="uk-UA"/>
        </w:rPr>
        <w:t>(1.2)</w:t>
      </w:r>
    </w:p>
    <w:p w:rsidR="00655935" w:rsidRPr="00655935" w:rsidRDefault="00655935" w:rsidP="00D116B4">
      <w:pPr>
        <w:pStyle w:val="a3"/>
        <w:numPr>
          <w:ilvl w:val="0"/>
          <w:numId w:val="11"/>
        </w:numPr>
        <w:spacing w:after="0" w:line="288" w:lineRule="auto"/>
        <w:ind w:left="0" w:firstLine="567"/>
        <w:jc w:val="both"/>
        <w:rPr>
          <w:rFonts w:ascii="Times New Roman" w:hAnsi="Times New Roman" w:cs="Times New Roman"/>
          <w:i/>
          <w:iCs/>
          <w:sz w:val="28"/>
          <w:szCs w:val="28"/>
          <w:u w:val="single"/>
          <w:lang w:val="uk-UA"/>
        </w:rPr>
      </w:pPr>
      <w:r w:rsidRPr="00655935">
        <w:rPr>
          <w:rFonts w:ascii="Times New Roman" w:hAnsi="Times New Roman" w:cs="Times New Roman"/>
          <w:bCs/>
          <w:i/>
          <w:sz w:val="28"/>
          <w:szCs w:val="28"/>
          <w:lang w:val="uk-UA"/>
        </w:rPr>
        <w:lastRenderedPageBreak/>
        <w:t xml:space="preserve">Фондоозброєність </w:t>
      </w:r>
      <w:r w:rsidRPr="00655935">
        <w:rPr>
          <w:rFonts w:ascii="Times New Roman" w:hAnsi="Times New Roman" w:cs="Times New Roman"/>
          <w:bCs/>
          <w:sz w:val="28"/>
          <w:szCs w:val="28"/>
          <w:lang w:val="uk-UA"/>
        </w:rPr>
        <w:t xml:space="preserve">– показник, що відображає величину ОВФ, що припадають на 1 працівника підприємства (грн. / чол):   </w:t>
      </w:r>
    </w:p>
    <w:p w:rsidR="00655935" w:rsidRPr="00655935" w:rsidRDefault="007827F6" w:rsidP="00D116B4">
      <w:pPr>
        <w:spacing w:after="0" w:line="288" w:lineRule="auto"/>
        <w:ind w:firstLine="567"/>
        <w:jc w:val="right"/>
        <w:rPr>
          <w:rFonts w:ascii="Times New Roman" w:hAnsi="Times New Roman" w:cs="Times New Roman"/>
          <w:iCs/>
          <w:sz w:val="28"/>
          <w:szCs w:val="28"/>
          <w:u w:val="single"/>
          <w:lang w:val="uk-UA"/>
        </w:rPr>
      </w:pPr>
      <m:oMath>
        <m:sSub>
          <m:sSubPr>
            <m:ctrlPr>
              <w:rPr>
                <w:rFonts w:ascii="Cambria Math" w:hAnsi="Times New Roman" w:cs="Times New Roman"/>
                <w:b/>
                <w:bCs/>
                <w:i/>
                <w:sz w:val="28"/>
                <w:szCs w:val="28"/>
                <w:lang w:val="uk-UA"/>
              </w:rPr>
            </m:ctrlPr>
          </m:sSubPr>
          <m:e>
            <m:r>
              <m:rPr>
                <m:sty m:val="bi"/>
              </m:rPr>
              <w:rPr>
                <w:rFonts w:ascii="Cambria Math" w:hAnsi="Cambria Math" w:cs="Times New Roman"/>
                <w:sz w:val="28"/>
                <w:szCs w:val="28"/>
                <w:lang w:val="uk-UA"/>
              </w:rPr>
              <m:t>f</m:t>
            </m:r>
          </m:e>
          <m:sub>
            <m:r>
              <m:rPr>
                <m:sty m:val="bi"/>
              </m:rPr>
              <w:rPr>
                <w:rFonts w:ascii="Cambria Math" w:hAnsi="Times New Roman" w:cs="Times New Roman"/>
                <w:sz w:val="28"/>
                <w:szCs w:val="28"/>
                <w:lang w:val="uk-UA"/>
              </w:rPr>
              <m:t>озбр</m:t>
            </m:r>
          </m:sub>
        </m:sSub>
        <m:r>
          <m:rPr>
            <m:sty m:val="b"/>
          </m:rPr>
          <w:rPr>
            <w:rFonts w:ascii="Cambria Math" w:hAnsi="Times New Roman" w:cs="Times New Roman"/>
            <w:sz w:val="28"/>
            <w:szCs w:val="28"/>
            <w:lang w:val="uk-UA"/>
          </w:rPr>
          <m:t>=</m:t>
        </m:r>
        <m:f>
          <m:fPr>
            <m:ctrlPr>
              <w:rPr>
                <w:rFonts w:ascii="Cambria Math" w:hAnsi="Times New Roman" w:cs="Times New Roman"/>
                <w:b/>
                <w:bCs/>
                <w:sz w:val="28"/>
                <w:szCs w:val="28"/>
                <w:lang w:val="uk-UA"/>
              </w:rPr>
            </m:ctrlPr>
          </m:fPr>
          <m:num>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Ф</m:t>
                </m:r>
              </m:e>
              <m:sub>
                <m:r>
                  <m:rPr>
                    <m:sty m:val="b"/>
                  </m:rPr>
                  <w:rPr>
                    <w:rFonts w:ascii="Cambria Math" w:hAnsi="Times New Roman" w:cs="Times New Roman"/>
                    <w:sz w:val="28"/>
                    <w:szCs w:val="28"/>
                    <w:lang w:val="uk-UA"/>
                  </w:rPr>
                  <m:t>сер</m:t>
                </m:r>
              </m:sub>
            </m:sSub>
          </m:num>
          <m:den>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Ч</m:t>
                </m:r>
              </m:e>
              <m:sub>
                <m:r>
                  <m:rPr>
                    <m:sty m:val="b"/>
                  </m:rPr>
                  <w:rPr>
                    <w:rFonts w:ascii="Cambria Math" w:hAnsi="Times New Roman" w:cs="Times New Roman"/>
                    <w:sz w:val="28"/>
                    <w:szCs w:val="28"/>
                    <w:lang w:val="uk-UA"/>
                  </w:rPr>
                  <m:t>р</m:t>
                </m:r>
              </m:sub>
            </m:sSub>
          </m:den>
        </m:f>
      </m:oMath>
      <w:r w:rsidR="00655935" w:rsidRPr="00655935">
        <w:rPr>
          <w:rFonts w:ascii="Times New Roman" w:hAnsi="Times New Roman" w:cs="Times New Roman"/>
          <w:bCs/>
          <w:sz w:val="28"/>
          <w:szCs w:val="28"/>
          <w:lang w:val="uk-UA"/>
        </w:rPr>
        <w:t>,</w:t>
      </w:r>
      <w:r w:rsidR="00D116B4">
        <w:rPr>
          <w:rFonts w:ascii="Times New Roman" w:hAnsi="Times New Roman" w:cs="Times New Roman"/>
          <w:bCs/>
          <w:sz w:val="28"/>
          <w:szCs w:val="28"/>
          <w:lang w:val="uk-UA"/>
        </w:rPr>
        <w:t xml:space="preserve">                                                       (1.3)</w:t>
      </w:r>
    </w:p>
    <w:p w:rsidR="00655935" w:rsidRPr="00655935" w:rsidRDefault="00655935" w:rsidP="00D116B4">
      <w:pPr>
        <w:widowControl w:val="0"/>
        <w:tabs>
          <w:tab w:val="left" w:pos="1134"/>
          <w:tab w:val="left" w:pos="1276"/>
        </w:tabs>
        <w:spacing w:after="0" w:line="288" w:lineRule="auto"/>
        <w:ind w:firstLine="567"/>
        <w:jc w:val="both"/>
        <w:rPr>
          <w:rFonts w:ascii="Times New Roman" w:hAnsi="Times New Roman" w:cs="Times New Roman"/>
          <w:bCs/>
          <w:i/>
          <w:iCs/>
          <w:sz w:val="28"/>
          <w:szCs w:val="28"/>
          <w:lang w:val="uk-UA"/>
        </w:rPr>
      </w:pPr>
      <w:r w:rsidRPr="00655935">
        <w:rPr>
          <w:rFonts w:ascii="Times New Roman" w:hAnsi="Times New Roman" w:cs="Times New Roman"/>
          <w:bCs/>
          <w:iCs/>
          <w:sz w:val="28"/>
          <w:szCs w:val="28"/>
          <w:lang w:val="uk-UA"/>
        </w:rPr>
        <w:t>де</w:t>
      </w:r>
      <w:r w:rsidRPr="00655935">
        <w:rPr>
          <w:rFonts w:ascii="Times New Roman" w:hAnsi="Times New Roman" w:cs="Times New Roman"/>
          <w:bCs/>
          <w:i/>
          <w:iCs/>
          <w:sz w:val="28"/>
          <w:szCs w:val="28"/>
          <w:lang w:val="uk-UA"/>
        </w:rPr>
        <w:t xml:space="preserve"> Чр – </w:t>
      </w:r>
      <w:r w:rsidRPr="00655935">
        <w:rPr>
          <w:rFonts w:ascii="Times New Roman" w:hAnsi="Times New Roman" w:cs="Times New Roman"/>
          <w:bCs/>
          <w:iCs/>
          <w:sz w:val="28"/>
          <w:szCs w:val="28"/>
          <w:lang w:val="uk-UA"/>
        </w:rPr>
        <w:t>середньорічна чисельність працівників (промислово-виробничого персоналу або  виробничіх працівників, або  основних робочих), чол.</w:t>
      </w:r>
    </w:p>
    <w:p w:rsidR="00655935" w:rsidRPr="00655935" w:rsidRDefault="00655935" w:rsidP="00D116B4">
      <w:pPr>
        <w:pStyle w:val="a3"/>
        <w:widowControl w:val="0"/>
        <w:numPr>
          <w:ilvl w:val="0"/>
          <w:numId w:val="11"/>
        </w:numPr>
        <w:spacing w:after="0" w:line="288" w:lineRule="auto"/>
        <w:ind w:left="0" w:right="2000" w:firstLine="567"/>
        <w:rPr>
          <w:rFonts w:ascii="Times New Roman" w:hAnsi="Times New Roman" w:cs="Times New Roman"/>
          <w:sz w:val="28"/>
          <w:szCs w:val="28"/>
          <w:lang w:val="uk-UA"/>
        </w:rPr>
      </w:pPr>
      <w:r w:rsidRPr="00655935">
        <w:rPr>
          <w:rFonts w:ascii="Times New Roman" w:hAnsi="Times New Roman" w:cs="Times New Roman"/>
          <w:bCs/>
          <w:i/>
          <w:sz w:val="28"/>
          <w:szCs w:val="28"/>
          <w:lang w:val="uk-UA"/>
        </w:rPr>
        <w:t>Фондорентабельність</w:t>
      </w:r>
      <w:r w:rsidRPr="00655935">
        <w:rPr>
          <w:rFonts w:ascii="Times New Roman" w:hAnsi="Times New Roman" w:cs="Times New Roman"/>
          <w:bCs/>
          <w:sz w:val="28"/>
          <w:szCs w:val="28"/>
          <w:lang w:val="uk-UA"/>
        </w:rPr>
        <w:t>, (%)</w:t>
      </w:r>
    </w:p>
    <w:p w:rsidR="00655935" w:rsidRPr="00655935" w:rsidRDefault="007827F6" w:rsidP="00D116B4">
      <w:pPr>
        <w:spacing w:before="120" w:after="120" w:line="288" w:lineRule="auto"/>
        <w:ind w:firstLine="567"/>
        <w:jc w:val="right"/>
        <w:rPr>
          <w:rFonts w:ascii="Times New Roman" w:hAnsi="Times New Roman" w:cs="Times New Roman"/>
          <w:b/>
          <w:sz w:val="28"/>
          <w:szCs w:val="28"/>
          <w:lang w:val="uk-UA"/>
        </w:rPr>
      </w:pPr>
      <m:oMath>
        <m:sSub>
          <m:sSubPr>
            <m:ctrlPr>
              <w:rPr>
                <w:rFonts w:ascii="Cambria Math" w:hAnsi="Times New Roman" w:cs="Times New Roman"/>
                <w:b/>
                <w:sz w:val="28"/>
                <w:szCs w:val="28"/>
                <w:lang w:val="uk-UA"/>
              </w:rPr>
            </m:ctrlPr>
          </m:sSubPr>
          <m:e>
            <m:r>
              <m:rPr>
                <m:sty m:val="bi"/>
              </m:rPr>
              <w:rPr>
                <w:rFonts w:ascii="Cambria Math" w:hAnsi="Cambria Math" w:cs="Times New Roman"/>
                <w:sz w:val="28"/>
                <w:szCs w:val="28"/>
                <w:lang w:val="uk-UA"/>
              </w:rPr>
              <m:t>R</m:t>
            </m:r>
          </m:e>
          <m:sub>
            <m:r>
              <m:rPr>
                <m:sty m:val="b"/>
              </m:rPr>
              <w:rPr>
                <w:rFonts w:ascii="Cambria Math" w:hAnsi="Times New Roman" w:cs="Times New Roman"/>
                <w:sz w:val="28"/>
                <w:szCs w:val="28"/>
                <w:lang w:val="uk-UA"/>
              </w:rPr>
              <m:t>овф</m:t>
            </m:r>
          </m:sub>
        </m:sSub>
        <m:r>
          <m:rPr>
            <m:sty m:val="b"/>
          </m:rPr>
          <w:rPr>
            <w:rFonts w:ascii="Cambria Math" w:hAnsi="Times New Roman" w:cs="Times New Roman"/>
            <w:sz w:val="28"/>
            <w:szCs w:val="28"/>
            <w:lang w:val="uk-UA"/>
          </w:rPr>
          <m:t>=</m:t>
        </m:r>
        <m:f>
          <m:fPr>
            <m:ctrlPr>
              <w:rPr>
                <w:rFonts w:ascii="Cambria Math" w:hAnsi="Times New Roman" w:cs="Times New Roman"/>
                <w:b/>
                <w:sz w:val="28"/>
                <w:szCs w:val="28"/>
                <w:lang w:val="uk-UA"/>
              </w:rPr>
            </m:ctrlPr>
          </m:fPr>
          <m:num>
            <m:r>
              <m:rPr>
                <m:sty m:val="b"/>
              </m:rPr>
              <w:rPr>
                <w:rFonts w:ascii="Times New Roman" w:hAnsi="Times New Roman" w:cs="Times New Roman"/>
                <w:sz w:val="28"/>
                <w:szCs w:val="28"/>
                <w:lang w:val="uk-UA"/>
              </w:rPr>
              <m:t>Прибуток</m:t>
            </m:r>
            <m:r>
              <m:rPr>
                <m:sty m:val="b"/>
              </m:rPr>
              <w:rPr>
                <w:rFonts w:ascii="Cambria Math" w:hAnsi="Times New Roman" w:cs="Times New Roman"/>
                <w:sz w:val="28"/>
                <w:szCs w:val="28"/>
                <w:lang w:val="uk-UA"/>
              </w:rPr>
              <m:t xml:space="preserve">, </m:t>
            </m:r>
            <m:r>
              <m:rPr>
                <m:sty m:val="b"/>
              </m:rPr>
              <w:rPr>
                <w:rFonts w:ascii="Times New Roman" w:hAnsi="Times New Roman" w:cs="Times New Roman"/>
                <w:sz w:val="28"/>
                <w:szCs w:val="28"/>
                <w:lang w:val="uk-UA"/>
              </w:rPr>
              <m:t>отриманий</m:t>
            </m:r>
            <m:r>
              <m:rPr>
                <m:sty m:val="b"/>
              </m:rPr>
              <w:rPr>
                <w:rFonts w:ascii="Cambria Math" w:hAnsi="Times New Roman" w:cs="Times New Roman"/>
                <w:sz w:val="28"/>
                <w:szCs w:val="28"/>
                <w:lang w:val="uk-UA"/>
              </w:rPr>
              <m:t xml:space="preserve"> </m:t>
            </m:r>
            <m:r>
              <m:rPr>
                <m:sty m:val="b"/>
              </m:rPr>
              <w:rPr>
                <w:rFonts w:ascii="Times New Roman" w:hAnsi="Times New Roman" w:cs="Times New Roman"/>
                <w:sz w:val="28"/>
                <w:szCs w:val="28"/>
                <w:lang w:val="uk-UA"/>
              </w:rPr>
              <m:t>від</m:t>
            </m:r>
            <m:r>
              <m:rPr>
                <m:sty m:val="b"/>
              </m:rPr>
              <w:rPr>
                <w:rFonts w:ascii="Cambria Math" w:hAnsi="Times New Roman" w:cs="Times New Roman"/>
                <w:sz w:val="28"/>
                <w:szCs w:val="28"/>
                <w:lang w:val="uk-UA"/>
              </w:rPr>
              <m:t xml:space="preserve"> </m:t>
            </m:r>
            <m:r>
              <m:rPr>
                <m:sty m:val="b"/>
              </m:rPr>
              <w:rPr>
                <w:rFonts w:ascii="Times New Roman" w:hAnsi="Times New Roman" w:cs="Times New Roman"/>
                <w:sz w:val="28"/>
                <w:szCs w:val="28"/>
                <w:lang w:val="uk-UA"/>
              </w:rPr>
              <m:t>всіх</m:t>
            </m:r>
            <m:r>
              <m:rPr>
                <m:sty m:val="b"/>
              </m:rPr>
              <w:rPr>
                <w:rFonts w:ascii="Cambria Math" w:hAnsi="Times New Roman" w:cs="Times New Roman"/>
                <w:sz w:val="28"/>
                <w:szCs w:val="28"/>
                <w:lang w:val="uk-UA"/>
              </w:rPr>
              <m:t xml:space="preserve"> </m:t>
            </m:r>
            <m:r>
              <m:rPr>
                <m:sty m:val="b"/>
              </m:rPr>
              <w:rPr>
                <w:rFonts w:ascii="Times New Roman" w:hAnsi="Times New Roman" w:cs="Times New Roman"/>
                <w:sz w:val="28"/>
                <w:szCs w:val="28"/>
                <w:lang w:val="uk-UA"/>
              </w:rPr>
              <m:t>видів</m:t>
            </m:r>
            <m:r>
              <m:rPr>
                <m:sty m:val="b"/>
              </m:rPr>
              <w:rPr>
                <w:rFonts w:ascii="Cambria Math" w:hAnsi="Times New Roman" w:cs="Times New Roman"/>
                <w:sz w:val="28"/>
                <w:szCs w:val="28"/>
                <w:lang w:val="uk-UA"/>
              </w:rPr>
              <m:t xml:space="preserve"> </m:t>
            </m:r>
            <m:r>
              <m:rPr>
                <m:sty m:val="b"/>
              </m:rPr>
              <w:rPr>
                <w:rFonts w:ascii="Times New Roman" w:hAnsi="Times New Roman" w:cs="Times New Roman"/>
                <w:sz w:val="28"/>
                <w:szCs w:val="28"/>
                <w:lang w:val="uk-UA"/>
              </w:rPr>
              <m:t>діяльності</m:t>
            </m:r>
          </m:num>
          <m:den>
            <m:r>
              <m:rPr>
                <m:sty m:val="b"/>
              </m:rPr>
              <w:rPr>
                <w:rFonts w:ascii="Times New Roman" w:hAnsi="Times New Roman" w:cs="Times New Roman"/>
                <w:sz w:val="28"/>
                <w:szCs w:val="28"/>
                <w:lang w:val="uk-UA"/>
              </w:rPr>
              <m:t>Вартість</m:t>
            </m:r>
            <m:r>
              <m:rPr>
                <m:sty m:val="b"/>
              </m:rPr>
              <w:rPr>
                <w:rFonts w:ascii="Cambria Math" w:hAnsi="Times New Roman" w:cs="Times New Roman"/>
                <w:sz w:val="28"/>
                <w:szCs w:val="28"/>
                <w:lang w:val="uk-UA"/>
              </w:rPr>
              <m:t xml:space="preserve"> </m:t>
            </m:r>
            <m:r>
              <m:rPr>
                <m:sty m:val="b"/>
              </m:rPr>
              <w:rPr>
                <w:rFonts w:ascii="Times New Roman" w:hAnsi="Times New Roman" w:cs="Times New Roman"/>
                <w:sz w:val="28"/>
                <w:szCs w:val="28"/>
                <w:lang w:val="uk-UA"/>
              </w:rPr>
              <m:t>ОВФ</m:t>
            </m:r>
            <m:r>
              <m:rPr>
                <m:sty m:val="b"/>
              </m:rPr>
              <w:rPr>
                <w:rFonts w:ascii="Cambria Math" w:hAnsi="Times New Roman" w:cs="Times New Roman"/>
                <w:sz w:val="28"/>
                <w:szCs w:val="28"/>
                <w:lang w:val="uk-UA"/>
              </w:rPr>
              <m:t xml:space="preserve"> (</m:t>
            </m:r>
            <m:r>
              <m:rPr>
                <m:sty m:val="b"/>
              </m:rPr>
              <w:rPr>
                <w:rFonts w:ascii="Times New Roman" w:hAnsi="Times New Roman" w:cs="Times New Roman"/>
                <w:sz w:val="28"/>
                <w:szCs w:val="28"/>
                <w:lang w:val="uk-UA"/>
              </w:rPr>
              <m:t>с</m:t>
            </m:r>
            <m:r>
              <m:rPr>
                <m:sty m:val="b"/>
              </m:rPr>
              <w:rPr>
                <w:rFonts w:ascii="Cambria Math" w:hAnsi="Times New Roman" w:cs="Times New Roman"/>
                <w:sz w:val="28"/>
                <w:szCs w:val="28"/>
                <w:lang w:val="uk-UA"/>
              </w:rPr>
              <m:t>.</m:t>
            </m:r>
            <m:r>
              <m:rPr>
                <m:sty m:val="b"/>
              </m:rPr>
              <w:rPr>
                <w:rFonts w:ascii="Times New Roman" w:hAnsi="Times New Roman" w:cs="Times New Roman"/>
                <w:sz w:val="28"/>
                <w:szCs w:val="28"/>
                <w:lang w:val="uk-UA"/>
              </w:rPr>
              <m:t>р</m:t>
            </m:r>
            <m:r>
              <m:rPr>
                <m:sty m:val="b"/>
              </m:rPr>
              <w:rPr>
                <w:rFonts w:ascii="Cambria Math" w:hAnsi="Times New Roman" w:cs="Times New Roman"/>
                <w:sz w:val="28"/>
                <w:szCs w:val="28"/>
                <w:lang w:val="uk-UA"/>
              </w:rPr>
              <m:t>.)</m:t>
            </m:r>
          </m:den>
        </m:f>
        <m:r>
          <m:rPr>
            <m:sty m:val="b"/>
          </m:rPr>
          <w:rPr>
            <w:rFonts w:ascii="Cambria Math" w:hAnsi="Cambria Math" w:cs="Times New Roman"/>
            <w:sz w:val="28"/>
            <w:szCs w:val="28"/>
            <w:lang w:val="uk-UA"/>
          </w:rPr>
          <m:t>×100</m:t>
        </m:r>
        <m:r>
          <m:rPr>
            <m:sty m:val="b"/>
          </m:rPr>
          <w:rPr>
            <w:rFonts w:ascii="Cambria Math" w:hAnsi="Times New Roman" w:cs="Times New Roman"/>
            <w:sz w:val="28"/>
            <w:szCs w:val="28"/>
            <w:lang w:val="uk-UA"/>
          </w:rPr>
          <m:t>%</m:t>
        </m:r>
      </m:oMath>
      <w:r w:rsidR="00D116B4">
        <w:rPr>
          <w:rFonts w:ascii="Times New Roman" w:eastAsiaTheme="minorEastAsia" w:hAnsi="Times New Roman" w:cs="Times New Roman"/>
          <w:b/>
          <w:sz w:val="28"/>
          <w:szCs w:val="28"/>
          <w:lang w:val="uk-UA"/>
        </w:rPr>
        <w:t xml:space="preserve">               </w:t>
      </w:r>
      <w:r w:rsidR="00D116B4" w:rsidRPr="00D116B4">
        <w:rPr>
          <w:rFonts w:ascii="Times New Roman" w:eastAsiaTheme="minorEastAsia" w:hAnsi="Times New Roman" w:cs="Times New Roman"/>
          <w:sz w:val="28"/>
          <w:szCs w:val="28"/>
          <w:lang w:val="uk-UA"/>
        </w:rPr>
        <w:t>(1.4)</w:t>
      </w:r>
    </w:p>
    <w:p w:rsidR="00655935" w:rsidRPr="00655935" w:rsidRDefault="00655935" w:rsidP="00D116B4">
      <w:pPr>
        <w:widowControl w:val="0"/>
        <w:spacing w:after="0" w:line="288" w:lineRule="auto"/>
        <w:ind w:firstLine="567"/>
        <w:jc w:val="both"/>
        <w:rPr>
          <w:rFonts w:ascii="Times New Roman" w:hAnsi="Times New Roman" w:cs="Times New Roman"/>
          <w:bCs/>
          <w:sz w:val="28"/>
          <w:szCs w:val="28"/>
          <w:lang w:val="uk-UA"/>
        </w:rPr>
      </w:pPr>
      <w:r w:rsidRPr="00655935">
        <w:rPr>
          <w:rFonts w:ascii="Times New Roman" w:hAnsi="Times New Roman" w:cs="Times New Roman"/>
          <w:bCs/>
          <w:sz w:val="28"/>
          <w:szCs w:val="28"/>
          <w:lang w:val="uk-UA"/>
        </w:rPr>
        <w:t>Ефективність використання ОВФ безпосередньо впливає на такий найважливіший економічний показник як продуктивність праці:</w:t>
      </w:r>
    </w:p>
    <w:p w:rsidR="00655935" w:rsidRPr="00655935" w:rsidRDefault="00655935" w:rsidP="003E0FB7">
      <w:pPr>
        <w:widowControl w:val="0"/>
        <w:spacing w:after="0" w:line="288" w:lineRule="auto"/>
        <w:ind w:firstLine="567"/>
        <w:jc w:val="right"/>
        <w:rPr>
          <w:rFonts w:ascii="Times New Roman" w:hAnsi="Times New Roman" w:cs="Times New Roman"/>
          <w:b/>
          <w:bCs/>
          <w:sz w:val="28"/>
          <w:szCs w:val="28"/>
          <w:lang w:val="uk-UA"/>
        </w:rPr>
      </w:pPr>
      <m:oMath>
        <m:r>
          <m:rPr>
            <m:sty m:val="b"/>
          </m:rPr>
          <w:rPr>
            <w:rFonts w:ascii="Cambria Math" w:hAnsi="Times New Roman" w:cs="Times New Roman"/>
            <w:sz w:val="28"/>
            <w:szCs w:val="28"/>
            <w:lang w:val="uk-UA"/>
          </w:rPr>
          <m:t>Пп</m:t>
        </m:r>
        <m:r>
          <m:rPr>
            <m:sty m:val="b"/>
          </m:rPr>
          <w:rPr>
            <w:rFonts w:ascii="Cambria Math" w:hAnsi="Times New Roman" w:cs="Times New Roman"/>
            <w:sz w:val="28"/>
            <w:szCs w:val="28"/>
            <w:lang w:val="uk-UA"/>
          </w:rPr>
          <m:t>=</m:t>
        </m:r>
        <m:sSub>
          <m:sSubPr>
            <m:ctrlPr>
              <w:rPr>
                <w:rFonts w:ascii="Cambria Math" w:hAnsi="Times New Roman" w:cs="Times New Roman"/>
                <w:b/>
                <w:bCs/>
                <w:sz w:val="28"/>
                <w:szCs w:val="28"/>
                <w:lang w:val="uk-UA"/>
              </w:rPr>
            </m:ctrlPr>
          </m:sSubPr>
          <m:e>
            <m:r>
              <m:rPr>
                <m:sty m:val="bi"/>
              </m:rPr>
              <w:rPr>
                <w:rFonts w:ascii="Cambria Math" w:hAnsi="Cambria Math" w:cs="Times New Roman"/>
                <w:sz w:val="28"/>
                <w:szCs w:val="28"/>
                <w:lang w:val="uk-UA"/>
              </w:rPr>
              <m:t>f</m:t>
            </m:r>
          </m:e>
          <m:sub>
            <m:r>
              <m:rPr>
                <m:sty m:val="bi"/>
              </m:rPr>
              <w:rPr>
                <w:rFonts w:ascii="Cambria Math" w:hAnsi="Times New Roman" w:cs="Times New Roman"/>
                <w:sz w:val="28"/>
                <w:szCs w:val="28"/>
                <w:lang w:val="uk-UA"/>
              </w:rPr>
              <m:t>від</m:t>
            </m:r>
          </m:sub>
        </m:sSub>
        <m:r>
          <m:rPr>
            <m:sty m:val="b"/>
          </m:rPr>
          <w:rPr>
            <w:rFonts w:ascii="Cambria Math" w:hAnsi="Cambria Math" w:cs="Times New Roman"/>
            <w:sz w:val="28"/>
            <w:szCs w:val="28"/>
            <w:lang w:val="uk-UA"/>
          </w:rPr>
          <m:t>×</m:t>
        </m:r>
        <m:sSub>
          <m:sSubPr>
            <m:ctrlPr>
              <w:rPr>
                <w:rFonts w:ascii="Cambria Math" w:hAnsi="Times New Roman" w:cs="Times New Roman"/>
                <w:b/>
                <w:bCs/>
                <w:sz w:val="28"/>
                <w:szCs w:val="28"/>
                <w:lang w:val="uk-UA"/>
              </w:rPr>
            </m:ctrlPr>
          </m:sSubPr>
          <m:e>
            <m:r>
              <m:rPr>
                <m:sty m:val="bi"/>
              </m:rPr>
              <w:rPr>
                <w:rFonts w:ascii="Cambria Math" w:hAnsi="Cambria Math" w:cs="Times New Roman"/>
                <w:sz w:val="28"/>
                <w:szCs w:val="28"/>
                <w:lang w:val="uk-UA"/>
              </w:rPr>
              <m:t>f</m:t>
            </m:r>
          </m:e>
          <m:sub>
            <m:r>
              <m:rPr>
                <m:sty m:val="b"/>
              </m:rPr>
              <w:rPr>
                <w:rFonts w:ascii="Cambria Math" w:hAnsi="Times New Roman" w:cs="Times New Roman"/>
                <w:sz w:val="28"/>
                <w:szCs w:val="28"/>
                <w:lang w:val="uk-UA"/>
              </w:rPr>
              <m:t>озбр</m:t>
            </m:r>
          </m:sub>
        </m:sSub>
        <m:r>
          <m:rPr>
            <m:sty m:val="b"/>
          </m:rPr>
          <w:rPr>
            <w:rFonts w:ascii="Cambria Math" w:hAnsi="Times New Roman" w:cs="Times New Roman"/>
            <w:sz w:val="28"/>
            <w:szCs w:val="28"/>
            <w:lang w:val="uk-UA"/>
          </w:rPr>
          <m:t>=</m:t>
        </m:r>
        <m:f>
          <m:fPr>
            <m:ctrlPr>
              <w:rPr>
                <w:rFonts w:ascii="Cambria Math" w:hAnsi="Times New Roman" w:cs="Times New Roman"/>
                <w:b/>
                <w:bCs/>
                <w:sz w:val="28"/>
                <w:szCs w:val="28"/>
                <w:lang w:val="uk-UA"/>
              </w:rPr>
            </m:ctrlPr>
          </m:fPr>
          <m:num>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В</m:t>
                </m:r>
              </m:e>
              <m:sub>
                <m:r>
                  <m:rPr>
                    <m:sty m:val="b"/>
                  </m:rPr>
                  <w:rPr>
                    <w:rFonts w:ascii="Cambria Math" w:hAnsi="Times New Roman" w:cs="Times New Roman"/>
                    <w:sz w:val="28"/>
                    <w:szCs w:val="28"/>
                    <w:lang w:val="uk-UA"/>
                  </w:rPr>
                  <m:t>річ</m:t>
                </m:r>
              </m:sub>
            </m:sSub>
          </m:num>
          <m:den>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Ф</m:t>
                </m:r>
              </m:e>
              <m:sub>
                <m:r>
                  <m:rPr>
                    <m:sty m:val="b"/>
                  </m:rPr>
                  <w:rPr>
                    <w:rFonts w:ascii="Cambria Math" w:hAnsi="Times New Roman" w:cs="Times New Roman"/>
                    <w:sz w:val="28"/>
                    <w:szCs w:val="28"/>
                    <w:lang w:val="uk-UA"/>
                  </w:rPr>
                  <m:t>ср</m:t>
                </m:r>
              </m:sub>
            </m:sSub>
          </m:den>
        </m:f>
        <m:r>
          <m:rPr>
            <m:sty m:val="b"/>
          </m:rPr>
          <w:rPr>
            <w:rFonts w:ascii="Cambria Math" w:hAnsi="Cambria Math" w:cs="Times New Roman"/>
            <w:sz w:val="28"/>
            <w:szCs w:val="28"/>
            <w:lang w:val="uk-UA"/>
          </w:rPr>
          <m:t>×</m:t>
        </m:r>
        <m:f>
          <m:fPr>
            <m:ctrlPr>
              <w:rPr>
                <w:rFonts w:ascii="Cambria Math" w:hAnsi="Times New Roman" w:cs="Times New Roman"/>
                <w:b/>
                <w:bCs/>
                <w:sz w:val="28"/>
                <w:szCs w:val="28"/>
                <w:lang w:val="uk-UA"/>
              </w:rPr>
            </m:ctrlPr>
          </m:fPr>
          <m:num>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Ф</m:t>
                </m:r>
              </m:e>
              <m:sub>
                <m:r>
                  <m:rPr>
                    <m:sty m:val="b"/>
                  </m:rPr>
                  <w:rPr>
                    <w:rFonts w:ascii="Cambria Math" w:hAnsi="Times New Roman" w:cs="Times New Roman"/>
                    <w:sz w:val="28"/>
                    <w:szCs w:val="28"/>
                    <w:lang w:val="uk-UA"/>
                  </w:rPr>
                  <m:t>ср</m:t>
                </m:r>
              </m:sub>
            </m:sSub>
          </m:num>
          <m:den>
            <m:r>
              <m:rPr>
                <m:sty m:val="b"/>
              </m:rPr>
              <w:rPr>
                <w:rFonts w:ascii="Cambria Math" w:hAnsi="Times New Roman" w:cs="Times New Roman"/>
                <w:sz w:val="28"/>
                <w:szCs w:val="28"/>
                <w:lang w:val="uk-UA"/>
              </w:rPr>
              <m:t>Чр</m:t>
            </m:r>
          </m:den>
        </m:f>
        <m:r>
          <m:rPr>
            <m:sty m:val="b"/>
          </m:rPr>
          <w:rPr>
            <w:rFonts w:ascii="Cambria Math" w:hAnsi="Times New Roman" w:cs="Times New Roman"/>
            <w:sz w:val="28"/>
            <w:szCs w:val="28"/>
            <w:lang w:val="uk-UA"/>
          </w:rPr>
          <m:t>=</m:t>
        </m:r>
        <m:f>
          <m:fPr>
            <m:ctrlPr>
              <w:rPr>
                <w:rFonts w:ascii="Cambria Math" w:hAnsi="Times New Roman" w:cs="Times New Roman"/>
                <w:b/>
                <w:bCs/>
                <w:sz w:val="28"/>
                <w:szCs w:val="28"/>
                <w:lang w:val="uk-UA"/>
              </w:rPr>
            </m:ctrlPr>
          </m:fPr>
          <m:num>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В</m:t>
                </m:r>
              </m:e>
              <m:sub>
                <m:r>
                  <m:rPr>
                    <m:sty m:val="b"/>
                  </m:rPr>
                  <w:rPr>
                    <w:rFonts w:ascii="Cambria Math" w:hAnsi="Times New Roman" w:cs="Times New Roman"/>
                    <w:sz w:val="28"/>
                    <w:szCs w:val="28"/>
                    <w:lang w:val="uk-UA"/>
                  </w:rPr>
                  <m:t>річ</m:t>
                </m:r>
              </m:sub>
            </m:sSub>
          </m:num>
          <m:den>
            <m:r>
              <m:rPr>
                <m:sty m:val="b"/>
              </m:rPr>
              <w:rPr>
                <w:rFonts w:ascii="Cambria Math" w:hAnsi="Times New Roman" w:cs="Times New Roman"/>
                <w:sz w:val="28"/>
                <w:szCs w:val="28"/>
                <w:lang w:val="uk-UA"/>
              </w:rPr>
              <m:t>Чр</m:t>
            </m:r>
          </m:den>
        </m:f>
      </m:oMath>
      <w:r w:rsidR="00D116B4">
        <w:rPr>
          <w:rFonts w:ascii="Times New Roman" w:eastAsiaTheme="minorEastAsia" w:hAnsi="Times New Roman" w:cs="Times New Roman"/>
          <w:b/>
          <w:bCs/>
          <w:sz w:val="28"/>
          <w:szCs w:val="28"/>
          <w:lang w:val="uk-UA"/>
        </w:rPr>
        <w:t xml:space="preserve">,                                    </w:t>
      </w:r>
      <w:r w:rsidR="003E0FB7" w:rsidRPr="003E0FB7">
        <w:rPr>
          <w:rFonts w:ascii="Times New Roman" w:eastAsiaTheme="minorEastAsia" w:hAnsi="Times New Roman" w:cs="Times New Roman"/>
          <w:bCs/>
          <w:sz w:val="28"/>
          <w:szCs w:val="28"/>
          <w:lang w:val="uk-UA"/>
        </w:rPr>
        <w:t>(1.</w:t>
      </w:r>
      <w:r w:rsidR="00D116B4" w:rsidRPr="00D116B4">
        <w:rPr>
          <w:rFonts w:ascii="Times New Roman" w:eastAsiaTheme="minorEastAsia" w:hAnsi="Times New Roman" w:cs="Times New Roman"/>
          <w:bCs/>
          <w:sz w:val="28"/>
          <w:szCs w:val="28"/>
          <w:lang w:val="uk-UA"/>
        </w:rPr>
        <w:t>5)</w:t>
      </w:r>
    </w:p>
    <w:p w:rsidR="00655935" w:rsidRPr="00655935" w:rsidRDefault="00655935" w:rsidP="003E0FB7">
      <w:pPr>
        <w:widowControl w:val="0"/>
        <w:spacing w:after="0" w:line="288" w:lineRule="auto"/>
        <w:jc w:val="center"/>
        <w:rPr>
          <w:rFonts w:ascii="Times New Roman" w:hAnsi="Times New Roman" w:cs="Times New Roman"/>
          <w:bCs/>
          <w:spacing w:val="1"/>
          <w:sz w:val="28"/>
          <w:szCs w:val="28"/>
          <w:lang w:val="uk-UA"/>
        </w:rPr>
      </w:pPr>
    </w:p>
    <w:p w:rsidR="00655935" w:rsidRPr="00655935" w:rsidRDefault="0003596A" w:rsidP="003E0FB7">
      <w:pPr>
        <w:spacing w:after="0" w:line="288" w:lineRule="auto"/>
        <w:rPr>
          <w:rFonts w:ascii="Times New Roman" w:hAnsi="Times New Roman" w:cs="Times New Roman"/>
          <w:b/>
          <w:caps/>
          <w:sz w:val="28"/>
          <w:szCs w:val="28"/>
          <w:lang w:val="uk-UA"/>
        </w:rPr>
      </w:pPr>
      <w:r>
        <w:rPr>
          <w:rFonts w:ascii="Times New Roman" w:hAnsi="Times New Roman" w:cs="Times New Roman"/>
          <w:b/>
          <w:caps/>
          <w:sz w:val="28"/>
          <w:szCs w:val="28"/>
          <w:lang w:val="uk-UA"/>
        </w:rPr>
        <w:t>1.</w:t>
      </w:r>
      <w:r w:rsidR="00655935" w:rsidRPr="00655935">
        <w:rPr>
          <w:rFonts w:ascii="Times New Roman" w:hAnsi="Times New Roman" w:cs="Times New Roman"/>
          <w:b/>
          <w:caps/>
          <w:sz w:val="28"/>
          <w:szCs w:val="28"/>
          <w:lang w:val="uk-UA"/>
        </w:rPr>
        <w:t>2.</w:t>
      </w:r>
      <w:r w:rsidR="00D44D5B">
        <w:rPr>
          <w:rFonts w:ascii="Times New Roman" w:hAnsi="Times New Roman" w:cs="Times New Roman"/>
          <w:b/>
          <w:caps/>
          <w:sz w:val="28"/>
          <w:szCs w:val="28"/>
          <w:lang w:val="uk-UA"/>
        </w:rPr>
        <w:t xml:space="preserve"> </w:t>
      </w:r>
      <w:r w:rsidR="00655935" w:rsidRPr="00655935">
        <w:rPr>
          <w:rFonts w:ascii="Times New Roman" w:hAnsi="Times New Roman" w:cs="Times New Roman"/>
          <w:b/>
          <w:caps/>
          <w:sz w:val="28"/>
          <w:szCs w:val="28"/>
          <w:lang w:val="uk-UA"/>
        </w:rPr>
        <w:t>Оборотні фонди</w:t>
      </w:r>
    </w:p>
    <w:p w:rsidR="00655935" w:rsidRPr="003E0FB7" w:rsidRDefault="00AC1952" w:rsidP="003E0FB7">
      <w:pPr>
        <w:pStyle w:val="style4"/>
        <w:spacing w:before="0" w:beforeAutospacing="0" w:after="0" w:afterAutospacing="0" w:line="288" w:lineRule="auto"/>
        <w:jc w:val="both"/>
        <w:textAlignment w:val="top"/>
        <w:rPr>
          <w:rStyle w:val="style6"/>
          <w:rFonts w:ascii="Times New Roman Полужирный" w:hAnsi="Times New Roman Полужирный"/>
          <w:bCs/>
          <w:sz w:val="28"/>
          <w:szCs w:val="28"/>
          <w:shd w:val="clear" w:color="auto" w:fill="FFFFFF"/>
          <w:lang w:val="uk-UA"/>
        </w:rPr>
      </w:pPr>
      <w:r>
        <w:rPr>
          <w:rStyle w:val="a9"/>
          <w:rFonts w:ascii="Times New Roman Полужирный" w:hAnsi="Times New Roman Полужирный"/>
          <w:sz w:val="28"/>
          <w:szCs w:val="28"/>
          <w:shd w:val="clear" w:color="auto" w:fill="FFFFFF"/>
          <w:lang w:val="uk-UA"/>
        </w:rPr>
        <w:t>1.</w:t>
      </w:r>
      <w:r w:rsidR="00655935" w:rsidRPr="003E0FB7">
        <w:rPr>
          <w:rStyle w:val="a9"/>
          <w:rFonts w:ascii="Times New Roman Полужирный" w:hAnsi="Times New Roman Полужирный"/>
          <w:sz w:val="28"/>
          <w:szCs w:val="28"/>
          <w:shd w:val="clear" w:color="auto" w:fill="FFFFFF"/>
          <w:lang w:val="uk-UA"/>
        </w:rPr>
        <w:t>2.1. Економічна суть оборотних фондів</w:t>
      </w:r>
      <w:r w:rsidR="00655935" w:rsidRPr="003E0FB7">
        <w:rPr>
          <w:rStyle w:val="style6"/>
          <w:rFonts w:ascii="Times New Roman Полужирный" w:hAnsi="Times New Roman Полужирный"/>
          <w:bCs/>
          <w:sz w:val="28"/>
          <w:szCs w:val="28"/>
          <w:shd w:val="clear" w:color="auto" w:fill="FFFFFF"/>
          <w:lang w:val="uk-UA"/>
        </w:rPr>
        <w:t>.</w:t>
      </w:r>
    </w:p>
    <w:p w:rsidR="00655935" w:rsidRPr="00655935" w:rsidRDefault="00655935" w:rsidP="003E0FB7">
      <w:pPr>
        <w:pStyle w:val="style4"/>
        <w:spacing w:before="0" w:beforeAutospacing="0" w:after="0" w:afterAutospacing="0" w:line="288" w:lineRule="auto"/>
        <w:ind w:firstLine="709"/>
        <w:jc w:val="both"/>
        <w:textAlignment w:val="top"/>
        <w:rPr>
          <w:bCs/>
          <w:sz w:val="28"/>
          <w:szCs w:val="28"/>
          <w:shd w:val="clear" w:color="auto" w:fill="FFFFFF"/>
          <w:lang w:val="uk-UA"/>
        </w:rPr>
      </w:pPr>
      <w:r w:rsidRPr="00655935">
        <w:rPr>
          <w:bCs/>
          <w:sz w:val="28"/>
          <w:szCs w:val="28"/>
          <w:shd w:val="clear" w:color="auto" w:fill="FFFFFF"/>
          <w:lang w:val="uk-UA"/>
        </w:rPr>
        <w:t>Для безперервного забезпечення процесу виробництва продукції, крім основних виробничих фондів, важливе значення мають оборотні, які справляють значний вплив на рівень формування собівартості продукції.</w:t>
      </w:r>
    </w:p>
    <w:p w:rsidR="00655935" w:rsidRPr="00655935" w:rsidRDefault="00655935" w:rsidP="003E0FB7">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Оборотними </w:t>
      </w:r>
      <w:r w:rsidRPr="00655935">
        <w:rPr>
          <w:rFonts w:ascii="Times New Roman" w:hAnsi="Times New Roman" w:cs="Times New Roman"/>
          <w:sz w:val="28"/>
          <w:szCs w:val="28"/>
          <w:lang w:val="uk-UA"/>
        </w:rPr>
        <w:t xml:space="preserve">називаються </w:t>
      </w:r>
      <w:r w:rsidRPr="00655935">
        <w:rPr>
          <w:rFonts w:ascii="Times New Roman" w:hAnsi="Times New Roman" w:cs="Times New Roman"/>
          <w:i/>
          <w:sz w:val="28"/>
          <w:szCs w:val="28"/>
          <w:lang w:val="uk-UA"/>
        </w:rPr>
        <w:t>засоби виробництва</w:t>
      </w:r>
      <w:r w:rsidRPr="00655935">
        <w:rPr>
          <w:rFonts w:ascii="Times New Roman" w:hAnsi="Times New Roman" w:cs="Times New Roman"/>
          <w:sz w:val="28"/>
          <w:szCs w:val="28"/>
          <w:lang w:val="uk-UA"/>
        </w:rPr>
        <w:t>, які беруть участь в одному виробничому циклі і переносять свою вартість на вартість готової продукції відразу і цілком, змінюючи при цьому свою речову форму.</w:t>
      </w:r>
    </w:p>
    <w:p w:rsidR="00655935" w:rsidRPr="00655935" w:rsidRDefault="00655935" w:rsidP="003E0FB7">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Оборотні кошти підприємства складають сукупність оборотних виробничих фондів і фондів обігу, виражених у вартісній формі. Розподіл оборотних коштів на ці складові пояснюється особливостями їх використання та розподілу в сферах виробництва продукції та її реалізації.</w:t>
      </w:r>
    </w:p>
    <w:p w:rsidR="00655935" w:rsidRPr="00655935" w:rsidRDefault="00655935" w:rsidP="003E0FB7">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Оборотні кошти призначені для створення запасів сировини, матеріалів, незавершеного виробництва, готової продукції, тобто грошового забезпечення безперервності виробництва і реалізації продукції.</w:t>
      </w:r>
    </w:p>
    <w:p w:rsidR="00655935" w:rsidRPr="00655935" w:rsidRDefault="00655935" w:rsidP="003E0FB7">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Оборотні виробничі фонди</w:t>
      </w:r>
      <w:r w:rsidRPr="00655935">
        <w:rPr>
          <w:rFonts w:ascii="Times New Roman" w:hAnsi="Times New Roman" w:cs="Times New Roman"/>
          <w:sz w:val="28"/>
          <w:szCs w:val="28"/>
          <w:lang w:val="uk-UA"/>
        </w:rPr>
        <w:t xml:space="preserve"> – це частина виробничих фондів промисловості, матеріальним змістом яких є предмети праці, які у сфері виробництва.</w:t>
      </w:r>
    </w:p>
    <w:p w:rsidR="00655935" w:rsidRPr="00655935" w:rsidRDefault="00655935" w:rsidP="003E0FB7">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Оборотні виробничі фонди</w:t>
      </w:r>
      <w:r w:rsidRPr="00655935">
        <w:rPr>
          <w:rFonts w:ascii="Times New Roman" w:hAnsi="Times New Roman" w:cs="Times New Roman"/>
          <w:sz w:val="28"/>
          <w:szCs w:val="28"/>
          <w:lang w:val="uk-UA"/>
        </w:rPr>
        <w:t xml:space="preserve"> – це вартісне вираження тієї частини засобів виробництва, цілком використовується в кожному виробничому циклі, цілком переносить свою вартість на готовий продукт і відновлюється після кожного циклу як в натуральній формі, так і у вартісній.</w:t>
      </w:r>
    </w:p>
    <w:p w:rsidR="00655935" w:rsidRPr="00655935" w:rsidRDefault="00655935" w:rsidP="003E0FB7">
      <w:pPr>
        <w:pStyle w:val="style4"/>
        <w:spacing w:before="0" w:beforeAutospacing="0" w:after="0" w:afterAutospacing="0" w:line="288" w:lineRule="auto"/>
        <w:ind w:firstLine="709"/>
        <w:jc w:val="both"/>
        <w:textAlignment w:val="top"/>
        <w:rPr>
          <w:bCs/>
          <w:sz w:val="28"/>
          <w:szCs w:val="28"/>
          <w:shd w:val="clear" w:color="auto" w:fill="FFFFFF"/>
          <w:lang w:val="uk-UA"/>
        </w:rPr>
      </w:pPr>
      <w:r w:rsidRPr="00655935">
        <w:rPr>
          <w:rStyle w:val="a9"/>
          <w:b w:val="0"/>
          <w:sz w:val="28"/>
          <w:szCs w:val="28"/>
          <w:shd w:val="clear" w:color="auto" w:fill="FFFFFF"/>
          <w:lang w:val="uk-UA"/>
        </w:rPr>
        <w:t>До обліку оборотних фондів включають:</w:t>
      </w:r>
    </w:p>
    <w:p w:rsidR="00655935" w:rsidRPr="00655935" w:rsidRDefault="00655935" w:rsidP="003E0FB7">
      <w:pPr>
        <w:numPr>
          <w:ilvl w:val="0"/>
          <w:numId w:val="15"/>
        </w:numPr>
        <w:spacing w:after="0" w:line="288" w:lineRule="auto"/>
        <w:jc w:val="both"/>
        <w:textAlignment w:val="top"/>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lastRenderedPageBreak/>
        <w:t>виробничі запаси;</w:t>
      </w:r>
    </w:p>
    <w:p w:rsidR="00655935" w:rsidRPr="00655935" w:rsidRDefault="00655935" w:rsidP="003E0FB7">
      <w:pPr>
        <w:numPr>
          <w:ilvl w:val="0"/>
          <w:numId w:val="15"/>
        </w:numPr>
        <w:spacing w:after="0" w:line="288" w:lineRule="auto"/>
        <w:jc w:val="both"/>
        <w:textAlignment w:val="top"/>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незавершене виробництво;</w:t>
      </w:r>
    </w:p>
    <w:p w:rsidR="00655935" w:rsidRPr="00655935" w:rsidRDefault="00655935" w:rsidP="003E0FB7">
      <w:pPr>
        <w:numPr>
          <w:ilvl w:val="0"/>
          <w:numId w:val="15"/>
        </w:numPr>
        <w:spacing w:after="0" w:line="288" w:lineRule="auto"/>
        <w:jc w:val="both"/>
        <w:textAlignment w:val="top"/>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напівфабрикати власного виготовлення;</w:t>
      </w:r>
    </w:p>
    <w:p w:rsidR="00655935" w:rsidRPr="00655935" w:rsidRDefault="00655935" w:rsidP="003E0FB7">
      <w:pPr>
        <w:numPr>
          <w:ilvl w:val="0"/>
          <w:numId w:val="15"/>
        </w:numPr>
        <w:spacing w:after="0" w:line="288" w:lineRule="auto"/>
        <w:jc w:val="both"/>
        <w:textAlignment w:val="top"/>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витрати майбутніх періодів;</w:t>
      </w:r>
    </w:p>
    <w:p w:rsidR="00655935" w:rsidRPr="00655935" w:rsidRDefault="00655935" w:rsidP="003E0FB7">
      <w:pPr>
        <w:numPr>
          <w:ilvl w:val="0"/>
          <w:numId w:val="15"/>
        </w:numPr>
        <w:spacing w:after="0" w:line="288" w:lineRule="auto"/>
        <w:jc w:val="both"/>
        <w:textAlignment w:val="top"/>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фонди обігу;</w:t>
      </w:r>
    </w:p>
    <w:p w:rsidR="00655935" w:rsidRPr="00655935" w:rsidRDefault="00655935" w:rsidP="003E0FB7">
      <w:pPr>
        <w:numPr>
          <w:ilvl w:val="0"/>
          <w:numId w:val="15"/>
        </w:numPr>
        <w:spacing w:after="0" w:line="288" w:lineRule="auto"/>
        <w:jc w:val="both"/>
        <w:textAlignment w:val="top"/>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готова продукція;</w:t>
      </w:r>
    </w:p>
    <w:p w:rsidR="00655935" w:rsidRPr="00655935" w:rsidRDefault="00655935" w:rsidP="003E0FB7">
      <w:pPr>
        <w:pStyle w:val="style4"/>
        <w:spacing w:before="0" w:beforeAutospacing="0" w:after="0" w:afterAutospacing="0" w:line="288" w:lineRule="auto"/>
        <w:ind w:firstLine="709"/>
        <w:jc w:val="both"/>
        <w:textAlignment w:val="top"/>
        <w:rPr>
          <w:bCs/>
          <w:sz w:val="28"/>
          <w:szCs w:val="28"/>
          <w:shd w:val="clear" w:color="auto" w:fill="FFFFFF"/>
          <w:lang w:val="uk-UA"/>
        </w:rPr>
      </w:pPr>
      <w:r w:rsidRPr="00655935">
        <w:rPr>
          <w:rStyle w:val="a9"/>
          <w:b w:val="0"/>
          <w:sz w:val="28"/>
          <w:szCs w:val="28"/>
          <w:shd w:val="clear" w:color="auto" w:fill="FFFFFF"/>
          <w:lang w:val="uk-UA"/>
        </w:rPr>
        <w:t>     Виробничі запаси</w:t>
      </w:r>
      <w:r w:rsidRPr="00655935">
        <w:rPr>
          <w:bCs/>
          <w:sz w:val="28"/>
          <w:szCs w:val="28"/>
          <w:shd w:val="clear" w:color="auto" w:fill="FFFFFF"/>
          <w:lang w:val="uk-UA"/>
        </w:rPr>
        <w:t> – запаси сировини, основних і допоміжних матеріалів, покупних напівфабрикатів палива і пального, тари, ремонтних деталей і вузлів, малоцінних інструментів, господарського інвентарю та інших предметів, а також аналогічних предметів, що швидко зношуються.</w:t>
      </w:r>
    </w:p>
    <w:p w:rsidR="00655935" w:rsidRPr="00655935" w:rsidRDefault="00655935" w:rsidP="003E0FB7">
      <w:pPr>
        <w:pStyle w:val="style4"/>
        <w:spacing w:before="0" w:beforeAutospacing="0" w:after="0" w:afterAutospacing="0" w:line="288" w:lineRule="auto"/>
        <w:ind w:firstLine="709"/>
        <w:jc w:val="both"/>
        <w:textAlignment w:val="top"/>
        <w:rPr>
          <w:bCs/>
          <w:sz w:val="28"/>
          <w:szCs w:val="28"/>
          <w:shd w:val="clear" w:color="auto" w:fill="FFFFFF"/>
          <w:lang w:val="uk-UA"/>
        </w:rPr>
      </w:pPr>
      <w:r w:rsidRPr="00655935">
        <w:rPr>
          <w:rStyle w:val="a9"/>
          <w:b w:val="0"/>
          <w:sz w:val="28"/>
          <w:szCs w:val="28"/>
          <w:shd w:val="clear" w:color="auto" w:fill="FFFFFF"/>
          <w:lang w:val="uk-UA"/>
        </w:rPr>
        <w:t>     Незавершене виробництво</w:t>
      </w:r>
      <w:r w:rsidRPr="00655935">
        <w:rPr>
          <w:bCs/>
          <w:sz w:val="28"/>
          <w:szCs w:val="28"/>
          <w:shd w:val="clear" w:color="auto" w:fill="FFFFFF"/>
          <w:lang w:val="uk-UA"/>
        </w:rPr>
        <w:t> – це предмети праці обробку яких не завершено підприємством. Вони перебувають безпосередньо на робочих місцях або в процесі транспортування від одного робочого місця до іншого.</w:t>
      </w:r>
    </w:p>
    <w:p w:rsidR="00655935" w:rsidRPr="00655935" w:rsidRDefault="00655935" w:rsidP="003E0FB7">
      <w:pPr>
        <w:pStyle w:val="style4"/>
        <w:spacing w:before="0" w:beforeAutospacing="0" w:after="0" w:afterAutospacing="0" w:line="288" w:lineRule="auto"/>
        <w:ind w:firstLine="709"/>
        <w:jc w:val="both"/>
        <w:textAlignment w:val="top"/>
        <w:rPr>
          <w:bCs/>
          <w:sz w:val="28"/>
          <w:szCs w:val="28"/>
          <w:shd w:val="clear" w:color="auto" w:fill="FFFFFF"/>
          <w:lang w:val="uk-UA"/>
        </w:rPr>
      </w:pPr>
      <w:r w:rsidRPr="00655935">
        <w:rPr>
          <w:rStyle w:val="a9"/>
          <w:b w:val="0"/>
          <w:sz w:val="28"/>
          <w:szCs w:val="28"/>
          <w:shd w:val="clear" w:color="auto" w:fill="FFFFFF"/>
          <w:lang w:val="uk-UA"/>
        </w:rPr>
        <w:t>Напівфабрикати власного виготовлення</w:t>
      </w:r>
      <w:r w:rsidRPr="00655935">
        <w:rPr>
          <w:bCs/>
          <w:sz w:val="28"/>
          <w:szCs w:val="28"/>
          <w:shd w:val="clear" w:color="auto" w:fill="FFFFFF"/>
          <w:lang w:val="uk-UA"/>
        </w:rPr>
        <w:t> відносять ті предмети праці, що їх повністю оброблено у даному виробничому підрозділі підприємства, але які потребують дальшої обробки в інших підрозділах.</w:t>
      </w:r>
    </w:p>
    <w:p w:rsidR="00655935" w:rsidRPr="00655935" w:rsidRDefault="00655935" w:rsidP="003E0FB7">
      <w:pPr>
        <w:pStyle w:val="style4"/>
        <w:spacing w:before="0" w:beforeAutospacing="0" w:after="0" w:afterAutospacing="0" w:line="288" w:lineRule="auto"/>
        <w:ind w:firstLine="709"/>
        <w:jc w:val="both"/>
        <w:textAlignment w:val="top"/>
        <w:rPr>
          <w:bCs/>
          <w:sz w:val="28"/>
          <w:szCs w:val="28"/>
          <w:shd w:val="clear" w:color="auto" w:fill="FFFFFF"/>
          <w:lang w:val="uk-UA"/>
        </w:rPr>
      </w:pPr>
      <w:r w:rsidRPr="00655935">
        <w:rPr>
          <w:rStyle w:val="a9"/>
          <w:b w:val="0"/>
          <w:sz w:val="28"/>
          <w:szCs w:val="28"/>
          <w:shd w:val="clear" w:color="auto" w:fill="FFFFFF"/>
          <w:lang w:val="uk-UA"/>
        </w:rPr>
        <w:t>    Витрати майбутніх періодів</w:t>
      </w:r>
      <w:r w:rsidRPr="00655935">
        <w:rPr>
          <w:bCs/>
          <w:sz w:val="28"/>
          <w:szCs w:val="28"/>
          <w:shd w:val="clear" w:color="auto" w:fill="FFFFFF"/>
          <w:lang w:val="uk-UA"/>
        </w:rPr>
        <w:t> – це грошові витрати, які зроблено в даний період, але які буде відшкодовано за рахунок собівартості продукції у наступні періоди. До них належать витрати на підготовку виробництва, освоєння випуску нових виробів, раціоналізацію і винахідництво, придбання науково-технічної та економічної інформації, передплату періодичних видань. </w:t>
      </w:r>
    </w:p>
    <w:p w:rsidR="00655935" w:rsidRPr="00655935" w:rsidRDefault="00655935" w:rsidP="003E0FB7">
      <w:pPr>
        <w:spacing w:after="0" w:line="288" w:lineRule="auto"/>
        <w:ind w:firstLine="709"/>
        <w:jc w:val="both"/>
        <w:textAlignment w:val="top"/>
        <w:rPr>
          <w:rFonts w:ascii="Times New Roman" w:hAnsi="Times New Roman" w:cs="Times New Roman"/>
          <w:bCs/>
          <w:color w:val="000000"/>
          <w:sz w:val="28"/>
          <w:szCs w:val="28"/>
          <w:shd w:val="clear" w:color="auto" w:fill="FFFFFF"/>
          <w:lang w:val="uk-UA"/>
        </w:rPr>
      </w:pPr>
      <w:r w:rsidRPr="00655935">
        <w:rPr>
          <w:rFonts w:ascii="Times New Roman" w:hAnsi="Times New Roman" w:cs="Times New Roman"/>
          <w:bCs/>
          <w:color w:val="000000"/>
          <w:sz w:val="28"/>
          <w:szCs w:val="28"/>
          <w:shd w:val="clear" w:color="auto" w:fill="FFFFFF"/>
          <w:lang w:val="uk-UA"/>
        </w:rPr>
        <w:t>Фонди обігу – це грошові кошти та готова продукція, розрахунки з дебіторами, рахунку в банках,  які  обслуговують процес виробництва.</w:t>
      </w:r>
      <w:r w:rsidRPr="00655935">
        <w:rPr>
          <w:rFonts w:ascii="Times New Roman" w:hAnsi="Times New Roman" w:cs="Times New Roman"/>
          <w:bCs/>
          <w:color w:val="000000"/>
          <w:sz w:val="28"/>
          <w:szCs w:val="28"/>
          <w:shd w:val="clear" w:color="auto" w:fill="FFFFFF"/>
          <w:lang w:val="uk-UA"/>
        </w:rPr>
        <w:br/>
        <w:t>Готова продукція – це результат виробничої діяльності підприємства.</w:t>
      </w:r>
    </w:p>
    <w:p w:rsidR="00655935" w:rsidRPr="00655935" w:rsidRDefault="00655935" w:rsidP="003E0FB7">
      <w:pPr>
        <w:spacing w:after="0" w:line="288" w:lineRule="auto"/>
        <w:ind w:firstLine="709"/>
        <w:jc w:val="both"/>
        <w:textAlignment w:val="top"/>
        <w:rPr>
          <w:rFonts w:ascii="Times New Roman" w:hAnsi="Times New Roman" w:cs="Times New Roman"/>
          <w:bCs/>
          <w:color w:val="000000"/>
          <w:sz w:val="28"/>
          <w:szCs w:val="28"/>
          <w:shd w:val="clear" w:color="auto" w:fill="FFFFFF"/>
          <w:lang w:val="uk-UA"/>
        </w:rPr>
      </w:pPr>
      <w:r w:rsidRPr="00655935">
        <w:rPr>
          <w:rFonts w:ascii="Times New Roman" w:hAnsi="Times New Roman" w:cs="Times New Roman"/>
          <w:bCs/>
          <w:color w:val="000000"/>
          <w:sz w:val="28"/>
          <w:szCs w:val="28"/>
          <w:shd w:val="clear" w:color="auto" w:fill="FFFFFF"/>
          <w:lang w:val="uk-UA"/>
        </w:rPr>
        <w:t>Співвідношення оборотних фондів у розрізі окремих елементів і стадій функціонування (запаси, незавершене виробництво, витрати майбутніх періодів) характеризує їхню виробничо-технологічну структуру. Це залежить від типу виробництва, особливості продукції та технології її виготовлення) і змінюються в часі повільно, без різких коливань.</w:t>
      </w:r>
    </w:p>
    <w:p w:rsidR="00655935" w:rsidRPr="00655935" w:rsidRDefault="00655935" w:rsidP="003E0FB7">
      <w:pPr>
        <w:spacing w:after="0" w:line="288" w:lineRule="auto"/>
        <w:jc w:val="both"/>
        <w:textAlignment w:val="top"/>
        <w:rPr>
          <w:rFonts w:ascii="Times New Roman" w:hAnsi="Times New Roman" w:cs="Times New Roman"/>
          <w:bCs/>
          <w:color w:val="000000"/>
          <w:sz w:val="28"/>
          <w:szCs w:val="28"/>
          <w:shd w:val="clear" w:color="auto" w:fill="FFFFFF"/>
          <w:lang w:val="uk-UA"/>
        </w:rPr>
      </w:pPr>
      <w:r w:rsidRPr="00655935">
        <w:rPr>
          <w:rFonts w:ascii="Times New Roman" w:hAnsi="Times New Roman" w:cs="Times New Roman"/>
          <w:bCs/>
          <w:color w:val="000000"/>
          <w:sz w:val="28"/>
          <w:szCs w:val="28"/>
          <w:shd w:val="clear" w:color="auto" w:fill="FFFFFF"/>
          <w:lang w:val="uk-UA"/>
        </w:rPr>
        <w:t>Оборотні фонди підприємства можуть бути:</w:t>
      </w:r>
    </w:p>
    <w:p w:rsidR="00655935" w:rsidRPr="00655935" w:rsidRDefault="00655935" w:rsidP="00FA1417">
      <w:pPr>
        <w:numPr>
          <w:ilvl w:val="1"/>
          <w:numId w:val="16"/>
        </w:numPr>
        <w:tabs>
          <w:tab w:val="clear" w:pos="1440"/>
          <w:tab w:val="num" w:pos="567"/>
        </w:tabs>
        <w:spacing w:after="0" w:line="288" w:lineRule="auto"/>
        <w:ind w:left="0" w:firstLine="0"/>
        <w:jc w:val="both"/>
        <w:textAlignment w:val="top"/>
        <w:rPr>
          <w:rFonts w:ascii="Times New Roman" w:hAnsi="Times New Roman" w:cs="Times New Roman"/>
          <w:bCs/>
          <w:color w:val="000000"/>
          <w:sz w:val="28"/>
          <w:szCs w:val="28"/>
          <w:shd w:val="clear" w:color="auto" w:fill="FFFFFF"/>
          <w:lang w:val="uk-UA"/>
        </w:rPr>
      </w:pPr>
      <w:r w:rsidRPr="00655935">
        <w:rPr>
          <w:rFonts w:ascii="Times New Roman" w:hAnsi="Times New Roman" w:cs="Times New Roman"/>
          <w:bCs/>
          <w:color w:val="000000"/>
          <w:sz w:val="28"/>
          <w:szCs w:val="28"/>
          <w:shd w:val="clear" w:color="auto" w:fill="FFFFFF"/>
          <w:lang w:val="uk-UA"/>
        </w:rPr>
        <w:t>власні ( це оборотні фонди, які належать підприємству, можуть бути використані в будь-який час виробництва і формуються за рахунок власних коштів підприємства.</w:t>
      </w:r>
    </w:p>
    <w:p w:rsidR="00655935" w:rsidRPr="00655935" w:rsidRDefault="00655935" w:rsidP="00FA1417">
      <w:pPr>
        <w:numPr>
          <w:ilvl w:val="1"/>
          <w:numId w:val="16"/>
        </w:numPr>
        <w:tabs>
          <w:tab w:val="clear" w:pos="1440"/>
          <w:tab w:val="num" w:pos="567"/>
        </w:tabs>
        <w:spacing w:after="0" w:line="288" w:lineRule="auto"/>
        <w:ind w:left="0" w:firstLine="0"/>
        <w:jc w:val="both"/>
        <w:textAlignment w:val="top"/>
        <w:rPr>
          <w:rFonts w:ascii="Times New Roman" w:hAnsi="Times New Roman" w:cs="Times New Roman"/>
          <w:bCs/>
          <w:color w:val="000000"/>
          <w:sz w:val="28"/>
          <w:szCs w:val="28"/>
          <w:shd w:val="clear" w:color="auto" w:fill="FFFFFF"/>
          <w:lang w:val="uk-UA"/>
        </w:rPr>
      </w:pPr>
      <w:r w:rsidRPr="00655935">
        <w:rPr>
          <w:rFonts w:ascii="Times New Roman" w:hAnsi="Times New Roman" w:cs="Times New Roman"/>
          <w:bCs/>
          <w:color w:val="000000"/>
          <w:sz w:val="28"/>
          <w:szCs w:val="28"/>
          <w:shd w:val="clear" w:color="auto" w:fill="FFFFFF"/>
          <w:lang w:val="uk-UA"/>
        </w:rPr>
        <w:t>позичкові  ( це оборотні фонди підприємства, які підприємство позичило ( взяло в кредит) на користування).  </w:t>
      </w:r>
    </w:p>
    <w:p w:rsidR="00655935" w:rsidRPr="00655935" w:rsidRDefault="00655935" w:rsidP="00FA1417">
      <w:pPr>
        <w:spacing w:after="0" w:line="288" w:lineRule="auto"/>
        <w:jc w:val="both"/>
        <w:textAlignment w:val="top"/>
        <w:rPr>
          <w:rFonts w:ascii="Times New Roman" w:hAnsi="Times New Roman" w:cs="Times New Roman"/>
          <w:bCs/>
          <w:color w:val="000000"/>
          <w:sz w:val="28"/>
          <w:szCs w:val="28"/>
          <w:shd w:val="clear" w:color="auto" w:fill="FFFFFF"/>
          <w:lang w:val="uk-UA"/>
        </w:rPr>
      </w:pPr>
    </w:p>
    <w:p w:rsidR="00655935" w:rsidRPr="00FA1417" w:rsidRDefault="00AC1952" w:rsidP="00380EF7">
      <w:pPr>
        <w:widowControl w:val="0"/>
        <w:shd w:val="clear" w:color="auto" w:fill="FFFFFF"/>
        <w:tabs>
          <w:tab w:val="left" w:pos="6538"/>
          <w:tab w:val="left" w:pos="9354"/>
        </w:tabs>
        <w:spacing w:after="0" w:line="288" w:lineRule="auto"/>
        <w:ind w:firstLine="567"/>
        <w:rPr>
          <w:rFonts w:ascii="Times New Roman Полужирный" w:hAnsi="Times New Roman Полужирный" w:cs="Times New Roman"/>
          <w:b/>
          <w:bCs/>
          <w:spacing w:val="1"/>
          <w:sz w:val="28"/>
          <w:szCs w:val="28"/>
          <w:lang w:val="uk-UA"/>
        </w:rPr>
      </w:pPr>
      <w:r>
        <w:rPr>
          <w:rFonts w:ascii="Times New Roman Полужирный" w:hAnsi="Times New Roman Полужирный" w:cs="Times New Roman"/>
          <w:b/>
          <w:bCs/>
          <w:spacing w:val="1"/>
          <w:sz w:val="28"/>
          <w:szCs w:val="28"/>
          <w:lang w:val="uk-UA"/>
        </w:rPr>
        <w:lastRenderedPageBreak/>
        <w:t>1.</w:t>
      </w:r>
      <w:r w:rsidR="00655935" w:rsidRPr="00FA1417">
        <w:rPr>
          <w:rFonts w:ascii="Times New Roman Полужирный" w:hAnsi="Times New Roman Полужирный" w:cs="Times New Roman"/>
          <w:b/>
          <w:bCs/>
          <w:spacing w:val="1"/>
          <w:sz w:val="28"/>
          <w:szCs w:val="28"/>
          <w:lang w:val="uk-UA"/>
        </w:rPr>
        <w:t>2.</w:t>
      </w:r>
      <w:r w:rsidR="00FA1417" w:rsidRPr="00FA1417">
        <w:rPr>
          <w:rFonts w:ascii="Times New Roman Полужирный" w:hAnsi="Times New Roman Полужирный" w:cs="Times New Roman"/>
          <w:b/>
          <w:bCs/>
          <w:spacing w:val="1"/>
          <w:sz w:val="28"/>
          <w:szCs w:val="28"/>
          <w:lang w:val="uk-UA"/>
        </w:rPr>
        <w:t>2</w:t>
      </w:r>
      <w:r w:rsidR="00655935" w:rsidRPr="00FA1417">
        <w:rPr>
          <w:rFonts w:ascii="Times New Roman Полужирный" w:hAnsi="Times New Roman Полужирный" w:cs="Times New Roman"/>
          <w:b/>
          <w:bCs/>
          <w:spacing w:val="1"/>
          <w:sz w:val="28"/>
          <w:szCs w:val="28"/>
          <w:lang w:val="uk-UA"/>
        </w:rPr>
        <w:t>.</w:t>
      </w:r>
      <w:r w:rsidR="00655935" w:rsidRPr="00FA1417">
        <w:rPr>
          <w:rFonts w:ascii="Times New Roman Полужирный" w:hAnsi="Times New Roman Полужирный" w:cs="Times New Roman"/>
          <w:b/>
          <w:bCs/>
          <w:spacing w:val="1"/>
          <w:sz w:val="28"/>
          <w:szCs w:val="28"/>
        </w:rPr>
        <w:t xml:space="preserve"> Показники використання оборотних коштів підприємства</w:t>
      </w:r>
    </w:p>
    <w:p w:rsidR="00655935" w:rsidRPr="00655935" w:rsidRDefault="00655935" w:rsidP="00754A74">
      <w:pPr>
        <w:widowControl w:val="0"/>
        <w:numPr>
          <w:ilvl w:val="0"/>
          <w:numId w:val="17"/>
        </w:numPr>
        <w:shd w:val="clear" w:color="auto" w:fill="FFFFFF"/>
        <w:spacing w:before="120" w:after="0" w:line="288" w:lineRule="auto"/>
        <w:ind w:left="0" w:firstLine="567"/>
        <w:jc w:val="both"/>
        <w:rPr>
          <w:rFonts w:ascii="Times New Roman" w:hAnsi="Times New Roman" w:cs="Times New Roman"/>
          <w:bCs/>
          <w:spacing w:val="1"/>
          <w:sz w:val="28"/>
          <w:szCs w:val="28"/>
          <w:lang w:val="uk-UA"/>
        </w:rPr>
      </w:pPr>
      <w:r w:rsidRPr="00655935">
        <w:rPr>
          <w:rFonts w:ascii="Times New Roman" w:hAnsi="Times New Roman" w:cs="Times New Roman"/>
          <w:bCs/>
          <w:i/>
          <w:spacing w:val="1"/>
          <w:sz w:val="28"/>
          <w:szCs w:val="28"/>
          <w:lang w:val="uk-UA"/>
        </w:rPr>
        <w:t>Коефіцієнт оборотності (швидкість обороту)</w:t>
      </w:r>
      <w:r w:rsidRPr="00655935">
        <w:rPr>
          <w:rFonts w:ascii="Times New Roman" w:hAnsi="Times New Roman" w:cs="Times New Roman"/>
          <w:bCs/>
          <w:sz w:val="28"/>
          <w:szCs w:val="28"/>
          <w:lang w:val="uk-UA"/>
        </w:rPr>
        <w:t xml:space="preserve">– </w:t>
      </w:r>
      <w:r w:rsidRPr="00655935">
        <w:rPr>
          <w:rFonts w:ascii="Times New Roman" w:hAnsi="Times New Roman" w:cs="Times New Roman"/>
          <w:bCs/>
          <w:spacing w:val="1"/>
          <w:sz w:val="28"/>
          <w:szCs w:val="28"/>
          <w:lang w:val="uk-UA"/>
        </w:rPr>
        <w:t>показує, скільки оборотів здійснюють оборотні кошти протягом певного періоду або скільки гривень реалізованої продукції припадає на одну гривню оборотних коштів:</w:t>
      </w:r>
    </w:p>
    <w:p w:rsidR="00655935" w:rsidRPr="00FA1417" w:rsidRDefault="007827F6" w:rsidP="00380EF7">
      <w:pPr>
        <w:widowControl w:val="0"/>
        <w:shd w:val="clear" w:color="auto" w:fill="FFFFFF"/>
        <w:tabs>
          <w:tab w:val="left" w:pos="6538"/>
          <w:tab w:val="left" w:pos="9354"/>
        </w:tabs>
        <w:spacing w:after="0" w:line="288" w:lineRule="auto"/>
        <w:ind w:firstLine="567"/>
        <w:jc w:val="right"/>
        <w:rPr>
          <w:rFonts w:ascii="Times New Roman" w:hAnsi="Times New Roman" w:cs="Times New Roman"/>
          <w:bCs/>
          <w:sz w:val="28"/>
          <w:szCs w:val="28"/>
          <w:lang w:val="uk-UA"/>
        </w:rPr>
      </w:pPr>
      <m:oMath>
        <m:sSub>
          <m:sSubPr>
            <m:ctrlPr>
              <w:rPr>
                <w:rFonts w:ascii="Cambria Math" w:hAnsi="Times New Roman" w:cs="Times New Roman"/>
                <w:b/>
                <w:bCs/>
                <w:i/>
                <w:sz w:val="28"/>
                <w:szCs w:val="28"/>
              </w:rPr>
            </m:ctrlPr>
          </m:sSubPr>
          <m:e>
            <m:r>
              <m:rPr>
                <m:sty m:val="bi"/>
              </m:rPr>
              <w:rPr>
                <w:rFonts w:ascii="Cambria Math" w:hAnsi="Times New Roman" w:cs="Times New Roman"/>
                <w:sz w:val="28"/>
                <w:szCs w:val="28"/>
              </w:rPr>
              <m:t>К</m:t>
            </m:r>
          </m:e>
          <m:sub>
            <m:r>
              <m:rPr>
                <m:sty m:val="bi"/>
              </m:rPr>
              <w:rPr>
                <w:rFonts w:ascii="Cambria Math" w:hAnsi="Times New Roman" w:cs="Times New Roman"/>
                <w:sz w:val="28"/>
                <w:szCs w:val="28"/>
              </w:rPr>
              <m:t>об</m:t>
            </m:r>
          </m:sub>
        </m:sSub>
        <m:r>
          <m:rPr>
            <m:sty m:val="bi"/>
          </m:rPr>
          <w:rPr>
            <w:rFonts w:ascii="Cambria Math" w:hAnsi="Times New Roman" w:cs="Times New Roman"/>
            <w:sz w:val="28"/>
            <w:szCs w:val="28"/>
          </w:rPr>
          <m:t>=</m:t>
        </m:r>
        <m:f>
          <m:fPr>
            <m:ctrlPr>
              <w:rPr>
                <w:rFonts w:ascii="Cambria Math" w:hAnsi="Times New Roman" w:cs="Times New Roman"/>
                <w:b/>
                <w:bCs/>
                <w:i/>
                <w:sz w:val="28"/>
                <w:szCs w:val="28"/>
              </w:rPr>
            </m:ctrlPr>
          </m:fPr>
          <m:num>
            <m:r>
              <m:rPr>
                <m:sty m:val="bi"/>
              </m:rPr>
              <w:rPr>
                <w:rFonts w:ascii="Cambria Math" w:hAnsi="Times New Roman" w:cs="Times New Roman"/>
                <w:sz w:val="28"/>
                <w:szCs w:val="28"/>
              </w:rPr>
              <m:t>РП</m:t>
            </m:r>
          </m:num>
          <m:den>
            <m:sSub>
              <m:sSubPr>
                <m:ctrlPr>
                  <w:rPr>
                    <w:rFonts w:ascii="Cambria Math" w:hAnsi="Times New Roman" w:cs="Times New Roman"/>
                    <w:b/>
                    <w:bCs/>
                    <w:i/>
                    <w:sz w:val="28"/>
                    <w:szCs w:val="28"/>
                  </w:rPr>
                </m:ctrlPr>
              </m:sSubPr>
              <m:e>
                <m:r>
                  <m:rPr>
                    <m:sty m:val="bi"/>
                  </m:rPr>
                  <w:rPr>
                    <w:rFonts w:ascii="Cambria Math" w:hAnsi="Times New Roman" w:cs="Times New Roman"/>
                    <w:sz w:val="28"/>
                    <w:szCs w:val="28"/>
                  </w:rPr>
                  <m:t>С</m:t>
                </m:r>
              </m:e>
              <m:sub>
                <m:r>
                  <m:rPr>
                    <m:sty m:val="bi"/>
                  </m:rPr>
                  <w:rPr>
                    <w:rFonts w:ascii="Cambria Math" w:hAnsi="Times New Roman" w:cs="Times New Roman"/>
                    <w:sz w:val="28"/>
                    <w:szCs w:val="28"/>
                  </w:rPr>
                  <m:t>ОБЗ</m:t>
                </m:r>
              </m:sub>
            </m:sSub>
          </m:den>
        </m:f>
      </m:oMath>
      <w:r w:rsidR="00655935" w:rsidRPr="00655935">
        <w:rPr>
          <w:rFonts w:ascii="Times New Roman" w:hAnsi="Times New Roman" w:cs="Times New Roman"/>
          <w:b/>
          <w:bCs/>
          <w:i/>
          <w:sz w:val="28"/>
          <w:szCs w:val="28"/>
        </w:rPr>
        <w:t>,</w:t>
      </w:r>
      <w:r w:rsidR="00FA1417">
        <w:rPr>
          <w:rFonts w:ascii="Times New Roman" w:hAnsi="Times New Roman" w:cs="Times New Roman"/>
          <w:b/>
          <w:bCs/>
          <w:i/>
          <w:sz w:val="28"/>
          <w:szCs w:val="28"/>
          <w:lang w:val="uk-UA"/>
        </w:rPr>
        <w:t xml:space="preserve">                                                            </w:t>
      </w:r>
      <w:r w:rsidR="00FA1417">
        <w:rPr>
          <w:rFonts w:ascii="Times New Roman" w:hAnsi="Times New Roman" w:cs="Times New Roman"/>
          <w:bCs/>
          <w:sz w:val="28"/>
          <w:szCs w:val="28"/>
          <w:lang w:val="uk-UA"/>
        </w:rPr>
        <w:t xml:space="preserve"> (1.6)</w:t>
      </w:r>
    </w:p>
    <w:p w:rsidR="00655935" w:rsidRPr="00655935" w:rsidRDefault="00655935" w:rsidP="00380EF7">
      <w:pPr>
        <w:widowControl w:val="0"/>
        <w:shd w:val="clear" w:color="auto" w:fill="FFFFFF"/>
        <w:spacing w:after="0" w:line="288" w:lineRule="auto"/>
        <w:ind w:firstLine="567"/>
        <w:jc w:val="both"/>
        <w:rPr>
          <w:rFonts w:ascii="Times New Roman" w:hAnsi="Times New Roman" w:cs="Times New Roman"/>
          <w:bCs/>
          <w:sz w:val="28"/>
          <w:szCs w:val="28"/>
        </w:rPr>
      </w:pPr>
      <w:r w:rsidRPr="00655935">
        <w:rPr>
          <w:rFonts w:ascii="Times New Roman" w:hAnsi="Times New Roman" w:cs="Times New Roman"/>
          <w:bCs/>
          <w:sz w:val="28"/>
          <w:szCs w:val="28"/>
        </w:rPr>
        <w:t xml:space="preserve">де </w:t>
      </w:r>
      <w:r w:rsidRPr="00655935">
        <w:rPr>
          <w:rFonts w:ascii="Times New Roman" w:hAnsi="Times New Roman" w:cs="Times New Roman"/>
          <w:bCs/>
          <w:i/>
          <w:iCs/>
          <w:sz w:val="28"/>
          <w:szCs w:val="28"/>
        </w:rPr>
        <w:t xml:space="preserve">РП </w:t>
      </w:r>
      <w:r w:rsidRPr="00655935">
        <w:rPr>
          <w:rFonts w:ascii="Times New Roman" w:hAnsi="Times New Roman" w:cs="Times New Roman"/>
          <w:bCs/>
          <w:sz w:val="28"/>
          <w:szCs w:val="28"/>
        </w:rPr>
        <w:t>– об’</w:t>
      </w:r>
      <w:r w:rsidRPr="00655935">
        <w:rPr>
          <w:rFonts w:ascii="Times New Roman" w:hAnsi="Times New Roman" w:cs="Times New Roman"/>
          <w:bCs/>
          <w:sz w:val="28"/>
          <w:szCs w:val="28"/>
          <w:lang w:val="uk-UA"/>
        </w:rPr>
        <w:t>є</w:t>
      </w:r>
      <w:r w:rsidRPr="00655935">
        <w:rPr>
          <w:rFonts w:ascii="Times New Roman" w:hAnsi="Times New Roman" w:cs="Times New Roman"/>
          <w:bCs/>
          <w:sz w:val="28"/>
          <w:szCs w:val="28"/>
        </w:rPr>
        <w:t xml:space="preserve">м </w:t>
      </w:r>
      <w:r w:rsidRPr="00655935">
        <w:rPr>
          <w:rFonts w:ascii="Times New Roman" w:hAnsi="Times New Roman" w:cs="Times New Roman"/>
          <w:bCs/>
          <w:sz w:val="28"/>
          <w:szCs w:val="28"/>
          <w:lang w:val="uk-UA"/>
        </w:rPr>
        <w:t>реалізованої</w:t>
      </w:r>
      <w:r w:rsidRPr="00655935">
        <w:rPr>
          <w:rFonts w:ascii="Times New Roman" w:hAnsi="Times New Roman" w:cs="Times New Roman"/>
          <w:bCs/>
          <w:sz w:val="28"/>
          <w:szCs w:val="28"/>
        </w:rPr>
        <w:t xml:space="preserve"> продукц</w:t>
      </w:r>
      <w:r w:rsidRPr="00655935">
        <w:rPr>
          <w:rFonts w:ascii="Times New Roman" w:hAnsi="Times New Roman" w:cs="Times New Roman"/>
          <w:bCs/>
          <w:sz w:val="28"/>
          <w:szCs w:val="28"/>
          <w:lang w:val="uk-UA"/>
        </w:rPr>
        <w:t>ії</w:t>
      </w:r>
      <w:r w:rsidRPr="00655935">
        <w:rPr>
          <w:rFonts w:ascii="Times New Roman" w:hAnsi="Times New Roman" w:cs="Times New Roman"/>
          <w:bCs/>
          <w:sz w:val="28"/>
          <w:szCs w:val="28"/>
        </w:rPr>
        <w:t xml:space="preserve"> за планов</w:t>
      </w:r>
      <w:r w:rsidRPr="00655935">
        <w:rPr>
          <w:rFonts w:ascii="Times New Roman" w:hAnsi="Times New Roman" w:cs="Times New Roman"/>
          <w:bCs/>
          <w:sz w:val="28"/>
          <w:szCs w:val="28"/>
          <w:lang w:val="uk-UA"/>
        </w:rPr>
        <w:t>и</w:t>
      </w:r>
      <w:r w:rsidRPr="00655935">
        <w:rPr>
          <w:rFonts w:ascii="Times New Roman" w:hAnsi="Times New Roman" w:cs="Times New Roman"/>
          <w:bCs/>
          <w:sz w:val="28"/>
          <w:szCs w:val="28"/>
        </w:rPr>
        <w:t>й пер</w:t>
      </w:r>
      <w:r w:rsidRPr="00655935">
        <w:rPr>
          <w:rFonts w:ascii="Times New Roman" w:hAnsi="Times New Roman" w:cs="Times New Roman"/>
          <w:bCs/>
          <w:sz w:val="28"/>
          <w:szCs w:val="28"/>
          <w:lang w:val="uk-UA"/>
        </w:rPr>
        <w:t>і</w:t>
      </w:r>
      <w:r w:rsidRPr="00655935">
        <w:rPr>
          <w:rFonts w:ascii="Times New Roman" w:hAnsi="Times New Roman" w:cs="Times New Roman"/>
          <w:bCs/>
          <w:sz w:val="28"/>
          <w:szCs w:val="28"/>
        </w:rPr>
        <w:t>од, грн.;</w:t>
      </w:r>
    </w:p>
    <w:p w:rsidR="00655935" w:rsidRPr="00655935" w:rsidRDefault="007827F6" w:rsidP="00380EF7">
      <w:pPr>
        <w:widowControl w:val="0"/>
        <w:shd w:val="clear" w:color="auto" w:fill="FFFFFF"/>
        <w:tabs>
          <w:tab w:val="left" w:pos="9354"/>
        </w:tabs>
        <w:spacing w:after="0" w:line="288" w:lineRule="auto"/>
        <w:ind w:firstLine="567"/>
        <w:jc w:val="both"/>
        <w:rPr>
          <w:rFonts w:ascii="Times New Roman" w:hAnsi="Times New Roman" w:cs="Times New Roman"/>
          <w:bCs/>
          <w:sz w:val="28"/>
          <w:szCs w:val="28"/>
        </w:rPr>
      </w:pPr>
      <m:oMath>
        <m:sSub>
          <m:sSubPr>
            <m:ctrlPr>
              <w:rPr>
                <w:rFonts w:ascii="Cambria Math" w:hAnsi="Times New Roman" w:cs="Times New Roman"/>
                <w:b/>
                <w:bCs/>
                <w:i/>
                <w:sz w:val="28"/>
                <w:szCs w:val="28"/>
              </w:rPr>
            </m:ctrlPr>
          </m:sSubPr>
          <m:e>
            <m:r>
              <m:rPr>
                <m:sty m:val="bi"/>
              </m:rPr>
              <w:rPr>
                <w:rFonts w:ascii="Cambria Math" w:hAnsi="Times New Roman" w:cs="Times New Roman"/>
                <w:sz w:val="28"/>
                <w:szCs w:val="28"/>
              </w:rPr>
              <m:t>С</m:t>
            </m:r>
          </m:e>
          <m:sub>
            <m:r>
              <m:rPr>
                <m:sty m:val="bi"/>
              </m:rPr>
              <w:rPr>
                <w:rFonts w:ascii="Cambria Math" w:hAnsi="Times New Roman" w:cs="Times New Roman"/>
                <w:sz w:val="28"/>
                <w:szCs w:val="28"/>
              </w:rPr>
              <m:t>ОБЗ</m:t>
            </m:r>
          </m:sub>
        </m:sSub>
      </m:oMath>
      <w:r w:rsidR="00655935" w:rsidRPr="00655935">
        <w:rPr>
          <w:rFonts w:ascii="Times New Roman" w:hAnsi="Times New Roman" w:cs="Times New Roman"/>
          <w:bCs/>
          <w:sz w:val="28"/>
          <w:szCs w:val="28"/>
        </w:rPr>
        <w:t xml:space="preserve"> – средн</w:t>
      </w:r>
      <w:r w:rsidR="00655935" w:rsidRPr="00655935">
        <w:rPr>
          <w:rFonts w:ascii="Times New Roman" w:hAnsi="Times New Roman" w:cs="Times New Roman"/>
          <w:bCs/>
          <w:sz w:val="28"/>
          <w:szCs w:val="28"/>
          <w:lang w:val="uk-UA"/>
        </w:rPr>
        <w:t>і</w:t>
      </w:r>
      <w:r w:rsidR="00655935" w:rsidRPr="00655935">
        <w:rPr>
          <w:rFonts w:ascii="Times New Roman" w:hAnsi="Times New Roman" w:cs="Times New Roman"/>
          <w:bCs/>
          <w:sz w:val="28"/>
          <w:szCs w:val="28"/>
        </w:rPr>
        <w:t xml:space="preserve">й </w:t>
      </w:r>
      <w:r w:rsidR="00655935" w:rsidRPr="00655935">
        <w:rPr>
          <w:rFonts w:ascii="Times New Roman" w:hAnsi="Times New Roman" w:cs="Times New Roman"/>
          <w:bCs/>
          <w:sz w:val="28"/>
          <w:szCs w:val="28"/>
          <w:lang w:val="uk-UA"/>
        </w:rPr>
        <w:t>залишок</w:t>
      </w:r>
      <w:r w:rsidR="00655935" w:rsidRPr="00655935">
        <w:rPr>
          <w:rFonts w:ascii="Times New Roman" w:hAnsi="Times New Roman" w:cs="Times New Roman"/>
          <w:bCs/>
          <w:sz w:val="28"/>
          <w:szCs w:val="28"/>
        </w:rPr>
        <w:t xml:space="preserve"> оборотн</w:t>
      </w:r>
      <w:r w:rsidR="00655935" w:rsidRPr="00655935">
        <w:rPr>
          <w:rFonts w:ascii="Times New Roman" w:hAnsi="Times New Roman" w:cs="Times New Roman"/>
          <w:bCs/>
          <w:sz w:val="28"/>
          <w:szCs w:val="28"/>
          <w:lang w:val="uk-UA"/>
        </w:rPr>
        <w:t>и</w:t>
      </w:r>
      <w:r w:rsidR="00655935" w:rsidRPr="00655935">
        <w:rPr>
          <w:rFonts w:ascii="Times New Roman" w:hAnsi="Times New Roman" w:cs="Times New Roman"/>
          <w:bCs/>
          <w:sz w:val="28"/>
          <w:szCs w:val="28"/>
        </w:rPr>
        <w:t xml:space="preserve">х </w:t>
      </w:r>
      <w:r w:rsidR="00655935" w:rsidRPr="00655935">
        <w:rPr>
          <w:rFonts w:ascii="Times New Roman" w:hAnsi="Times New Roman" w:cs="Times New Roman"/>
          <w:bCs/>
          <w:sz w:val="28"/>
          <w:szCs w:val="28"/>
          <w:lang w:val="uk-UA"/>
        </w:rPr>
        <w:t>засобів</w:t>
      </w:r>
      <w:r w:rsidR="00655935" w:rsidRPr="00655935">
        <w:rPr>
          <w:rFonts w:ascii="Times New Roman" w:hAnsi="Times New Roman" w:cs="Times New Roman"/>
          <w:bCs/>
          <w:sz w:val="28"/>
          <w:szCs w:val="28"/>
        </w:rPr>
        <w:t xml:space="preserve"> за планов</w:t>
      </w:r>
      <w:r w:rsidR="00655935" w:rsidRPr="00655935">
        <w:rPr>
          <w:rFonts w:ascii="Times New Roman" w:hAnsi="Times New Roman" w:cs="Times New Roman"/>
          <w:bCs/>
          <w:sz w:val="28"/>
          <w:szCs w:val="28"/>
          <w:lang w:val="uk-UA"/>
        </w:rPr>
        <w:t>и</w:t>
      </w:r>
      <w:r w:rsidR="00655935" w:rsidRPr="00655935">
        <w:rPr>
          <w:rFonts w:ascii="Times New Roman" w:hAnsi="Times New Roman" w:cs="Times New Roman"/>
          <w:bCs/>
          <w:sz w:val="28"/>
          <w:szCs w:val="28"/>
        </w:rPr>
        <w:t>й пер</w:t>
      </w:r>
      <w:r w:rsidR="00655935" w:rsidRPr="00655935">
        <w:rPr>
          <w:rFonts w:ascii="Times New Roman" w:hAnsi="Times New Roman" w:cs="Times New Roman"/>
          <w:bCs/>
          <w:sz w:val="28"/>
          <w:szCs w:val="28"/>
          <w:lang w:val="uk-UA"/>
        </w:rPr>
        <w:t>і</w:t>
      </w:r>
      <w:r w:rsidR="00655935" w:rsidRPr="00655935">
        <w:rPr>
          <w:rFonts w:ascii="Times New Roman" w:hAnsi="Times New Roman" w:cs="Times New Roman"/>
          <w:bCs/>
          <w:sz w:val="28"/>
          <w:szCs w:val="28"/>
        </w:rPr>
        <w:t>од, грн.</w:t>
      </w:r>
    </w:p>
    <w:p w:rsidR="00655935" w:rsidRPr="00FA1417" w:rsidRDefault="007827F6" w:rsidP="00380EF7">
      <w:pPr>
        <w:widowControl w:val="0"/>
        <w:shd w:val="clear" w:color="auto" w:fill="FFFFFF"/>
        <w:tabs>
          <w:tab w:val="left" w:pos="9354"/>
        </w:tabs>
        <w:spacing w:before="120" w:after="120" w:line="288" w:lineRule="auto"/>
        <w:ind w:firstLine="567"/>
        <w:jc w:val="right"/>
        <w:rPr>
          <w:rFonts w:ascii="Times New Roman" w:hAnsi="Times New Roman" w:cs="Times New Roman"/>
          <w:bCs/>
          <w:sz w:val="28"/>
          <w:szCs w:val="28"/>
          <w:lang w:val="uk-UA"/>
        </w:rPr>
      </w:pPr>
      <m:oMath>
        <m:sSub>
          <m:sSubPr>
            <m:ctrlPr>
              <w:rPr>
                <w:rFonts w:ascii="Cambria Math" w:hAnsi="Times New Roman" w:cs="Times New Roman"/>
                <w:b/>
                <w:bCs/>
                <w:i/>
                <w:sz w:val="28"/>
                <w:szCs w:val="28"/>
              </w:rPr>
            </m:ctrlPr>
          </m:sSubPr>
          <m:e>
            <m:r>
              <m:rPr>
                <m:sty m:val="bi"/>
              </m:rPr>
              <w:rPr>
                <w:rFonts w:ascii="Cambria Math" w:hAnsi="Times New Roman" w:cs="Times New Roman"/>
                <w:sz w:val="28"/>
                <w:szCs w:val="28"/>
              </w:rPr>
              <m:t>С</m:t>
            </m:r>
          </m:e>
          <m:sub>
            <m:r>
              <m:rPr>
                <m:sty m:val="bi"/>
              </m:rPr>
              <w:rPr>
                <w:rFonts w:ascii="Cambria Math" w:hAnsi="Times New Roman" w:cs="Times New Roman"/>
                <w:sz w:val="28"/>
                <w:szCs w:val="28"/>
              </w:rPr>
              <m:t>ОБЗ</m:t>
            </m:r>
          </m:sub>
        </m:sSub>
      </m:oMath>
      <w:r w:rsidR="00655935" w:rsidRPr="00655935">
        <w:rPr>
          <w:rFonts w:ascii="Times New Roman" w:hAnsi="Times New Roman" w:cs="Times New Roman"/>
          <w:bCs/>
          <w:i/>
          <w:sz w:val="28"/>
          <w:szCs w:val="28"/>
        </w:rPr>
        <w:t>= (</w:t>
      </w:r>
      <m:oMath>
        <m:sSub>
          <m:sSubPr>
            <m:ctrlPr>
              <w:rPr>
                <w:rFonts w:ascii="Cambria Math" w:hAnsi="Times New Roman" w:cs="Times New Roman"/>
                <w:b/>
                <w:bCs/>
                <w:i/>
                <w:sz w:val="28"/>
                <w:szCs w:val="28"/>
              </w:rPr>
            </m:ctrlPr>
          </m:sSubPr>
          <m:e>
            <m:r>
              <m:rPr>
                <m:sty m:val="bi"/>
              </m:rPr>
              <w:rPr>
                <w:rFonts w:ascii="Cambria Math" w:hAnsi="Times New Roman" w:cs="Times New Roman"/>
                <w:sz w:val="28"/>
                <w:szCs w:val="28"/>
              </w:rPr>
              <m:t>С</m:t>
            </m:r>
          </m:e>
          <m:sub>
            <m:r>
              <m:rPr>
                <m:sty m:val="bi"/>
              </m:rPr>
              <w:rPr>
                <w:rFonts w:ascii="Cambria Math" w:hAnsi="Times New Roman" w:cs="Times New Roman"/>
                <w:sz w:val="28"/>
                <w:szCs w:val="28"/>
              </w:rPr>
              <m:t>ОБЗ</m:t>
            </m:r>
            <m:r>
              <m:rPr>
                <m:sty m:val="bi"/>
              </m:rPr>
              <w:rPr>
                <w:rFonts w:ascii="Cambria Math" w:hAnsi="Cambria Math" w:cs="Times New Roman"/>
                <w:sz w:val="28"/>
                <w:szCs w:val="28"/>
              </w:rPr>
              <m:t>1</m:t>
            </m:r>
          </m:sub>
        </m:sSub>
      </m:oMath>
      <w:r w:rsidR="00655935" w:rsidRPr="00655935">
        <w:rPr>
          <w:rFonts w:ascii="Times New Roman" w:hAnsi="Times New Roman" w:cs="Times New Roman"/>
          <w:bCs/>
          <w:i/>
          <w:sz w:val="28"/>
          <w:szCs w:val="28"/>
        </w:rPr>
        <w:t xml:space="preserve"> + </w:t>
      </w:r>
      <m:oMath>
        <m:sSub>
          <m:sSubPr>
            <m:ctrlPr>
              <w:rPr>
                <w:rFonts w:ascii="Cambria Math" w:hAnsi="Times New Roman" w:cs="Times New Roman"/>
                <w:b/>
                <w:bCs/>
                <w:i/>
                <w:sz w:val="28"/>
                <w:szCs w:val="28"/>
              </w:rPr>
            </m:ctrlPr>
          </m:sSubPr>
          <m:e>
            <m:r>
              <m:rPr>
                <m:sty m:val="bi"/>
              </m:rPr>
              <w:rPr>
                <w:rFonts w:ascii="Cambria Math" w:hAnsi="Times New Roman" w:cs="Times New Roman"/>
                <w:sz w:val="28"/>
                <w:szCs w:val="28"/>
              </w:rPr>
              <m:t>С</m:t>
            </m:r>
          </m:e>
          <m:sub>
            <m:r>
              <m:rPr>
                <m:sty m:val="bi"/>
              </m:rPr>
              <w:rPr>
                <w:rFonts w:ascii="Cambria Math" w:hAnsi="Times New Roman" w:cs="Times New Roman"/>
                <w:sz w:val="28"/>
                <w:szCs w:val="28"/>
              </w:rPr>
              <m:t>ОБЗ</m:t>
            </m:r>
            <m:r>
              <m:rPr>
                <m:sty m:val="bi"/>
              </m:rPr>
              <w:rPr>
                <w:rFonts w:ascii="Cambria Math" w:hAnsi="Cambria Math" w:cs="Times New Roman"/>
                <w:sz w:val="28"/>
                <w:szCs w:val="28"/>
              </w:rPr>
              <m:t>2</m:t>
            </m:r>
          </m:sub>
        </m:sSub>
      </m:oMath>
      <w:r w:rsidR="00655935" w:rsidRPr="00655935">
        <w:rPr>
          <w:rFonts w:ascii="Times New Roman" w:hAnsi="Times New Roman" w:cs="Times New Roman"/>
          <w:bCs/>
          <w:i/>
          <w:sz w:val="28"/>
          <w:szCs w:val="28"/>
        </w:rPr>
        <w:t xml:space="preserve"> + ….+ </w:t>
      </w:r>
      <m:oMath>
        <m:sSub>
          <m:sSubPr>
            <m:ctrlPr>
              <w:rPr>
                <w:rFonts w:ascii="Cambria Math" w:hAnsi="Times New Roman" w:cs="Times New Roman"/>
                <w:b/>
                <w:bCs/>
                <w:i/>
                <w:sz w:val="28"/>
                <w:szCs w:val="28"/>
              </w:rPr>
            </m:ctrlPr>
          </m:sSubPr>
          <m:e>
            <m:r>
              <m:rPr>
                <m:sty m:val="bi"/>
              </m:rPr>
              <w:rPr>
                <w:rFonts w:ascii="Cambria Math" w:hAnsi="Times New Roman" w:cs="Times New Roman"/>
                <w:sz w:val="28"/>
                <w:szCs w:val="28"/>
              </w:rPr>
              <m:t>С</m:t>
            </m:r>
          </m:e>
          <m:sub>
            <m:r>
              <m:rPr>
                <m:sty m:val="bi"/>
              </m:rPr>
              <w:rPr>
                <w:rFonts w:ascii="Cambria Math" w:hAnsi="Times New Roman" w:cs="Times New Roman"/>
                <w:sz w:val="28"/>
                <w:szCs w:val="28"/>
              </w:rPr>
              <m:t>ОБЗ</m:t>
            </m:r>
            <m:r>
              <m:rPr>
                <m:sty m:val="bi"/>
              </m:rPr>
              <w:rPr>
                <w:rFonts w:ascii="Cambria Math" w:hAnsi="Cambria Math" w:cs="Times New Roman"/>
                <w:sz w:val="28"/>
                <w:szCs w:val="28"/>
              </w:rPr>
              <m:t>12</m:t>
            </m:r>
          </m:sub>
        </m:sSub>
      </m:oMath>
      <w:r w:rsidR="00655935" w:rsidRPr="00655935">
        <w:rPr>
          <w:rFonts w:ascii="Times New Roman" w:hAnsi="Times New Roman" w:cs="Times New Roman"/>
          <w:bCs/>
          <w:i/>
          <w:sz w:val="28"/>
          <w:szCs w:val="28"/>
        </w:rPr>
        <w:t xml:space="preserve">) </w:t>
      </w:r>
      <w:r w:rsidR="00346606">
        <w:rPr>
          <w:rFonts w:ascii="Times New Roman" w:hAnsi="Times New Roman" w:cs="Times New Roman"/>
          <w:bCs/>
          <w:i/>
          <w:sz w:val="28"/>
          <w:szCs w:val="28"/>
        </w:rPr>
        <w:t>/</w:t>
      </w:r>
      <w:r w:rsidR="00655935" w:rsidRPr="00655935">
        <w:rPr>
          <w:rFonts w:ascii="Times New Roman" w:hAnsi="Times New Roman" w:cs="Times New Roman"/>
          <w:bCs/>
          <w:i/>
          <w:sz w:val="28"/>
          <w:szCs w:val="28"/>
        </w:rPr>
        <w:t xml:space="preserve"> 12</w:t>
      </w:r>
      <w:r w:rsidR="00655935" w:rsidRPr="00655935">
        <w:rPr>
          <w:rFonts w:ascii="Times New Roman" w:hAnsi="Times New Roman" w:cs="Times New Roman"/>
          <w:bCs/>
          <w:sz w:val="28"/>
          <w:szCs w:val="28"/>
        </w:rPr>
        <w:t>,</w:t>
      </w:r>
      <w:r w:rsidR="00FA1417">
        <w:rPr>
          <w:rFonts w:ascii="Times New Roman" w:hAnsi="Times New Roman" w:cs="Times New Roman"/>
          <w:bCs/>
          <w:sz w:val="28"/>
          <w:szCs w:val="28"/>
          <w:lang w:val="uk-UA"/>
        </w:rPr>
        <w:t xml:space="preserve">                           (1.7)</w:t>
      </w:r>
    </w:p>
    <w:p w:rsidR="00655935" w:rsidRPr="00655935" w:rsidRDefault="00655935" w:rsidP="00380EF7">
      <w:pPr>
        <w:widowControl w:val="0"/>
        <w:shd w:val="clear" w:color="auto" w:fill="FFFFFF"/>
        <w:tabs>
          <w:tab w:val="left" w:pos="9354"/>
        </w:tabs>
        <w:spacing w:after="0" w:line="288" w:lineRule="auto"/>
        <w:ind w:firstLine="567"/>
        <w:jc w:val="both"/>
        <w:rPr>
          <w:rFonts w:ascii="Times New Roman" w:hAnsi="Times New Roman" w:cs="Times New Roman"/>
          <w:bCs/>
          <w:sz w:val="28"/>
          <w:szCs w:val="28"/>
        </w:rPr>
      </w:pPr>
      <w:r w:rsidRPr="00655935">
        <w:rPr>
          <w:rFonts w:ascii="Times New Roman" w:hAnsi="Times New Roman" w:cs="Times New Roman"/>
          <w:bCs/>
          <w:sz w:val="28"/>
          <w:szCs w:val="28"/>
        </w:rPr>
        <w:t xml:space="preserve">де </w:t>
      </w:r>
      <m:oMath>
        <m:sSub>
          <m:sSubPr>
            <m:ctrlPr>
              <w:rPr>
                <w:rFonts w:ascii="Cambria Math" w:hAnsi="Times New Roman" w:cs="Times New Roman"/>
                <w:b/>
                <w:bCs/>
                <w:sz w:val="28"/>
                <w:szCs w:val="28"/>
              </w:rPr>
            </m:ctrlPr>
          </m:sSubPr>
          <m:e>
            <m:r>
              <m:rPr>
                <m:sty m:val="b"/>
              </m:rPr>
              <w:rPr>
                <w:rFonts w:ascii="Cambria Math" w:hAnsi="Times New Roman" w:cs="Times New Roman"/>
                <w:sz w:val="28"/>
                <w:szCs w:val="28"/>
              </w:rPr>
              <m:t>С</m:t>
            </m:r>
          </m:e>
          <m:sub>
            <m:r>
              <m:rPr>
                <m:sty m:val="b"/>
              </m:rPr>
              <w:rPr>
                <w:rFonts w:ascii="Cambria Math" w:hAnsi="Times New Roman" w:cs="Times New Roman"/>
                <w:sz w:val="28"/>
                <w:szCs w:val="28"/>
              </w:rPr>
              <m:t>ОБЗ</m:t>
            </m:r>
            <m:r>
              <m:rPr>
                <m:sty m:val="b"/>
              </m:rPr>
              <w:rPr>
                <w:rFonts w:ascii="Cambria Math" w:hAnsi="Cambria Math" w:cs="Times New Roman"/>
                <w:sz w:val="28"/>
                <w:szCs w:val="28"/>
              </w:rPr>
              <m:t>1</m:t>
            </m:r>
          </m:sub>
        </m:sSub>
      </m:oMath>
      <w:r w:rsidRPr="00655935">
        <w:rPr>
          <w:rFonts w:ascii="Times New Roman" w:hAnsi="Times New Roman" w:cs="Times New Roman"/>
          <w:bCs/>
          <w:sz w:val="28"/>
          <w:szCs w:val="28"/>
        </w:rPr>
        <w:t>…</w:t>
      </w:r>
      <m:oMath>
        <m:sSub>
          <m:sSubPr>
            <m:ctrlPr>
              <w:rPr>
                <w:rFonts w:ascii="Cambria Math" w:hAnsi="Times New Roman" w:cs="Times New Roman"/>
                <w:b/>
                <w:bCs/>
                <w:sz w:val="28"/>
                <w:szCs w:val="28"/>
              </w:rPr>
            </m:ctrlPr>
          </m:sSubPr>
          <m:e>
            <m:r>
              <m:rPr>
                <m:sty m:val="b"/>
              </m:rPr>
              <w:rPr>
                <w:rFonts w:ascii="Cambria Math" w:hAnsi="Times New Roman" w:cs="Times New Roman"/>
                <w:sz w:val="28"/>
                <w:szCs w:val="28"/>
              </w:rPr>
              <m:t>С</m:t>
            </m:r>
          </m:e>
          <m:sub>
            <m:r>
              <m:rPr>
                <m:sty m:val="b"/>
              </m:rPr>
              <w:rPr>
                <w:rFonts w:ascii="Cambria Math" w:hAnsi="Times New Roman" w:cs="Times New Roman"/>
                <w:sz w:val="28"/>
                <w:szCs w:val="28"/>
              </w:rPr>
              <m:t>ОБЗ</m:t>
            </m:r>
            <m:r>
              <m:rPr>
                <m:sty m:val="b"/>
              </m:rPr>
              <w:rPr>
                <w:rFonts w:ascii="Cambria Math" w:hAnsi="Cambria Math" w:cs="Times New Roman"/>
                <w:sz w:val="28"/>
                <w:szCs w:val="28"/>
              </w:rPr>
              <m:t>12</m:t>
            </m:r>
          </m:sub>
        </m:sSub>
      </m:oMath>
      <w:r w:rsidRPr="00655935">
        <w:rPr>
          <w:rFonts w:ascii="Times New Roman" w:hAnsi="Times New Roman" w:cs="Times New Roman"/>
          <w:bCs/>
          <w:sz w:val="28"/>
          <w:szCs w:val="28"/>
        </w:rPr>
        <w:t xml:space="preserve"> – </w:t>
      </w:r>
      <w:r w:rsidRPr="00655935">
        <w:rPr>
          <w:rFonts w:ascii="Times New Roman" w:hAnsi="Times New Roman" w:cs="Times New Roman"/>
          <w:bCs/>
          <w:sz w:val="28"/>
          <w:szCs w:val="28"/>
          <w:lang w:val="uk-UA"/>
        </w:rPr>
        <w:t>середньомісячні залишки</w:t>
      </w:r>
      <w:r w:rsidRPr="00655935">
        <w:rPr>
          <w:rFonts w:ascii="Times New Roman" w:hAnsi="Times New Roman" w:cs="Times New Roman"/>
          <w:bCs/>
          <w:sz w:val="28"/>
          <w:szCs w:val="28"/>
        </w:rPr>
        <w:t xml:space="preserve"> оборотн</w:t>
      </w:r>
      <w:r w:rsidRPr="00655935">
        <w:rPr>
          <w:rFonts w:ascii="Times New Roman" w:hAnsi="Times New Roman" w:cs="Times New Roman"/>
          <w:bCs/>
          <w:sz w:val="28"/>
          <w:szCs w:val="28"/>
          <w:lang w:val="uk-UA"/>
        </w:rPr>
        <w:t>и</w:t>
      </w:r>
      <w:r w:rsidRPr="00655935">
        <w:rPr>
          <w:rFonts w:ascii="Times New Roman" w:hAnsi="Times New Roman" w:cs="Times New Roman"/>
          <w:bCs/>
          <w:sz w:val="28"/>
          <w:szCs w:val="28"/>
        </w:rPr>
        <w:t xml:space="preserve">х </w:t>
      </w:r>
      <w:r w:rsidRPr="00655935">
        <w:rPr>
          <w:rFonts w:ascii="Times New Roman" w:hAnsi="Times New Roman" w:cs="Times New Roman"/>
          <w:bCs/>
          <w:sz w:val="28"/>
          <w:szCs w:val="28"/>
          <w:lang w:val="uk-UA"/>
        </w:rPr>
        <w:t>засобів підприємства</w:t>
      </w:r>
      <w:r w:rsidRPr="00655935">
        <w:rPr>
          <w:rFonts w:ascii="Times New Roman" w:hAnsi="Times New Roman" w:cs="Times New Roman"/>
          <w:bCs/>
          <w:sz w:val="28"/>
          <w:szCs w:val="28"/>
        </w:rPr>
        <w:t>, грн.</w:t>
      </w:r>
    </w:p>
    <w:p w:rsidR="00655935" w:rsidRPr="00655935" w:rsidRDefault="00655935" w:rsidP="00380EF7">
      <w:pPr>
        <w:widowControl w:val="0"/>
        <w:shd w:val="clear" w:color="auto" w:fill="FFFFFF"/>
        <w:spacing w:after="0" w:line="288" w:lineRule="auto"/>
        <w:ind w:firstLine="567"/>
        <w:jc w:val="both"/>
        <w:rPr>
          <w:rFonts w:ascii="Times New Roman" w:hAnsi="Times New Roman" w:cs="Times New Roman"/>
          <w:bCs/>
          <w:sz w:val="28"/>
          <w:szCs w:val="28"/>
          <w:lang w:val="uk-UA"/>
        </w:rPr>
      </w:pPr>
      <w:r w:rsidRPr="00655935">
        <w:rPr>
          <w:rFonts w:ascii="Times New Roman" w:hAnsi="Times New Roman" w:cs="Times New Roman"/>
          <w:bCs/>
          <w:sz w:val="28"/>
          <w:szCs w:val="28"/>
          <w:lang w:val="uk-UA"/>
        </w:rPr>
        <w:t>Оборотність всіх оборотних коштів, які беруть участь в обороті, визначають виходячи з середніх залишків нормованих і ненормованих оборотних коштів.</w:t>
      </w:r>
    </w:p>
    <w:p w:rsidR="00655935" w:rsidRPr="00655935" w:rsidRDefault="00655935" w:rsidP="00380EF7">
      <w:pPr>
        <w:widowControl w:val="0"/>
        <w:shd w:val="clear" w:color="auto" w:fill="FFFFFF"/>
        <w:tabs>
          <w:tab w:val="left" w:pos="9355"/>
        </w:tabs>
        <w:spacing w:after="0" w:line="288" w:lineRule="auto"/>
        <w:ind w:right="-1" w:firstLine="567"/>
        <w:contextualSpacing/>
        <w:jc w:val="both"/>
        <w:rPr>
          <w:rFonts w:ascii="Times New Roman" w:hAnsi="Times New Roman" w:cs="Times New Roman"/>
          <w:bCs/>
          <w:sz w:val="28"/>
          <w:szCs w:val="28"/>
          <w:lang w:val="uk-UA"/>
        </w:rPr>
      </w:pPr>
      <w:r w:rsidRPr="00655935">
        <w:rPr>
          <w:rFonts w:ascii="Times New Roman" w:hAnsi="Times New Roman" w:cs="Times New Roman"/>
          <w:bCs/>
          <w:i/>
          <w:sz w:val="28"/>
          <w:szCs w:val="28"/>
          <w:lang w:val="uk-UA"/>
        </w:rPr>
        <w:t>2) Фондомісткість оборотних коштів (коефіцієнт завантаження оборотних коштів) – х</w:t>
      </w:r>
      <w:r w:rsidRPr="00655935">
        <w:rPr>
          <w:rFonts w:ascii="Times New Roman" w:hAnsi="Times New Roman" w:cs="Times New Roman"/>
          <w:bCs/>
          <w:sz w:val="28"/>
          <w:szCs w:val="28"/>
          <w:lang w:val="uk-UA"/>
        </w:rPr>
        <w:t>арактеризує, яка вартість оборотних коштів припадає на 1 грн. вартості випущеної продукції.</w:t>
      </w:r>
    </w:p>
    <w:p w:rsidR="00655935" w:rsidRPr="00FA1417" w:rsidRDefault="007827F6" w:rsidP="00380EF7">
      <w:pPr>
        <w:widowControl w:val="0"/>
        <w:shd w:val="clear" w:color="auto" w:fill="FFFFFF"/>
        <w:tabs>
          <w:tab w:val="left" w:pos="6403"/>
          <w:tab w:val="left" w:pos="9354"/>
        </w:tabs>
        <w:spacing w:after="0" w:line="288" w:lineRule="auto"/>
        <w:ind w:firstLine="567"/>
        <w:jc w:val="right"/>
        <w:rPr>
          <w:rFonts w:ascii="Times New Roman" w:hAnsi="Times New Roman" w:cs="Times New Roman"/>
          <w:bCs/>
          <w:sz w:val="28"/>
          <w:szCs w:val="28"/>
          <w:lang w:val="uk-UA"/>
        </w:rPr>
      </w:pPr>
      <m:oMath>
        <m:sSub>
          <m:sSubPr>
            <m:ctrlPr>
              <w:rPr>
                <w:rFonts w:ascii="Cambria Math" w:hAnsi="Times New Roman" w:cs="Times New Roman"/>
                <w:b/>
                <w:bCs/>
                <w:i/>
                <w:sz w:val="28"/>
                <w:szCs w:val="28"/>
              </w:rPr>
            </m:ctrlPr>
          </m:sSubPr>
          <m:e>
            <m:r>
              <m:rPr>
                <m:sty m:val="bi"/>
              </m:rPr>
              <w:rPr>
                <w:rFonts w:ascii="Cambria Math" w:hAnsi="Times New Roman" w:cs="Times New Roman"/>
                <w:sz w:val="28"/>
                <w:szCs w:val="28"/>
                <w:lang w:val="uk-UA"/>
              </w:rPr>
              <m:t>Ф</m:t>
            </m:r>
          </m:e>
          <m:sub>
            <m:r>
              <m:rPr>
                <m:sty m:val="bi"/>
              </m:rPr>
              <w:rPr>
                <w:rFonts w:ascii="Cambria Math" w:hAnsi="Times New Roman" w:cs="Times New Roman"/>
                <w:sz w:val="28"/>
                <w:szCs w:val="28"/>
                <w:lang w:val="uk-UA"/>
              </w:rPr>
              <m:t>міст</m:t>
            </m:r>
          </m:sub>
        </m:sSub>
        <m:r>
          <m:rPr>
            <m:sty m:val="b"/>
          </m:rPr>
          <w:rPr>
            <w:rFonts w:ascii="Cambria Math" w:hAnsi="Times New Roman" w:cs="Times New Roman"/>
            <w:sz w:val="28"/>
            <w:szCs w:val="28"/>
            <w:lang w:val="uk-UA"/>
          </w:rPr>
          <m:t>=</m:t>
        </m:r>
        <m:f>
          <m:fPr>
            <m:ctrlPr>
              <w:rPr>
                <w:rFonts w:ascii="Cambria Math" w:hAnsi="Times New Roman" w:cs="Times New Roman"/>
                <w:b/>
                <w:bCs/>
                <w:sz w:val="28"/>
                <w:szCs w:val="28"/>
              </w:rPr>
            </m:ctrlPr>
          </m:fPr>
          <m:num>
            <m:sSub>
              <m:sSubPr>
                <m:ctrlPr>
                  <w:rPr>
                    <w:rFonts w:ascii="Cambria Math" w:hAnsi="Cambria Math" w:cs="Times New Roman"/>
                    <w:b/>
                    <w:sz w:val="28"/>
                    <w:szCs w:val="28"/>
                    <w:lang w:val="uk-UA"/>
                  </w:rPr>
                </m:ctrlPr>
              </m:sSubPr>
              <m:e>
                <m:r>
                  <m:rPr>
                    <m:sty m:val="b"/>
                  </m:rPr>
                  <w:rPr>
                    <w:rFonts w:ascii="Cambria Math" w:hAnsi="Times New Roman" w:cs="Times New Roman"/>
                    <w:sz w:val="28"/>
                    <w:szCs w:val="28"/>
                    <w:lang w:val="uk-UA"/>
                  </w:rPr>
                  <m:t>С</m:t>
                </m:r>
              </m:e>
              <m:sub>
                <m:r>
                  <m:rPr>
                    <m:sty m:val="b"/>
                  </m:rPr>
                  <w:rPr>
                    <w:rFonts w:ascii="Cambria Math" w:hAnsi="Cambria Math" w:cs="Times New Roman"/>
                    <w:sz w:val="28"/>
                    <w:szCs w:val="28"/>
                    <w:lang w:val="uk-UA"/>
                  </w:rPr>
                  <m:t>ОБЗ</m:t>
                </m:r>
              </m:sub>
            </m:sSub>
          </m:num>
          <m:den>
            <m:r>
              <m:rPr>
                <m:sty m:val="b"/>
              </m:rPr>
              <w:rPr>
                <w:rFonts w:ascii="Cambria Math" w:hAnsi="Times New Roman" w:cs="Times New Roman"/>
                <w:sz w:val="28"/>
                <w:szCs w:val="28"/>
                <w:lang w:val="uk-UA"/>
              </w:rPr>
              <m:t>РП</m:t>
            </m:r>
          </m:den>
        </m:f>
        <m:r>
          <m:rPr>
            <m:sty m:val="b"/>
          </m:rPr>
          <w:rPr>
            <w:rFonts w:ascii="Cambria Math" w:hAnsi="Times New Roman" w:cs="Times New Roman"/>
            <w:sz w:val="28"/>
            <w:szCs w:val="28"/>
            <w:lang w:val="uk-UA"/>
          </w:rPr>
          <m:t>=</m:t>
        </m:r>
        <m:f>
          <m:fPr>
            <m:ctrlPr>
              <w:rPr>
                <w:rFonts w:ascii="Cambria Math" w:hAnsi="Times New Roman" w:cs="Times New Roman"/>
                <w:b/>
                <w:bCs/>
                <w:sz w:val="28"/>
                <w:szCs w:val="28"/>
              </w:rPr>
            </m:ctrlPr>
          </m:fPr>
          <m:num>
            <m:r>
              <m:rPr>
                <m:sty m:val="b"/>
              </m:rPr>
              <w:rPr>
                <w:rFonts w:ascii="Cambria Math" w:hAnsi="Cambria Math" w:cs="Times New Roman"/>
                <w:sz w:val="28"/>
                <w:szCs w:val="28"/>
              </w:rPr>
              <m:t>1</m:t>
            </m:r>
          </m:num>
          <m:den>
            <m:sSub>
              <m:sSubPr>
                <m:ctrlPr>
                  <w:rPr>
                    <w:rFonts w:ascii="Cambria Math" w:hAnsi="Times New Roman" w:cs="Times New Roman"/>
                    <w:b/>
                    <w:bCs/>
                    <w:sz w:val="28"/>
                    <w:szCs w:val="28"/>
                  </w:rPr>
                </m:ctrlPr>
              </m:sSubPr>
              <m:e>
                <m:r>
                  <m:rPr>
                    <m:sty m:val="b"/>
                  </m:rPr>
                  <w:rPr>
                    <w:rFonts w:ascii="Cambria Math" w:hAnsi="Times New Roman" w:cs="Times New Roman"/>
                    <w:sz w:val="28"/>
                    <w:szCs w:val="28"/>
                    <w:lang w:val="uk-UA"/>
                  </w:rPr>
                  <m:t>К</m:t>
                </m:r>
              </m:e>
              <m:sub>
                <m:r>
                  <m:rPr>
                    <m:sty m:val="b"/>
                  </m:rPr>
                  <w:rPr>
                    <w:rFonts w:ascii="Cambria Math" w:hAnsi="Times New Roman" w:cs="Times New Roman"/>
                    <w:sz w:val="28"/>
                    <w:szCs w:val="28"/>
                    <w:lang w:val="uk-UA"/>
                  </w:rPr>
                  <m:t>об</m:t>
                </m:r>
              </m:sub>
            </m:sSub>
          </m:den>
        </m:f>
        <m:r>
          <m:rPr>
            <m:sty m:val="b"/>
          </m:rPr>
          <w:rPr>
            <w:rFonts w:ascii="Cambria Math" w:hAnsi="Times New Roman" w:cs="Times New Roman"/>
            <w:sz w:val="28"/>
            <w:szCs w:val="28"/>
            <w:lang w:val="uk-UA"/>
          </w:rPr>
          <m:t>,</m:t>
        </m:r>
      </m:oMath>
      <w:r w:rsidR="00FA1417">
        <w:rPr>
          <w:rFonts w:ascii="Times New Roman" w:eastAsiaTheme="minorEastAsia" w:hAnsi="Times New Roman" w:cs="Times New Roman"/>
          <w:b/>
          <w:bCs/>
          <w:i/>
          <w:sz w:val="28"/>
          <w:szCs w:val="28"/>
          <w:lang w:val="uk-UA"/>
        </w:rPr>
        <w:t xml:space="preserve">                                           </w:t>
      </w:r>
      <w:r w:rsidR="00FA1417">
        <w:rPr>
          <w:rFonts w:ascii="Times New Roman" w:eastAsiaTheme="minorEastAsia" w:hAnsi="Times New Roman" w:cs="Times New Roman"/>
          <w:bCs/>
          <w:sz w:val="28"/>
          <w:szCs w:val="28"/>
          <w:lang w:val="uk-UA"/>
        </w:rPr>
        <w:t xml:space="preserve"> (1.8)</w:t>
      </w:r>
    </w:p>
    <w:p w:rsidR="00655935" w:rsidRPr="00655935" w:rsidRDefault="00655935" w:rsidP="00380EF7">
      <w:pPr>
        <w:widowControl w:val="0"/>
        <w:shd w:val="clear" w:color="auto" w:fill="FFFFFF"/>
        <w:spacing w:after="0" w:line="288" w:lineRule="auto"/>
        <w:ind w:firstLine="567"/>
        <w:jc w:val="both"/>
        <w:rPr>
          <w:rFonts w:ascii="Times New Roman" w:hAnsi="Times New Roman" w:cs="Times New Roman"/>
          <w:bCs/>
          <w:sz w:val="28"/>
          <w:szCs w:val="28"/>
          <w:lang w:val="uk-UA"/>
        </w:rPr>
      </w:pPr>
      <w:r w:rsidRPr="00655935">
        <w:rPr>
          <w:rFonts w:ascii="Times New Roman" w:hAnsi="Times New Roman" w:cs="Times New Roman"/>
          <w:bCs/>
          <w:i/>
          <w:sz w:val="28"/>
          <w:szCs w:val="28"/>
          <w:lang w:val="uk-UA"/>
        </w:rPr>
        <w:t>Період обороту</w:t>
      </w:r>
      <w:r w:rsidRPr="00655935">
        <w:rPr>
          <w:rFonts w:ascii="Times New Roman" w:hAnsi="Times New Roman" w:cs="Times New Roman"/>
          <w:bCs/>
          <w:sz w:val="28"/>
          <w:szCs w:val="28"/>
          <w:lang w:val="uk-UA"/>
        </w:rPr>
        <w:t xml:space="preserve"> – це тривалість циклу кругообігу, час, за який оборотні кошти проходять періоди виробництва та обігу, тобто здійснюють повний оборот.</w:t>
      </w:r>
    </w:p>
    <w:p w:rsidR="00655935" w:rsidRPr="00655935" w:rsidRDefault="00655935" w:rsidP="00380EF7">
      <w:pPr>
        <w:widowControl w:val="0"/>
        <w:shd w:val="clear" w:color="auto" w:fill="FFFFFF"/>
        <w:spacing w:after="0" w:line="288" w:lineRule="auto"/>
        <w:ind w:firstLine="567"/>
        <w:jc w:val="both"/>
        <w:rPr>
          <w:rFonts w:ascii="Times New Roman" w:hAnsi="Times New Roman" w:cs="Times New Roman"/>
          <w:bCs/>
          <w:sz w:val="28"/>
          <w:szCs w:val="28"/>
          <w:lang w:val="uk-UA"/>
        </w:rPr>
      </w:pPr>
      <w:r w:rsidRPr="00655935">
        <w:rPr>
          <w:rFonts w:ascii="Times New Roman" w:hAnsi="Times New Roman" w:cs="Times New Roman"/>
          <w:bCs/>
          <w:i/>
          <w:sz w:val="28"/>
          <w:szCs w:val="28"/>
          <w:lang w:val="uk-UA"/>
        </w:rPr>
        <w:t>Період виробництва</w:t>
      </w:r>
      <w:r w:rsidRPr="00655935">
        <w:rPr>
          <w:rFonts w:ascii="Times New Roman" w:hAnsi="Times New Roman" w:cs="Times New Roman"/>
          <w:bCs/>
          <w:sz w:val="28"/>
          <w:szCs w:val="28"/>
          <w:lang w:val="uk-UA"/>
        </w:rPr>
        <w:t xml:space="preserve"> – це час, протягом якого оборотні кошти знаходяться у сфері виробництва, а </w:t>
      </w:r>
      <w:r w:rsidRPr="00655935">
        <w:rPr>
          <w:rFonts w:ascii="Times New Roman" w:hAnsi="Times New Roman" w:cs="Times New Roman"/>
          <w:bCs/>
          <w:i/>
          <w:sz w:val="28"/>
          <w:szCs w:val="28"/>
          <w:lang w:val="uk-UA"/>
        </w:rPr>
        <w:t>період обертання</w:t>
      </w:r>
      <w:r w:rsidR="00C71418">
        <w:rPr>
          <w:rFonts w:ascii="Times New Roman" w:hAnsi="Times New Roman" w:cs="Times New Roman"/>
          <w:bCs/>
          <w:i/>
          <w:sz w:val="28"/>
          <w:szCs w:val="28"/>
          <w:lang w:val="uk-UA"/>
        </w:rPr>
        <w:t xml:space="preserve"> </w:t>
      </w:r>
      <w:r w:rsidRPr="00655935">
        <w:rPr>
          <w:rFonts w:ascii="Times New Roman" w:hAnsi="Times New Roman" w:cs="Times New Roman"/>
          <w:bCs/>
          <w:spacing w:val="-12"/>
          <w:w w:val="107"/>
          <w:sz w:val="28"/>
          <w:szCs w:val="28"/>
          <w:lang w:val="uk-UA"/>
        </w:rPr>
        <w:t xml:space="preserve">– </w:t>
      </w:r>
      <w:r w:rsidRPr="00655935">
        <w:rPr>
          <w:rFonts w:ascii="Times New Roman" w:hAnsi="Times New Roman" w:cs="Times New Roman"/>
          <w:bCs/>
          <w:sz w:val="28"/>
          <w:szCs w:val="28"/>
          <w:lang w:val="uk-UA"/>
        </w:rPr>
        <w:t>це час, протягом яким оборотні кошти знаходяться в сфері обігу.</w:t>
      </w:r>
    </w:p>
    <w:p w:rsidR="00655935" w:rsidRPr="00655935" w:rsidRDefault="00655935" w:rsidP="00380EF7">
      <w:pPr>
        <w:widowControl w:val="0"/>
        <w:shd w:val="clear" w:color="auto" w:fill="FFFFFF"/>
        <w:spacing w:after="0" w:line="288" w:lineRule="auto"/>
        <w:ind w:firstLine="567"/>
        <w:jc w:val="both"/>
        <w:rPr>
          <w:rFonts w:ascii="Times New Roman" w:hAnsi="Times New Roman" w:cs="Times New Roman"/>
          <w:bCs/>
          <w:sz w:val="28"/>
          <w:szCs w:val="28"/>
          <w:lang w:val="uk-UA"/>
        </w:rPr>
      </w:pPr>
      <w:r w:rsidRPr="00655935">
        <w:rPr>
          <w:rFonts w:ascii="Times New Roman" w:hAnsi="Times New Roman" w:cs="Times New Roman"/>
          <w:bCs/>
          <w:sz w:val="28"/>
          <w:szCs w:val="28"/>
          <w:lang w:val="uk-UA"/>
        </w:rPr>
        <w:t>Загальна тривалість періоду обороту складається з тривалості перебування коштів в окремих стадіях кругообігу у вигляді грошей, виробничих запасів, в незалежному виробництві, готових виробах, розрахунках.</w:t>
      </w:r>
    </w:p>
    <w:p w:rsidR="00655935" w:rsidRPr="00655935" w:rsidRDefault="00655935" w:rsidP="00380EF7">
      <w:pPr>
        <w:widowControl w:val="0"/>
        <w:shd w:val="clear" w:color="auto" w:fill="FFFFFF"/>
        <w:spacing w:after="0" w:line="288" w:lineRule="auto"/>
        <w:ind w:firstLine="567"/>
        <w:jc w:val="both"/>
        <w:rPr>
          <w:rFonts w:ascii="Times New Roman" w:hAnsi="Times New Roman" w:cs="Times New Roman"/>
          <w:bCs/>
          <w:sz w:val="28"/>
          <w:szCs w:val="28"/>
          <w:lang w:val="uk-UA"/>
        </w:rPr>
      </w:pPr>
      <w:r w:rsidRPr="00655935">
        <w:rPr>
          <w:rFonts w:ascii="Times New Roman" w:hAnsi="Times New Roman" w:cs="Times New Roman"/>
          <w:bCs/>
          <w:sz w:val="28"/>
          <w:szCs w:val="28"/>
          <w:lang w:val="uk-UA"/>
        </w:rPr>
        <w:t>Тривалість одного обороту, дні:</w:t>
      </w:r>
    </w:p>
    <w:p w:rsidR="00655935" w:rsidRPr="00C71418" w:rsidRDefault="007827F6" w:rsidP="00380EF7">
      <w:pPr>
        <w:widowControl w:val="0"/>
        <w:shd w:val="clear" w:color="auto" w:fill="FFFFFF"/>
        <w:tabs>
          <w:tab w:val="left" w:pos="0"/>
          <w:tab w:val="left" w:pos="9354"/>
        </w:tabs>
        <w:spacing w:after="0" w:line="288" w:lineRule="auto"/>
        <w:ind w:firstLine="567"/>
        <w:jc w:val="right"/>
        <w:rPr>
          <w:rFonts w:ascii="Times New Roman" w:hAnsi="Times New Roman" w:cs="Times New Roman"/>
          <w:b/>
          <w:bCs/>
          <w:sz w:val="28"/>
          <w:szCs w:val="28"/>
          <w:lang w:val="uk-UA"/>
        </w:rPr>
      </w:pPr>
      <m:oMath>
        <m:sSub>
          <m:sSubPr>
            <m:ctrlPr>
              <w:rPr>
                <w:rFonts w:ascii="Cambria Math" w:hAnsi="Times New Roman" w:cs="Times New Roman"/>
                <w:b/>
                <w:bCs/>
                <w:i/>
                <w:sz w:val="28"/>
                <w:szCs w:val="28"/>
              </w:rPr>
            </m:ctrlPr>
          </m:sSubPr>
          <m:e>
            <m:r>
              <m:rPr>
                <m:sty m:val="bi"/>
              </m:rPr>
              <w:rPr>
                <w:rFonts w:ascii="Cambria Math" w:hAnsi="Times New Roman" w:cs="Times New Roman"/>
                <w:sz w:val="28"/>
                <w:szCs w:val="28"/>
              </w:rPr>
              <m:t>Т</m:t>
            </m:r>
          </m:e>
          <m:sub>
            <m:r>
              <m:rPr>
                <m:sty m:val="bi"/>
              </m:rPr>
              <w:rPr>
                <w:rFonts w:ascii="Cambria Math" w:hAnsi="Times New Roman" w:cs="Times New Roman"/>
                <w:sz w:val="28"/>
                <w:szCs w:val="28"/>
              </w:rPr>
              <m:t>об</m:t>
            </m:r>
          </m:sub>
        </m:sSub>
        <m:r>
          <m:rPr>
            <m:sty m:val="b"/>
          </m:rPr>
          <w:rPr>
            <w:rFonts w:ascii="Cambria Math" w:hAnsi="Times New Roman" w:cs="Times New Roman"/>
            <w:sz w:val="28"/>
            <w:szCs w:val="28"/>
          </w:rPr>
          <m:t>=</m:t>
        </m:r>
        <m:f>
          <m:fPr>
            <m:ctrlPr>
              <w:rPr>
                <w:rFonts w:ascii="Cambria Math" w:hAnsi="Times New Roman" w:cs="Times New Roman"/>
                <w:b/>
                <w:bCs/>
                <w:sz w:val="28"/>
                <w:szCs w:val="28"/>
              </w:rPr>
            </m:ctrlPr>
          </m:fPr>
          <m:num>
            <m:r>
              <m:rPr>
                <m:sty m:val="b"/>
              </m:rPr>
              <w:rPr>
                <w:rFonts w:ascii="Cambria Math" w:hAnsi="Times New Roman" w:cs="Times New Roman"/>
                <w:sz w:val="28"/>
                <w:szCs w:val="28"/>
              </w:rPr>
              <m:t>Д</m:t>
            </m:r>
          </m:num>
          <m:den>
            <m:sSub>
              <m:sSubPr>
                <m:ctrlPr>
                  <w:rPr>
                    <w:rFonts w:ascii="Cambria Math" w:hAnsi="Times New Roman" w:cs="Times New Roman"/>
                    <w:b/>
                    <w:bCs/>
                    <w:sz w:val="28"/>
                    <w:szCs w:val="28"/>
                  </w:rPr>
                </m:ctrlPr>
              </m:sSubPr>
              <m:e>
                <m:r>
                  <m:rPr>
                    <m:sty m:val="b"/>
                  </m:rPr>
                  <w:rPr>
                    <w:rFonts w:ascii="Cambria Math" w:hAnsi="Times New Roman" w:cs="Times New Roman"/>
                    <w:sz w:val="28"/>
                    <w:szCs w:val="28"/>
                  </w:rPr>
                  <m:t>К</m:t>
                </m:r>
              </m:e>
              <m:sub>
                <m:r>
                  <m:rPr>
                    <m:sty m:val="b"/>
                  </m:rPr>
                  <w:rPr>
                    <w:rFonts w:ascii="Cambria Math" w:hAnsi="Times New Roman" w:cs="Times New Roman"/>
                    <w:sz w:val="28"/>
                    <w:szCs w:val="28"/>
                  </w:rPr>
                  <m:t>об</m:t>
                </m:r>
              </m:sub>
            </m:sSub>
          </m:den>
        </m:f>
      </m:oMath>
      <w:r w:rsidR="00655935" w:rsidRPr="00655935">
        <w:rPr>
          <w:rFonts w:ascii="Times New Roman" w:hAnsi="Times New Roman" w:cs="Times New Roman"/>
          <w:b/>
          <w:bCs/>
          <w:sz w:val="28"/>
          <w:szCs w:val="28"/>
        </w:rPr>
        <w:t>,</w:t>
      </w:r>
      <w:r w:rsidR="00C71418">
        <w:rPr>
          <w:rFonts w:ascii="Times New Roman" w:hAnsi="Times New Roman" w:cs="Times New Roman"/>
          <w:b/>
          <w:bCs/>
          <w:sz w:val="28"/>
          <w:szCs w:val="28"/>
          <w:lang w:val="uk-UA"/>
        </w:rPr>
        <w:t xml:space="preserve">                                                       </w:t>
      </w:r>
      <w:r w:rsidR="00C71418" w:rsidRPr="00C71418">
        <w:rPr>
          <w:rFonts w:ascii="Times New Roman" w:hAnsi="Times New Roman" w:cs="Times New Roman"/>
          <w:bCs/>
          <w:sz w:val="28"/>
          <w:szCs w:val="28"/>
          <w:lang w:val="uk-UA"/>
        </w:rPr>
        <w:t>(1.9)</w:t>
      </w:r>
    </w:p>
    <w:p w:rsidR="00655935" w:rsidRPr="00655935" w:rsidRDefault="00655935" w:rsidP="00380EF7">
      <w:pPr>
        <w:widowControl w:val="0"/>
        <w:shd w:val="clear" w:color="auto" w:fill="FFFFFF"/>
        <w:spacing w:after="0" w:line="288" w:lineRule="auto"/>
        <w:ind w:firstLine="567"/>
        <w:jc w:val="both"/>
        <w:rPr>
          <w:rFonts w:ascii="Times New Roman" w:hAnsi="Times New Roman" w:cs="Times New Roman"/>
          <w:bCs/>
          <w:sz w:val="28"/>
          <w:szCs w:val="28"/>
          <w:lang w:val="uk-UA"/>
        </w:rPr>
      </w:pPr>
      <w:r w:rsidRPr="00655935">
        <w:rPr>
          <w:rFonts w:ascii="Times New Roman" w:hAnsi="Times New Roman" w:cs="Times New Roman"/>
          <w:bCs/>
          <w:iCs/>
          <w:sz w:val="28"/>
          <w:szCs w:val="28"/>
          <w:lang w:val="uk-UA"/>
        </w:rPr>
        <w:t>де</w:t>
      </w:r>
      <w:r w:rsidRPr="00655935">
        <w:rPr>
          <w:rFonts w:ascii="Times New Roman" w:hAnsi="Times New Roman" w:cs="Times New Roman"/>
          <w:bCs/>
          <w:i/>
          <w:sz w:val="28"/>
          <w:szCs w:val="28"/>
          <w:lang w:val="uk-UA"/>
        </w:rPr>
        <w:t xml:space="preserve"> Д</w:t>
      </w:r>
      <w:r w:rsidRPr="00655935">
        <w:rPr>
          <w:rFonts w:ascii="Times New Roman" w:hAnsi="Times New Roman" w:cs="Times New Roman"/>
          <w:bCs/>
          <w:sz w:val="28"/>
          <w:szCs w:val="28"/>
          <w:lang w:val="uk-UA"/>
        </w:rPr>
        <w:t xml:space="preserve"> – кількість календарних днів в періоді, який розглядається (округлено: в році – 360 днів, в кварталі – 90, в місяці – 30);</w:t>
      </w:r>
    </w:p>
    <w:p w:rsidR="00655935" w:rsidRPr="00655935" w:rsidRDefault="00655935" w:rsidP="00380EF7">
      <w:pPr>
        <w:widowControl w:val="0"/>
        <w:shd w:val="clear" w:color="auto" w:fill="FFFFFF"/>
        <w:spacing w:after="0" w:line="288" w:lineRule="auto"/>
        <w:ind w:firstLine="567"/>
        <w:jc w:val="both"/>
        <w:rPr>
          <w:rFonts w:ascii="Times New Roman" w:hAnsi="Times New Roman" w:cs="Times New Roman"/>
          <w:bCs/>
          <w:sz w:val="28"/>
          <w:szCs w:val="28"/>
          <w:lang w:val="uk-UA"/>
        </w:rPr>
      </w:pPr>
      <w:r w:rsidRPr="00655935">
        <w:rPr>
          <w:rFonts w:ascii="Times New Roman" w:hAnsi="Times New Roman" w:cs="Times New Roman"/>
          <w:bCs/>
          <w:sz w:val="28"/>
          <w:szCs w:val="28"/>
          <w:lang w:val="uk-UA"/>
        </w:rPr>
        <w:t xml:space="preserve">3) </w:t>
      </w:r>
      <w:r w:rsidRPr="00655935">
        <w:rPr>
          <w:rFonts w:ascii="Times New Roman" w:hAnsi="Times New Roman" w:cs="Times New Roman"/>
          <w:bCs/>
          <w:i/>
          <w:sz w:val="28"/>
          <w:szCs w:val="28"/>
          <w:lang w:val="uk-UA"/>
        </w:rPr>
        <w:t>Рентабельність оборотних коштів</w:t>
      </w:r>
      <w:r w:rsidRPr="00655935">
        <w:rPr>
          <w:rFonts w:ascii="Times New Roman" w:hAnsi="Times New Roman" w:cs="Times New Roman"/>
          <w:bCs/>
          <w:sz w:val="28"/>
          <w:szCs w:val="28"/>
          <w:lang w:val="uk-UA"/>
        </w:rPr>
        <w:t xml:space="preserve"> характеризує ефективність використання підприємством оборотних коштів і показує, скільки прибутку припадає на 1 грн. коштів, спрямованих на формування оборотних коштів.</w:t>
      </w:r>
    </w:p>
    <w:p w:rsidR="00655935" w:rsidRPr="00655935" w:rsidRDefault="00655935" w:rsidP="00380EF7">
      <w:pPr>
        <w:widowControl w:val="0"/>
        <w:shd w:val="clear" w:color="auto" w:fill="FFFFFF"/>
        <w:spacing w:after="0" w:line="288" w:lineRule="auto"/>
        <w:ind w:firstLine="567"/>
        <w:jc w:val="both"/>
        <w:rPr>
          <w:rFonts w:ascii="Times New Roman" w:hAnsi="Times New Roman" w:cs="Times New Roman"/>
          <w:bCs/>
          <w:sz w:val="28"/>
          <w:szCs w:val="28"/>
          <w:lang w:val="uk-UA"/>
        </w:rPr>
      </w:pPr>
    </w:p>
    <w:p w:rsidR="00655935" w:rsidRPr="00722620" w:rsidRDefault="007827F6" w:rsidP="00722620">
      <w:pPr>
        <w:widowControl w:val="0"/>
        <w:shd w:val="clear" w:color="auto" w:fill="FFFFFF"/>
        <w:spacing w:after="0" w:line="288" w:lineRule="auto"/>
        <w:ind w:firstLine="360"/>
        <w:jc w:val="right"/>
        <w:rPr>
          <w:rFonts w:ascii="Times New Roman" w:hAnsi="Times New Roman" w:cs="Times New Roman"/>
          <w:b/>
          <w:bCs/>
          <w:sz w:val="28"/>
          <w:szCs w:val="28"/>
          <w:lang w:val="uk-UA"/>
        </w:rPr>
      </w:pPr>
      <m:oMath>
        <m:sSub>
          <m:sSubPr>
            <m:ctrlPr>
              <w:rPr>
                <w:rFonts w:ascii="Cambria Math" w:hAnsi="Times New Roman" w:cs="Times New Roman"/>
                <w:b/>
                <w:bCs/>
                <w:sz w:val="28"/>
                <w:szCs w:val="28"/>
              </w:rPr>
            </m:ctrlPr>
          </m:sSubPr>
          <m:e>
            <m:r>
              <m:rPr>
                <m:sty m:val="bi"/>
              </m:rPr>
              <w:rPr>
                <w:rFonts w:ascii="Cambria Math" w:hAnsi="Cambria Math" w:cs="Times New Roman"/>
                <w:sz w:val="28"/>
                <w:szCs w:val="28"/>
              </w:rPr>
              <m:t>R</m:t>
            </m:r>
          </m:e>
          <m:sub>
            <m:r>
              <m:rPr>
                <m:sty m:val="bi"/>
              </m:rPr>
              <w:rPr>
                <w:rFonts w:ascii="Cambria Math" w:hAnsi="Times New Roman" w:cs="Times New Roman"/>
                <w:sz w:val="28"/>
                <w:szCs w:val="28"/>
                <w:lang w:val="uk-UA"/>
              </w:rPr>
              <m:t>обз</m:t>
            </m:r>
          </m:sub>
        </m:sSub>
        <m:r>
          <m:rPr>
            <m:sty m:val="b"/>
          </m:rPr>
          <w:rPr>
            <w:rFonts w:ascii="Cambria Math" w:hAnsi="Times New Roman" w:cs="Times New Roman"/>
            <w:sz w:val="28"/>
            <w:szCs w:val="28"/>
            <w:lang w:val="uk-UA"/>
          </w:rPr>
          <m:t>=</m:t>
        </m:r>
        <m:f>
          <m:fPr>
            <m:ctrlPr>
              <w:rPr>
                <w:rFonts w:ascii="Cambria Math" w:hAnsi="Times New Roman" w:cs="Times New Roman"/>
                <w:b/>
                <w:bCs/>
                <w:sz w:val="28"/>
                <w:szCs w:val="28"/>
              </w:rPr>
            </m:ctrlPr>
          </m:fPr>
          <m:num>
            <m:sSub>
              <m:sSubPr>
                <m:ctrlPr>
                  <w:rPr>
                    <w:rFonts w:ascii="Cambria Math" w:hAnsi="Times New Roman" w:cs="Times New Roman"/>
                    <w:b/>
                    <w:bCs/>
                    <w:sz w:val="28"/>
                    <w:szCs w:val="28"/>
                  </w:rPr>
                </m:ctrlPr>
              </m:sSubPr>
              <m:e>
                <m:r>
                  <m:rPr>
                    <m:sty m:val="b"/>
                  </m:rPr>
                  <w:rPr>
                    <w:rFonts w:ascii="Cambria Math" w:hAnsi="Times New Roman" w:cs="Times New Roman"/>
                    <w:sz w:val="28"/>
                    <w:szCs w:val="28"/>
                    <w:lang w:val="uk-UA"/>
                  </w:rPr>
                  <m:t>Прибуток</m:t>
                </m:r>
              </m:e>
              <m:sub>
                <m:r>
                  <m:rPr>
                    <m:sty m:val="b"/>
                  </m:rPr>
                  <w:rPr>
                    <w:rFonts w:ascii="Cambria Math" w:hAnsi="Times New Roman" w:cs="Times New Roman"/>
                    <w:sz w:val="28"/>
                    <w:szCs w:val="28"/>
                    <w:lang w:val="uk-UA"/>
                  </w:rPr>
                  <m:t>операційний</m:t>
                </m:r>
              </m:sub>
            </m:sSub>
          </m:num>
          <m:den>
            <m:sSub>
              <m:sSubPr>
                <m:ctrlPr>
                  <w:rPr>
                    <w:rFonts w:ascii="Cambria Math" w:hAnsi="Times New Roman" w:cs="Times New Roman"/>
                    <w:b/>
                    <w:bCs/>
                    <w:sz w:val="28"/>
                    <w:szCs w:val="28"/>
                  </w:rPr>
                </m:ctrlPr>
              </m:sSubPr>
              <m:e>
                <m:r>
                  <m:rPr>
                    <m:sty m:val="b"/>
                  </m:rPr>
                  <w:rPr>
                    <w:rFonts w:ascii="Cambria Math" w:hAnsi="Times New Roman" w:cs="Times New Roman"/>
                    <w:sz w:val="28"/>
                    <w:szCs w:val="28"/>
                    <w:lang w:val="uk-UA"/>
                  </w:rPr>
                  <m:t>С</m:t>
                </m:r>
              </m:e>
              <m:sub>
                <m:r>
                  <m:rPr>
                    <m:sty m:val="b"/>
                  </m:rPr>
                  <w:rPr>
                    <w:rFonts w:ascii="Cambria Math" w:hAnsi="Times New Roman" w:cs="Times New Roman"/>
                    <w:sz w:val="28"/>
                    <w:szCs w:val="28"/>
                    <w:lang w:val="uk-UA"/>
                  </w:rPr>
                  <m:t>обз</m:t>
                </m:r>
              </m:sub>
            </m:sSub>
          </m:den>
        </m:f>
        <m:r>
          <m:rPr>
            <m:sty m:val="b"/>
          </m:rPr>
          <w:rPr>
            <w:rFonts w:ascii="Cambria Math" w:hAnsi="Cambria Math" w:cs="Times New Roman"/>
            <w:sz w:val="28"/>
            <w:szCs w:val="28"/>
            <w:lang w:val="uk-UA"/>
          </w:rPr>
          <m:t>×</m:t>
        </m:r>
        <m:r>
          <m:rPr>
            <m:sty m:val="b"/>
          </m:rPr>
          <w:rPr>
            <w:rFonts w:ascii="Cambria Math" w:hAnsi="Cambria Math" w:cs="Times New Roman"/>
            <w:sz w:val="28"/>
            <w:szCs w:val="28"/>
          </w:rPr>
          <m:t>100</m:t>
        </m:r>
        <m:r>
          <m:rPr>
            <m:sty m:val="b"/>
          </m:rPr>
          <w:rPr>
            <w:rFonts w:ascii="Cambria Math" w:hAnsi="Times New Roman" w:cs="Times New Roman"/>
            <w:sz w:val="28"/>
            <w:szCs w:val="28"/>
            <w:lang w:val="uk-UA"/>
          </w:rPr>
          <m:t>%</m:t>
        </m:r>
      </m:oMath>
      <w:r w:rsidR="00722620">
        <w:rPr>
          <w:rFonts w:ascii="Times New Roman" w:eastAsiaTheme="minorEastAsia" w:hAnsi="Times New Roman" w:cs="Times New Roman"/>
          <w:b/>
          <w:sz w:val="28"/>
          <w:szCs w:val="28"/>
          <w:lang w:val="uk-UA"/>
        </w:rPr>
        <w:t xml:space="preserve">,                               </w:t>
      </w:r>
      <w:r w:rsidR="00722620" w:rsidRPr="00722620">
        <w:rPr>
          <w:rFonts w:ascii="Times New Roman" w:eastAsiaTheme="minorEastAsia" w:hAnsi="Times New Roman" w:cs="Times New Roman"/>
          <w:sz w:val="28"/>
          <w:szCs w:val="28"/>
          <w:lang w:val="uk-UA"/>
        </w:rPr>
        <w:t>(1.10)</w:t>
      </w:r>
    </w:p>
    <w:p w:rsidR="00655935" w:rsidRPr="00655935" w:rsidRDefault="00655935" w:rsidP="00FA1417">
      <w:pPr>
        <w:spacing w:after="0" w:line="288" w:lineRule="auto"/>
        <w:rPr>
          <w:rFonts w:ascii="Times New Roman" w:hAnsi="Times New Roman" w:cs="Times New Roman"/>
          <w:caps/>
          <w:sz w:val="28"/>
          <w:szCs w:val="28"/>
          <w:shd w:val="clear" w:color="auto" w:fill="FFFFFF"/>
          <w:lang w:val="uk-UA"/>
        </w:rPr>
      </w:pPr>
    </w:p>
    <w:p w:rsidR="00655935" w:rsidRPr="00655935" w:rsidRDefault="0003596A" w:rsidP="003E0FB7">
      <w:pPr>
        <w:spacing w:after="0" w:line="288" w:lineRule="auto"/>
        <w:rPr>
          <w:rFonts w:ascii="Times New Roman" w:hAnsi="Times New Roman" w:cs="Times New Roman"/>
          <w:b/>
          <w:caps/>
          <w:sz w:val="28"/>
          <w:szCs w:val="28"/>
          <w:shd w:val="clear" w:color="auto" w:fill="FFFFFF"/>
          <w:lang w:val="uk-UA"/>
        </w:rPr>
      </w:pPr>
      <w:r>
        <w:rPr>
          <w:rFonts w:ascii="Times New Roman" w:hAnsi="Times New Roman" w:cs="Times New Roman"/>
          <w:b/>
          <w:caps/>
          <w:sz w:val="28"/>
          <w:szCs w:val="28"/>
          <w:shd w:val="clear" w:color="auto" w:fill="FFFFFF"/>
          <w:lang w:val="uk-UA"/>
        </w:rPr>
        <w:t>1.</w:t>
      </w:r>
      <w:r w:rsidR="00655935" w:rsidRPr="00655935">
        <w:rPr>
          <w:rFonts w:ascii="Times New Roman" w:hAnsi="Times New Roman" w:cs="Times New Roman"/>
          <w:b/>
          <w:caps/>
          <w:sz w:val="28"/>
          <w:szCs w:val="28"/>
          <w:shd w:val="clear" w:color="auto" w:fill="FFFFFF"/>
          <w:lang w:val="uk-UA"/>
        </w:rPr>
        <w:t>3. Персонал підприємств</w:t>
      </w:r>
    </w:p>
    <w:p w:rsidR="00655935" w:rsidRPr="003E0FB7" w:rsidRDefault="0003596A" w:rsidP="003E0FB7">
      <w:pPr>
        <w:spacing w:after="0" w:line="288" w:lineRule="auto"/>
        <w:jc w:val="both"/>
        <w:rPr>
          <w:rFonts w:ascii="Times New Roman Полужирный" w:hAnsi="Times New Roman Полужирный" w:cs="Times New Roman"/>
          <w:b/>
          <w:sz w:val="28"/>
          <w:szCs w:val="28"/>
          <w:shd w:val="clear" w:color="auto" w:fill="FFFFFF"/>
          <w:lang w:val="uk-UA"/>
        </w:rPr>
      </w:pPr>
      <w:r>
        <w:rPr>
          <w:rFonts w:ascii="Times New Roman Полужирный" w:hAnsi="Times New Roman Полужирный" w:cs="Times New Roman"/>
          <w:b/>
          <w:sz w:val="28"/>
          <w:szCs w:val="28"/>
          <w:shd w:val="clear" w:color="auto" w:fill="FFFFFF"/>
          <w:lang w:val="uk-UA"/>
        </w:rPr>
        <w:t>1.</w:t>
      </w:r>
      <w:r w:rsidR="00655935" w:rsidRPr="003E0FB7">
        <w:rPr>
          <w:rFonts w:ascii="Times New Roman Полужирный" w:hAnsi="Times New Roman Полужирный" w:cs="Times New Roman"/>
          <w:b/>
          <w:sz w:val="28"/>
          <w:szCs w:val="28"/>
          <w:shd w:val="clear" w:color="auto" w:fill="FFFFFF"/>
          <w:lang w:val="uk-UA"/>
        </w:rPr>
        <w:t xml:space="preserve">3.1. Персонал підприємств, його класифікація </w:t>
      </w:r>
    </w:p>
    <w:p w:rsidR="00655935" w:rsidRDefault="00655935" w:rsidP="00754A74">
      <w:pPr>
        <w:spacing w:before="120"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i/>
          <w:sz w:val="28"/>
          <w:szCs w:val="28"/>
          <w:shd w:val="clear" w:color="auto" w:fill="FFFFFF"/>
          <w:lang w:val="uk-UA"/>
        </w:rPr>
        <w:t>Персонал підприємства</w:t>
      </w:r>
      <w:r w:rsidRPr="00655935">
        <w:rPr>
          <w:rFonts w:ascii="Times New Roman" w:hAnsi="Times New Roman" w:cs="Times New Roman"/>
          <w:sz w:val="28"/>
          <w:szCs w:val="28"/>
          <w:shd w:val="clear" w:color="auto" w:fill="FFFFFF"/>
          <w:lang w:val="uk-UA"/>
        </w:rPr>
        <w:t xml:space="preserve"> – це сукупність постійних працівників, які отримали необхідну професійну підготовку та мають практичний досвід і навички роботи та вкладають їх в проведення господарсько - фінансової діяльності підприємства. </w:t>
      </w:r>
    </w:p>
    <w:p w:rsidR="001C275D" w:rsidRPr="00655935" w:rsidRDefault="001C275D" w:rsidP="003E0FB7">
      <w:pPr>
        <w:spacing w:after="0" w:line="288" w:lineRule="auto"/>
        <w:ind w:firstLine="709"/>
        <w:jc w:val="both"/>
        <w:rPr>
          <w:rFonts w:ascii="Times New Roman" w:hAnsi="Times New Roman" w:cs="Times New Roman"/>
          <w:sz w:val="28"/>
          <w:szCs w:val="28"/>
          <w:shd w:val="clear" w:color="auto" w:fill="FFFFFF"/>
          <w:lang w:val="uk-UA"/>
        </w:rPr>
      </w:pPr>
    </w:p>
    <w:p w:rsidR="00655935" w:rsidRPr="00655935" w:rsidRDefault="00655935" w:rsidP="00655935">
      <w:pPr>
        <w:pStyle w:val="11"/>
        <w:ind w:firstLine="709"/>
        <w:jc w:val="center"/>
        <w:rPr>
          <w:b/>
          <w:sz w:val="28"/>
          <w:szCs w:val="28"/>
          <w:lang w:val="uk-UA"/>
        </w:rPr>
      </w:pPr>
      <w:r w:rsidRPr="00655935">
        <w:rPr>
          <w:b/>
          <w:sz w:val="28"/>
          <w:szCs w:val="28"/>
        </w:rPr>
        <w:t xml:space="preserve">Персонал </w:t>
      </w:r>
      <w:r w:rsidRPr="00655935">
        <w:rPr>
          <w:b/>
          <w:sz w:val="28"/>
          <w:szCs w:val="28"/>
          <w:lang w:val="uk-UA"/>
        </w:rPr>
        <w:t>підприємства</w:t>
      </w:r>
    </w:p>
    <w:p w:rsidR="00655935" w:rsidRPr="00655935" w:rsidRDefault="007827F6" w:rsidP="00655935">
      <w:pPr>
        <w:pStyle w:val="11"/>
        <w:ind w:firstLine="709"/>
        <w:jc w:val="both"/>
        <w:rPr>
          <w:sz w:val="28"/>
          <w:szCs w:val="28"/>
        </w:rPr>
      </w:pPr>
      <w:r>
        <w:rPr>
          <w:b/>
          <w:noProof/>
          <w:sz w:val="28"/>
          <w:szCs w:val="28"/>
        </w:rPr>
        <w:pict>
          <v:line id="Прямая соединительная линия 43" o:spid="_x0000_s1080" style="position:absolute;left:0;text-align:left;z-index:251648000;visibility:visible" from="311.5pt,1.1pt" to="338.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">
            <v:stroke endarrow="block"/>
          </v:line>
        </w:pict>
      </w:r>
      <w:r>
        <w:rPr>
          <w:noProof/>
          <w:sz w:val="28"/>
          <w:szCs w:val="28"/>
        </w:rPr>
        <w:pict>
          <v:line id="Прямая соединительная линия 42" o:spid="_x0000_s1081" style="position:absolute;left:0;text-align:left;flip:x;z-index:251649024;visibility:visible" from="136.75pt,1.1pt" to="190.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">
            <v:stroke endarrow="block"/>
          </v:line>
        </w:pict>
      </w:r>
    </w:p>
    <w:p w:rsidR="00655935" w:rsidRPr="00655935" w:rsidRDefault="00655935" w:rsidP="00655935">
      <w:pPr>
        <w:pStyle w:val="11"/>
        <w:ind w:firstLine="709"/>
        <w:jc w:val="both"/>
        <w:rPr>
          <w:sz w:val="28"/>
          <w:szCs w:val="28"/>
        </w:rPr>
      </w:pPr>
    </w:p>
    <w:p w:rsidR="00655935" w:rsidRPr="00655935" w:rsidRDefault="00655935" w:rsidP="00655935">
      <w:pPr>
        <w:pStyle w:val="11"/>
        <w:ind w:left="993" w:hanging="993"/>
        <w:jc w:val="both"/>
        <w:rPr>
          <w:sz w:val="28"/>
          <w:szCs w:val="28"/>
        </w:rPr>
      </w:pPr>
      <w:r w:rsidRPr="00655935">
        <w:rPr>
          <w:sz w:val="28"/>
          <w:szCs w:val="28"/>
        </w:rPr>
        <w:t xml:space="preserve">             </w:t>
      </w:r>
      <w:r w:rsidRPr="00655935">
        <w:rPr>
          <w:sz w:val="28"/>
          <w:szCs w:val="28"/>
          <w:lang w:val="uk-UA"/>
        </w:rPr>
        <w:t>Виробничо</w:t>
      </w:r>
      <w:r w:rsidRPr="00655935">
        <w:rPr>
          <w:sz w:val="28"/>
          <w:szCs w:val="28"/>
        </w:rPr>
        <w:t>-</w:t>
      </w:r>
      <w:r w:rsidR="001C275D">
        <w:rPr>
          <w:sz w:val="28"/>
          <w:szCs w:val="28"/>
          <w:lang w:val="uk-UA"/>
        </w:rPr>
        <w:t xml:space="preserve">промисловий    </w:t>
      </w:r>
      <w:r w:rsidRPr="00655935">
        <w:rPr>
          <w:sz w:val="28"/>
          <w:szCs w:val="28"/>
          <w:lang w:val="uk-UA"/>
        </w:rPr>
        <w:t xml:space="preserve">                   Невиробничий</w:t>
      </w:r>
      <w:r w:rsidRPr="00655935">
        <w:rPr>
          <w:sz w:val="28"/>
          <w:szCs w:val="28"/>
        </w:rPr>
        <w:t xml:space="preserve"> персонал  </w:t>
      </w:r>
    </w:p>
    <w:p w:rsidR="00655935" w:rsidRPr="00655935" w:rsidRDefault="00655935" w:rsidP="00655935">
      <w:pPr>
        <w:pStyle w:val="11"/>
        <w:ind w:left="993" w:hanging="993"/>
        <w:jc w:val="both"/>
        <w:rPr>
          <w:sz w:val="28"/>
          <w:szCs w:val="28"/>
        </w:rPr>
      </w:pPr>
      <w:r w:rsidRPr="00655935">
        <w:rPr>
          <w:sz w:val="28"/>
          <w:szCs w:val="28"/>
        </w:rPr>
        <w:t xml:space="preserve">                     персонал (</w:t>
      </w:r>
      <w:r w:rsidRPr="00655935">
        <w:rPr>
          <w:sz w:val="28"/>
          <w:szCs w:val="28"/>
          <w:lang w:val="uk-UA"/>
        </w:rPr>
        <w:t>В</w:t>
      </w:r>
      <w:r w:rsidRPr="00655935">
        <w:rPr>
          <w:sz w:val="28"/>
          <w:szCs w:val="28"/>
        </w:rPr>
        <w:t xml:space="preserve">ПП)                                                                         </w:t>
      </w:r>
    </w:p>
    <w:p w:rsidR="00655935" w:rsidRPr="00655935" w:rsidRDefault="007827F6" w:rsidP="00655935">
      <w:pPr>
        <w:pStyle w:val="11"/>
        <w:ind w:firstLine="709"/>
        <w:jc w:val="both"/>
        <w:rPr>
          <w:sz w:val="28"/>
          <w:szCs w:val="28"/>
        </w:rPr>
      </w:pPr>
      <w:r>
        <w:rPr>
          <w:noProof/>
          <w:sz w:val="28"/>
          <w:szCs w:val="28"/>
        </w:rPr>
        <w:pict>
          <v:line id="Прямая соединительная линия 41" o:spid="_x0000_s1074" style="position:absolute;left:0;text-align:left;z-index:251650048;visibility:visible" from="183.6pt,2pt" to="21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">
            <v:stroke endarrow="block"/>
          </v:line>
        </w:pict>
      </w:r>
      <w:r>
        <w:rPr>
          <w:noProof/>
          <w:sz w:val="28"/>
          <w:szCs w:val="28"/>
        </w:rPr>
        <w:pict>
          <v:line id="Прямая соединительная линия 40" o:spid="_x0000_s1073" style="position:absolute;left:0;text-align:left;flip:x;z-index:251651072;visibility:visible" from="45.5pt,2pt" to="80.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">
            <v:stroke endarrow="block"/>
          </v:line>
        </w:pict>
      </w:r>
    </w:p>
    <w:p w:rsidR="00655935" w:rsidRPr="00655935" w:rsidRDefault="00655935" w:rsidP="00655935">
      <w:pPr>
        <w:pStyle w:val="11"/>
        <w:ind w:firstLine="709"/>
        <w:jc w:val="both"/>
        <w:rPr>
          <w:sz w:val="28"/>
          <w:szCs w:val="28"/>
        </w:rPr>
      </w:pPr>
    </w:p>
    <w:p w:rsidR="00655935" w:rsidRPr="00655935" w:rsidRDefault="00655935" w:rsidP="00655935">
      <w:pPr>
        <w:pStyle w:val="11"/>
        <w:jc w:val="both"/>
        <w:rPr>
          <w:sz w:val="28"/>
          <w:szCs w:val="28"/>
          <w:lang w:val="uk-UA"/>
        </w:rPr>
      </w:pPr>
      <w:r w:rsidRPr="00655935">
        <w:rPr>
          <w:sz w:val="28"/>
          <w:szCs w:val="28"/>
          <w:lang w:val="uk-UA"/>
        </w:rPr>
        <w:t xml:space="preserve">           Робочі                              Службовці</w:t>
      </w:r>
    </w:p>
    <w:p w:rsidR="00655935" w:rsidRPr="00655935" w:rsidRDefault="007827F6" w:rsidP="00655935">
      <w:pPr>
        <w:ind w:firstLine="709"/>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39" o:spid="_x0000_s1079" style="position:absolute;left:0;text-align:left;z-index:251652096;visibility:visible" from="250.85pt,1.55pt" to="366.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">
            <v:stroke endarrow="block"/>
          </v:line>
        </w:pict>
      </w:r>
      <w:r>
        <w:rPr>
          <w:rFonts w:ascii="Times New Roman" w:hAnsi="Times New Roman" w:cs="Times New Roman"/>
          <w:noProof/>
          <w:sz w:val="28"/>
          <w:szCs w:val="28"/>
        </w:rPr>
        <w:pict>
          <v:line id="Прямая соединительная линия 37" o:spid="_x0000_s1078" style="position:absolute;left:0;text-align:left;z-index:251653120;visibility:visible" from="240.25pt,3.85pt" to="282.9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">
            <v:stroke endarrow="block"/>
          </v:line>
        </w:pict>
      </w:r>
      <w:r>
        <w:rPr>
          <w:rFonts w:ascii="Times New Roman" w:hAnsi="Times New Roman" w:cs="Times New Roman"/>
          <w:noProof/>
          <w:sz w:val="28"/>
          <w:szCs w:val="28"/>
        </w:rPr>
        <w:pict>
          <v:line id="Прямая соединительная линия 35" o:spid="_x0000_s1075" style="position:absolute;left:0;text-align:left;flip:x;z-index:251654144;visibility:visible" from="33.15pt,3.85pt" to="58.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">
            <v:stroke endarrow="block"/>
          </v:line>
        </w:pict>
      </w:r>
      <w:r>
        <w:rPr>
          <w:rFonts w:ascii="Times New Roman" w:hAnsi="Times New Roman" w:cs="Times New Roman"/>
          <w:noProof/>
          <w:sz w:val="28"/>
          <w:szCs w:val="28"/>
        </w:rPr>
        <w:pict>
          <v:line id="Прямая соединительная линия 36" o:spid="_x0000_s1077" style="position:absolute;left:0;text-align:left;z-index:251655168;visibility:visible" from="80.05pt,3.85pt" to="110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">
            <v:stroke endarrow="block"/>
          </v:line>
        </w:pict>
      </w:r>
      <w:r>
        <w:rPr>
          <w:rFonts w:ascii="Times New Roman" w:hAnsi="Times New Roman" w:cs="Times New Roman"/>
          <w:noProof/>
          <w:sz w:val="28"/>
          <w:szCs w:val="28"/>
        </w:rPr>
        <w:pict>
          <v:line id="Прямая соединительная линия 38" o:spid="_x0000_s1076" style="position:absolute;left:0;text-align:left;flip:x;z-index:251656192;visibility:visible" from="208.75pt,3.85pt" to="233.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">
            <v:stroke endarrow="block"/>
          </v:line>
        </w:pict>
      </w:r>
    </w:p>
    <w:p w:rsidR="00655935" w:rsidRPr="00655935" w:rsidRDefault="00655935" w:rsidP="00655935">
      <w:pPr>
        <w:pStyle w:val="11"/>
        <w:jc w:val="both"/>
        <w:rPr>
          <w:sz w:val="28"/>
          <w:szCs w:val="28"/>
          <w:lang w:val="uk-UA"/>
        </w:rPr>
      </w:pPr>
      <w:r w:rsidRPr="00655935">
        <w:rPr>
          <w:sz w:val="28"/>
          <w:szCs w:val="28"/>
        </w:rPr>
        <w:t>Основн</w:t>
      </w:r>
      <w:r w:rsidRPr="00655935">
        <w:rPr>
          <w:sz w:val="28"/>
          <w:szCs w:val="28"/>
          <w:lang w:val="uk-UA"/>
        </w:rPr>
        <w:t xml:space="preserve">і  </w:t>
      </w:r>
      <w:r w:rsidR="001C275D">
        <w:rPr>
          <w:sz w:val="28"/>
          <w:szCs w:val="28"/>
          <w:lang w:val="uk-UA"/>
        </w:rPr>
        <w:t xml:space="preserve">  </w:t>
      </w:r>
      <w:r w:rsidRPr="00655935">
        <w:rPr>
          <w:sz w:val="28"/>
          <w:szCs w:val="28"/>
          <w:lang w:val="uk-UA"/>
        </w:rPr>
        <w:t xml:space="preserve"> Допоміжні           Керівники      </w:t>
      </w:r>
      <w:r w:rsidRPr="00655935">
        <w:rPr>
          <w:sz w:val="28"/>
          <w:szCs w:val="28"/>
        </w:rPr>
        <w:t>Спец</w:t>
      </w:r>
      <w:r w:rsidRPr="00655935">
        <w:rPr>
          <w:sz w:val="28"/>
          <w:szCs w:val="28"/>
          <w:lang w:val="uk-UA"/>
        </w:rPr>
        <w:t>і</w:t>
      </w:r>
      <w:r w:rsidRPr="00655935">
        <w:rPr>
          <w:sz w:val="28"/>
          <w:szCs w:val="28"/>
        </w:rPr>
        <w:t>ал</w:t>
      </w:r>
      <w:r w:rsidRPr="00655935">
        <w:rPr>
          <w:sz w:val="28"/>
          <w:szCs w:val="28"/>
          <w:lang w:val="uk-UA"/>
        </w:rPr>
        <w:t>і</w:t>
      </w:r>
      <w:r w:rsidRPr="00655935">
        <w:rPr>
          <w:sz w:val="28"/>
          <w:szCs w:val="28"/>
        </w:rPr>
        <w:t>ст</w:t>
      </w:r>
      <w:r w:rsidRPr="00655935">
        <w:rPr>
          <w:sz w:val="28"/>
          <w:szCs w:val="28"/>
          <w:lang w:val="uk-UA"/>
        </w:rPr>
        <w:t xml:space="preserve">и   </w:t>
      </w:r>
      <w:r w:rsidR="001C275D">
        <w:rPr>
          <w:sz w:val="28"/>
          <w:szCs w:val="28"/>
          <w:lang w:val="uk-UA"/>
        </w:rPr>
        <w:t xml:space="preserve">    </w:t>
      </w:r>
      <w:r w:rsidRPr="00655935">
        <w:rPr>
          <w:sz w:val="28"/>
          <w:szCs w:val="28"/>
          <w:lang w:val="uk-UA"/>
        </w:rPr>
        <w:t>Власне</w:t>
      </w:r>
      <w:r w:rsidR="001C275D">
        <w:rPr>
          <w:sz w:val="28"/>
          <w:szCs w:val="28"/>
          <w:lang w:val="uk-UA"/>
        </w:rPr>
        <w:t xml:space="preserve"> </w:t>
      </w:r>
      <w:r w:rsidRPr="00655935">
        <w:rPr>
          <w:sz w:val="28"/>
          <w:szCs w:val="28"/>
          <w:lang w:val="uk-UA"/>
        </w:rPr>
        <w:t>службовці</w:t>
      </w:r>
    </w:p>
    <w:p w:rsidR="00655935" w:rsidRPr="00655935" w:rsidRDefault="00655935" w:rsidP="00655935">
      <w:pPr>
        <w:spacing w:line="360" w:lineRule="auto"/>
        <w:ind w:firstLine="709"/>
        <w:jc w:val="both"/>
        <w:rPr>
          <w:rFonts w:ascii="Times New Roman" w:hAnsi="Times New Roman" w:cs="Times New Roman"/>
          <w:sz w:val="28"/>
          <w:szCs w:val="28"/>
          <w:shd w:val="clear" w:color="auto" w:fill="FFFFFF"/>
          <w:lang w:val="uk-UA"/>
        </w:rPr>
      </w:pPr>
    </w:p>
    <w:p w:rsidR="00655935" w:rsidRPr="001C275D" w:rsidRDefault="00655935" w:rsidP="00655935">
      <w:pPr>
        <w:tabs>
          <w:tab w:val="left" w:pos="2250"/>
        </w:tabs>
        <w:spacing w:line="360"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sz w:val="28"/>
          <w:szCs w:val="28"/>
          <w:shd w:val="clear" w:color="auto" w:fill="FFFFFF"/>
          <w:lang w:val="uk-UA"/>
        </w:rPr>
        <w:tab/>
      </w:r>
      <w:r w:rsidRPr="001C275D">
        <w:rPr>
          <w:rFonts w:ascii="Times New Roman" w:hAnsi="Times New Roman" w:cs="Times New Roman"/>
          <w:sz w:val="28"/>
          <w:szCs w:val="28"/>
          <w:lang w:val="uk-UA"/>
        </w:rPr>
        <w:t>Рис</w:t>
      </w:r>
      <w:r w:rsidRPr="001C275D">
        <w:rPr>
          <w:rFonts w:ascii="Times New Roman" w:hAnsi="Times New Roman" w:cs="Times New Roman"/>
          <w:sz w:val="28"/>
          <w:szCs w:val="28"/>
        </w:rPr>
        <w:t xml:space="preserve">. </w:t>
      </w:r>
      <w:r w:rsidR="001C275D" w:rsidRPr="001C275D">
        <w:rPr>
          <w:rFonts w:ascii="Times New Roman" w:hAnsi="Times New Roman" w:cs="Times New Roman"/>
          <w:sz w:val="28"/>
          <w:szCs w:val="28"/>
          <w:lang w:val="uk-UA"/>
        </w:rPr>
        <w:t>1.</w:t>
      </w:r>
      <w:r w:rsidRPr="001C275D">
        <w:rPr>
          <w:rFonts w:ascii="Times New Roman" w:hAnsi="Times New Roman" w:cs="Times New Roman"/>
          <w:sz w:val="28"/>
          <w:szCs w:val="28"/>
          <w:lang w:val="uk-UA"/>
        </w:rPr>
        <w:t>3.</w:t>
      </w:r>
      <w:r w:rsidRPr="001C275D">
        <w:rPr>
          <w:rFonts w:ascii="Times New Roman" w:hAnsi="Times New Roman" w:cs="Times New Roman"/>
          <w:sz w:val="28"/>
          <w:szCs w:val="28"/>
        </w:rPr>
        <w:t xml:space="preserve"> </w:t>
      </w:r>
      <w:r w:rsidRPr="001C275D">
        <w:rPr>
          <w:rFonts w:ascii="Times New Roman" w:hAnsi="Times New Roman" w:cs="Times New Roman"/>
          <w:sz w:val="28"/>
          <w:szCs w:val="28"/>
          <w:lang w:val="uk-UA"/>
        </w:rPr>
        <w:t>Класифікація персоналу підприємства</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sz w:val="28"/>
          <w:szCs w:val="28"/>
          <w:shd w:val="clear" w:color="auto" w:fill="FFFFFF"/>
          <w:lang w:val="uk-UA"/>
        </w:rPr>
        <w:t xml:space="preserve">За принципом участі у виробничій діяльності персонал поділяється на дві групи: </w:t>
      </w:r>
      <w:r w:rsidRPr="00655935">
        <w:rPr>
          <w:rFonts w:ascii="Times New Roman" w:hAnsi="Times New Roman" w:cs="Times New Roman"/>
          <w:i/>
          <w:sz w:val="28"/>
          <w:szCs w:val="28"/>
          <w:shd w:val="clear" w:color="auto" w:fill="FFFFFF"/>
          <w:lang w:val="uk-UA"/>
        </w:rPr>
        <w:t>промислово - виробничий та непромисловий.</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sz w:val="28"/>
          <w:szCs w:val="28"/>
          <w:shd w:val="clear" w:color="auto" w:fill="FFFFFF"/>
          <w:lang w:val="uk-UA"/>
        </w:rPr>
        <w:t xml:space="preserve">Залежно від функцій, що виконуються, відповідно до довідника кваліфікаційних характеристик професій промислово - виробничий персонал підприємств поділяються на чотири групи, а саме: </w:t>
      </w:r>
      <w:r w:rsidRPr="00655935">
        <w:rPr>
          <w:rFonts w:ascii="Times New Roman" w:hAnsi="Times New Roman" w:cs="Times New Roman"/>
          <w:i/>
          <w:sz w:val="28"/>
          <w:szCs w:val="28"/>
          <w:shd w:val="clear" w:color="auto" w:fill="FFFFFF"/>
          <w:lang w:val="uk-UA"/>
        </w:rPr>
        <w:t>керівники; спеціалісти; службовці; робітники</w:t>
      </w:r>
      <w:r w:rsidRPr="00655935">
        <w:rPr>
          <w:rFonts w:ascii="Times New Roman" w:hAnsi="Times New Roman" w:cs="Times New Roman"/>
          <w:sz w:val="28"/>
          <w:szCs w:val="28"/>
          <w:shd w:val="clear" w:color="auto" w:fill="FFFFFF"/>
          <w:lang w:val="uk-UA"/>
        </w:rPr>
        <w:t xml:space="preserve">. </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i/>
          <w:sz w:val="28"/>
          <w:szCs w:val="28"/>
          <w:shd w:val="clear" w:color="auto" w:fill="FFFFFF"/>
          <w:lang w:val="uk-UA"/>
        </w:rPr>
        <w:t>Керівники</w:t>
      </w:r>
      <w:r w:rsidRPr="00655935">
        <w:rPr>
          <w:rFonts w:ascii="Times New Roman" w:hAnsi="Times New Roman" w:cs="Times New Roman"/>
          <w:sz w:val="28"/>
          <w:szCs w:val="28"/>
          <w:shd w:val="clear" w:color="auto" w:fill="FFFFFF"/>
          <w:lang w:val="uk-UA"/>
        </w:rPr>
        <w:t xml:space="preserve"> — це працівники, які організовують виробництво і здійснюють управління діяльністю підприємства та його структурних підрозділів. </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i/>
          <w:sz w:val="28"/>
          <w:szCs w:val="28"/>
          <w:shd w:val="clear" w:color="auto" w:fill="FFFFFF"/>
          <w:lang w:val="uk-UA"/>
        </w:rPr>
        <w:t>Спеціалісти</w:t>
      </w:r>
      <w:r w:rsidRPr="00655935">
        <w:rPr>
          <w:rFonts w:ascii="Times New Roman" w:hAnsi="Times New Roman" w:cs="Times New Roman"/>
          <w:sz w:val="28"/>
          <w:szCs w:val="28"/>
          <w:shd w:val="clear" w:color="auto" w:fill="FFFFFF"/>
          <w:lang w:val="uk-UA"/>
        </w:rPr>
        <w:t xml:space="preserve"> — працівники, що виконують рядові функції управління, здійснюють технічне, організаційне, економічне керівництво виробничими процесами, а також організовують діяльність промислово-виробничого персоналу. </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i/>
          <w:sz w:val="28"/>
          <w:szCs w:val="28"/>
          <w:shd w:val="clear" w:color="auto" w:fill="FFFFFF"/>
          <w:lang w:val="uk-UA"/>
        </w:rPr>
        <w:t>Службовці</w:t>
      </w:r>
      <w:r w:rsidRPr="00655935">
        <w:rPr>
          <w:rFonts w:ascii="Times New Roman" w:hAnsi="Times New Roman" w:cs="Times New Roman"/>
          <w:sz w:val="28"/>
          <w:szCs w:val="28"/>
          <w:shd w:val="clear" w:color="auto" w:fill="FFFFFF"/>
          <w:lang w:val="uk-UA"/>
        </w:rPr>
        <w:t xml:space="preserve"> — працівники, що здійснюють підготовку й оформлення документів, здійснюють господарське обслуговування. </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i/>
          <w:sz w:val="28"/>
          <w:szCs w:val="28"/>
          <w:shd w:val="clear" w:color="auto" w:fill="FFFFFF"/>
          <w:lang w:val="uk-UA"/>
        </w:rPr>
        <w:lastRenderedPageBreak/>
        <w:t xml:space="preserve">Робітники </w:t>
      </w:r>
      <w:r w:rsidRPr="00655935">
        <w:rPr>
          <w:rFonts w:ascii="Times New Roman" w:hAnsi="Times New Roman" w:cs="Times New Roman"/>
          <w:sz w:val="28"/>
          <w:szCs w:val="28"/>
          <w:shd w:val="clear" w:color="auto" w:fill="FFFFFF"/>
          <w:lang w:val="uk-UA"/>
        </w:rPr>
        <w:t xml:space="preserve">— це працівники, безпосередньо зайняті виробництвом продукції, ремонтом, переміщенням вантажів, наглядом за роботою промислових агрегатів, налагодженням та обслуговуванням устаткування. </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sz w:val="28"/>
          <w:szCs w:val="28"/>
          <w:shd w:val="clear" w:color="auto" w:fill="FFFFFF"/>
          <w:lang w:val="uk-UA"/>
        </w:rPr>
        <w:t xml:space="preserve">У залежності від характеру участі у виробничому процесі робітники, у свою чергу поділяються на основних і допоміжних. </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sz w:val="28"/>
          <w:szCs w:val="28"/>
          <w:shd w:val="clear" w:color="auto" w:fill="FFFFFF"/>
          <w:lang w:val="uk-UA"/>
        </w:rPr>
        <w:t xml:space="preserve">За специфікою і складністю робіт, що виконуються, персонал підприємства групується за професіями, спеціальностями і кваліфікацією. </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sz w:val="28"/>
          <w:szCs w:val="28"/>
          <w:shd w:val="clear" w:color="auto" w:fill="FFFFFF"/>
          <w:lang w:val="uk-UA"/>
        </w:rPr>
        <w:t xml:space="preserve">Професія – це вид трудової діяльності, здійснення якої потребує відповідного комплексу спеціальних теоретичних знань і практичних навичок. </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sz w:val="28"/>
          <w:szCs w:val="28"/>
          <w:shd w:val="clear" w:color="auto" w:fill="FFFFFF"/>
          <w:lang w:val="uk-UA"/>
        </w:rPr>
        <w:t xml:space="preserve">Спеціальність – це різновид трудової діяльності в межах професії; характеризує відносно вузький вид робіт. </w:t>
      </w:r>
    </w:p>
    <w:p w:rsidR="00655935" w:rsidRP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655935">
        <w:rPr>
          <w:rFonts w:ascii="Times New Roman" w:hAnsi="Times New Roman" w:cs="Times New Roman"/>
          <w:sz w:val="28"/>
          <w:szCs w:val="28"/>
          <w:shd w:val="clear" w:color="auto" w:fill="FFFFFF"/>
          <w:lang w:val="uk-UA"/>
        </w:rPr>
        <w:t xml:space="preserve">Кваліфікація – ступінь і рівень підготовки працівника, що характеризує його здатність до виконання роботи певного рівня складності. Рівень кваліфікації керівників, спеціалістів і службовців характеризується рівнем освіти та досвідом роботи. </w:t>
      </w:r>
    </w:p>
    <w:p w:rsidR="00655935" w:rsidRPr="00655935" w:rsidRDefault="00655935" w:rsidP="00BF487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 Конкретний рівень кваліфікації робітників визначається за допомогою тарифно-кваліфікаційних довідників й характеризується розрядами. </w:t>
      </w:r>
    </w:p>
    <w:p w:rsidR="00655935" w:rsidRPr="00655935" w:rsidRDefault="00655935" w:rsidP="00BF487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Структура персоналу – це питома вага відповідної групи працівників у загальній чисельності персоналу підприємства. </w:t>
      </w:r>
    </w:p>
    <w:p w:rsidR="00655935" w:rsidRPr="00655935" w:rsidRDefault="00655935" w:rsidP="00655935">
      <w:pPr>
        <w:ind w:firstLine="709"/>
        <w:jc w:val="both"/>
        <w:rPr>
          <w:rFonts w:ascii="Times New Roman" w:hAnsi="Times New Roman" w:cs="Times New Roman"/>
          <w:caps/>
          <w:sz w:val="28"/>
          <w:szCs w:val="28"/>
          <w:shd w:val="clear" w:color="auto" w:fill="FFFFFF"/>
          <w:lang w:val="uk-UA"/>
        </w:rPr>
      </w:pPr>
    </w:p>
    <w:p w:rsidR="00655935" w:rsidRPr="00BF4870" w:rsidRDefault="0003596A" w:rsidP="00BF4870">
      <w:pPr>
        <w:spacing w:after="0" w:line="288" w:lineRule="auto"/>
        <w:ind w:firstLine="709"/>
        <w:jc w:val="both"/>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1.</w:t>
      </w:r>
      <w:r w:rsidR="00655935" w:rsidRPr="00BF4870">
        <w:rPr>
          <w:rFonts w:ascii="Times New Roman" w:hAnsi="Times New Roman" w:cs="Times New Roman"/>
          <w:b/>
          <w:sz w:val="28"/>
          <w:szCs w:val="28"/>
          <w:shd w:val="clear" w:color="auto" w:fill="FFFFFF"/>
          <w:lang w:val="uk-UA"/>
        </w:rPr>
        <w:t>3.</w:t>
      </w:r>
      <w:r w:rsidR="00BF4870" w:rsidRPr="00BF4870">
        <w:rPr>
          <w:rFonts w:ascii="Times New Roman" w:hAnsi="Times New Roman" w:cs="Times New Roman"/>
          <w:b/>
          <w:sz w:val="28"/>
          <w:szCs w:val="28"/>
          <w:shd w:val="clear" w:color="auto" w:fill="FFFFFF"/>
          <w:lang w:val="uk-UA"/>
        </w:rPr>
        <w:t>2</w:t>
      </w:r>
      <w:r w:rsidR="00655935" w:rsidRPr="00BF4870">
        <w:rPr>
          <w:rFonts w:ascii="Times New Roman" w:hAnsi="Times New Roman" w:cs="Times New Roman"/>
          <w:b/>
          <w:sz w:val="28"/>
          <w:szCs w:val="28"/>
          <w:shd w:val="clear" w:color="auto" w:fill="FFFFFF"/>
          <w:lang w:val="uk-UA"/>
        </w:rPr>
        <w:t xml:space="preserve">. </w:t>
      </w:r>
      <w:r w:rsidR="006972E3">
        <w:rPr>
          <w:rFonts w:ascii="Times New Roman" w:hAnsi="Times New Roman" w:cs="Times New Roman"/>
          <w:b/>
          <w:sz w:val="28"/>
          <w:szCs w:val="28"/>
          <w:shd w:val="clear" w:color="auto" w:fill="FFFFFF"/>
          <w:lang w:val="uk-UA"/>
        </w:rPr>
        <w:t>П</w:t>
      </w:r>
      <w:r w:rsidR="00655935" w:rsidRPr="00BF4870">
        <w:rPr>
          <w:rFonts w:ascii="Times New Roman" w:hAnsi="Times New Roman" w:cs="Times New Roman"/>
          <w:b/>
          <w:sz w:val="28"/>
          <w:szCs w:val="28"/>
          <w:shd w:val="clear" w:color="auto" w:fill="FFFFFF"/>
          <w:lang w:val="uk-UA"/>
        </w:rPr>
        <w:t xml:space="preserve">родуктивність праці, показники та методи її вимірювання   </w:t>
      </w:r>
    </w:p>
    <w:p w:rsidR="00655935" w:rsidRPr="00655935" w:rsidRDefault="00655935" w:rsidP="00643BF2">
      <w:pPr>
        <w:shd w:val="clear" w:color="auto" w:fill="FFFFFF"/>
        <w:spacing w:before="120" w:after="0" w:line="288" w:lineRule="auto"/>
        <w:ind w:firstLine="567"/>
        <w:jc w:val="both"/>
        <w:rPr>
          <w:rFonts w:ascii="Times New Roman" w:hAnsi="Times New Roman" w:cs="Times New Roman"/>
          <w:b/>
          <w:bCs/>
          <w:sz w:val="28"/>
          <w:szCs w:val="28"/>
          <w:lang w:val="uk-UA"/>
        </w:rPr>
      </w:pPr>
      <w:r w:rsidRPr="00655935">
        <w:rPr>
          <w:rFonts w:ascii="Times New Roman" w:hAnsi="Times New Roman" w:cs="Times New Roman"/>
          <w:sz w:val="28"/>
          <w:szCs w:val="28"/>
          <w:lang w:val="uk-UA"/>
        </w:rPr>
        <w:t xml:space="preserve">Під </w:t>
      </w:r>
      <w:r w:rsidRPr="00655935">
        <w:rPr>
          <w:rFonts w:ascii="Times New Roman" w:hAnsi="Times New Roman" w:cs="Times New Roman"/>
          <w:i/>
          <w:sz w:val="28"/>
          <w:szCs w:val="28"/>
          <w:lang w:val="uk-UA"/>
        </w:rPr>
        <w:t>продуктивністю праці</w:t>
      </w:r>
      <w:r w:rsidRPr="00655935">
        <w:rPr>
          <w:rFonts w:ascii="Times New Roman" w:hAnsi="Times New Roman" w:cs="Times New Roman"/>
          <w:sz w:val="28"/>
          <w:szCs w:val="28"/>
          <w:lang w:val="uk-UA"/>
        </w:rPr>
        <w:t xml:space="preserve"> розуміють ефективність витрат праці, яка визначається кількістю продукції, виробленої за одиницю робочого часу, або витратами живої праці на виготовлення одиниці продукції. Для характеристики рівня продуктивності праці можна використовувати прямий показник – виробіток і зворотний показник – трудомісткість продукції.</w:t>
      </w:r>
    </w:p>
    <w:p w:rsidR="00655935" w:rsidRPr="00655935" w:rsidRDefault="00655935" w:rsidP="00172622">
      <w:pPr>
        <w:widowControl w:val="0"/>
        <w:shd w:val="clear" w:color="auto" w:fill="FFFFFF"/>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Виробіток</w:t>
      </w:r>
      <w:r w:rsidRPr="00655935">
        <w:rPr>
          <w:rFonts w:ascii="Times New Roman" w:hAnsi="Times New Roman" w:cs="Times New Roman"/>
          <w:bCs/>
          <w:sz w:val="28"/>
          <w:szCs w:val="28"/>
          <w:lang w:val="uk-UA"/>
        </w:rPr>
        <w:t xml:space="preserve">– </w:t>
      </w:r>
      <w:r w:rsidRPr="00655935">
        <w:rPr>
          <w:rFonts w:ascii="Times New Roman" w:hAnsi="Times New Roman" w:cs="Times New Roman"/>
          <w:sz w:val="28"/>
          <w:szCs w:val="28"/>
          <w:lang w:val="uk-UA"/>
        </w:rPr>
        <w:t>це кількість продукції, яка виробляється за одиницю робочого часу або припадає на одного середньооблікового працівника промислово-виробничого персоналу підприємства.</w:t>
      </w:r>
    </w:p>
    <w:p w:rsidR="00655935" w:rsidRPr="00655935" w:rsidRDefault="006972E3" w:rsidP="00172622">
      <w:pPr>
        <w:widowControl w:val="0"/>
        <w:shd w:val="clear" w:color="auto" w:fill="FFFFFF"/>
        <w:spacing w:after="0" w:line="288" w:lineRule="auto"/>
        <w:ind w:firstLine="709"/>
        <w:jc w:val="right"/>
        <w:rPr>
          <w:rFonts w:ascii="Times New Roman" w:hAnsi="Times New Roman" w:cs="Times New Roman"/>
          <w:b/>
          <w:bCs/>
          <w:sz w:val="28"/>
          <w:szCs w:val="28"/>
          <w:lang w:val="uk-UA"/>
        </w:rPr>
      </w:pPr>
      <m:oMath>
        <m:r>
          <m:rPr>
            <m:sty m:val="bi"/>
          </m:rPr>
          <w:rPr>
            <w:rFonts w:ascii="Cambria Math" w:hAnsi="Times New Roman" w:cs="Times New Roman"/>
            <w:sz w:val="28"/>
            <w:szCs w:val="28"/>
            <w:lang w:val="uk-UA"/>
          </w:rPr>
          <m:t>В</m:t>
        </m:r>
        <m:r>
          <m:rPr>
            <m:sty m:val="b"/>
          </m:rPr>
          <w:rPr>
            <w:rFonts w:ascii="Cambria Math" w:hAnsi="Times New Roman" w:cs="Times New Roman"/>
            <w:sz w:val="28"/>
            <w:szCs w:val="28"/>
            <w:lang w:val="uk-UA"/>
          </w:rPr>
          <m:t>=</m:t>
        </m:r>
        <m:f>
          <m:fPr>
            <m:ctrlPr>
              <w:rPr>
                <w:rFonts w:ascii="Cambria Math" w:hAnsi="Times New Roman" w:cs="Times New Roman"/>
                <w:b/>
                <w:bCs/>
                <w:sz w:val="28"/>
                <w:szCs w:val="28"/>
                <w:lang w:val="uk-UA"/>
              </w:rPr>
            </m:ctrlPr>
          </m:fPr>
          <m:num>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Q</m:t>
                </m:r>
              </m:e>
              <m:sub>
                <m:r>
                  <m:rPr>
                    <m:sty m:val="b"/>
                  </m:rPr>
                  <w:rPr>
                    <w:rFonts w:ascii="Cambria Math" w:hAnsi="Times New Roman" w:cs="Times New Roman"/>
                    <w:sz w:val="28"/>
                    <w:szCs w:val="28"/>
                    <w:lang w:val="uk-UA"/>
                  </w:rPr>
                  <m:t>в</m:t>
                </m:r>
                <m:r>
                  <m:rPr>
                    <m:sty m:val="b"/>
                  </m:rPr>
                  <w:rPr>
                    <w:rFonts w:ascii="Cambria Math" w:hAnsi="Times New Roman" w:cs="Times New Roman"/>
                    <w:sz w:val="28"/>
                    <w:szCs w:val="28"/>
                    <w:lang w:val="uk-UA"/>
                  </w:rPr>
                  <m:t>.</m:t>
                </m:r>
                <m:r>
                  <m:rPr>
                    <m:sty m:val="bi"/>
                  </m:rPr>
                  <w:rPr>
                    <w:rFonts w:ascii="Cambria Math" w:hAnsi="Times New Roman" w:cs="Times New Roman"/>
                    <w:sz w:val="28"/>
                    <w:szCs w:val="28"/>
                    <w:lang w:val="uk-UA"/>
                  </w:rPr>
                  <m:t>пр</m:t>
                </m:r>
                <m:r>
                  <m:rPr>
                    <m:sty m:val="bi"/>
                  </m:rPr>
                  <w:rPr>
                    <w:rFonts w:ascii="Cambria Math" w:hAnsi="Times New Roman" w:cs="Times New Roman"/>
                    <w:sz w:val="28"/>
                    <w:szCs w:val="28"/>
                    <w:lang w:val="uk-UA"/>
                  </w:rPr>
                  <m:t>.</m:t>
                </m:r>
              </m:sub>
            </m:sSub>
          </m:num>
          <m:den>
            <m:sSub>
              <m:sSubPr>
                <m:ctrlPr>
                  <w:rPr>
                    <w:rFonts w:ascii="Cambria Math" w:hAnsi="Times New Roman" w:cs="Times New Roman"/>
                    <w:b/>
                    <w:bCs/>
                    <w:sz w:val="28"/>
                    <w:szCs w:val="28"/>
                    <w:lang w:val="uk-UA"/>
                  </w:rPr>
                </m:ctrlPr>
              </m:sSubPr>
              <m:e>
                <m:r>
                  <m:rPr>
                    <m:sty m:val="b"/>
                  </m:rPr>
                  <w:rPr>
                    <w:rFonts w:ascii="Cambria Math" w:hAnsi="Times New Roman" w:cs="Times New Roman"/>
                    <w:sz w:val="28"/>
                    <w:szCs w:val="28"/>
                    <w:lang w:val="uk-UA"/>
                  </w:rPr>
                  <m:t>Т</m:t>
                </m:r>
              </m:e>
              <m:sub>
                <m:r>
                  <m:rPr>
                    <m:sty m:val="b"/>
                  </m:rPr>
                  <w:rPr>
                    <w:rFonts w:ascii="Cambria Math" w:hAnsi="Times New Roman" w:cs="Times New Roman"/>
                    <w:sz w:val="28"/>
                    <w:szCs w:val="28"/>
                    <w:lang w:val="uk-UA"/>
                  </w:rPr>
                  <m:t>пр</m:t>
                </m:r>
              </m:sub>
            </m:sSub>
          </m:den>
        </m:f>
      </m:oMath>
      <w:r w:rsidR="00655935" w:rsidRPr="00655935">
        <w:rPr>
          <w:rFonts w:ascii="Times New Roman" w:hAnsi="Times New Roman" w:cs="Times New Roman"/>
          <w:b/>
          <w:bCs/>
          <w:sz w:val="28"/>
          <w:szCs w:val="28"/>
          <w:lang w:val="uk-UA"/>
        </w:rPr>
        <w:t>,</w:t>
      </w:r>
      <w:r w:rsidR="00172622">
        <w:rPr>
          <w:rFonts w:ascii="Times New Roman" w:hAnsi="Times New Roman" w:cs="Times New Roman"/>
          <w:b/>
          <w:bCs/>
          <w:sz w:val="28"/>
          <w:szCs w:val="28"/>
          <w:lang w:val="uk-UA"/>
        </w:rPr>
        <w:t xml:space="preserve">                                                       </w:t>
      </w:r>
      <w:r w:rsidR="00172622" w:rsidRPr="00172622">
        <w:rPr>
          <w:rFonts w:ascii="Times New Roman" w:hAnsi="Times New Roman" w:cs="Times New Roman"/>
          <w:bCs/>
          <w:sz w:val="28"/>
          <w:szCs w:val="28"/>
          <w:lang w:val="uk-UA"/>
        </w:rPr>
        <w:t>(1.11)</w:t>
      </w:r>
    </w:p>
    <w:p w:rsidR="00655935" w:rsidRPr="00655935" w:rsidRDefault="00655935" w:rsidP="00BF4870">
      <w:pPr>
        <w:widowControl w:val="0"/>
        <w:shd w:val="clear" w:color="auto" w:fill="FFFFFF"/>
        <w:spacing w:after="0" w:line="288" w:lineRule="auto"/>
        <w:jc w:val="both"/>
        <w:rPr>
          <w:rFonts w:ascii="Times New Roman" w:hAnsi="Times New Roman" w:cs="Times New Roman"/>
          <w:bCs/>
          <w:sz w:val="28"/>
          <w:szCs w:val="28"/>
          <w:lang w:val="uk-UA"/>
        </w:rPr>
      </w:pPr>
      <w:r w:rsidRPr="00655935">
        <w:rPr>
          <w:rFonts w:ascii="Times New Roman" w:hAnsi="Times New Roman" w:cs="Times New Roman"/>
          <w:bCs/>
          <w:sz w:val="28"/>
          <w:szCs w:val="28"/>
          <w:lang w:val="uk-UA"/>
        </w:rPr>
        <w:t xml:space="preserve">де </w:t>
      </w:r>
      <w:r w:rsidRPr="00655935">
        <w:rPr>
          <w:rFonts w:ascii="Times New Roman" w:hAnsi="Times New Roman" w:cs="Times New Roman"/>
          <w:bCs/>
          <w:i/>
          <w:sz w:val="28"/>
          <w:szCs w:val="28"/>
          <w:lang w:val="uk-UA"/>
        </w:rPr>
        <w:t>Q</w:t>
      </w:r>
      <w:r w:rsidRPr="00655935">
        <w:rPr>
          <w:rFonts w:ascii="Times New Roman" w:hAnsi="Times New Roman" w:cs="Times New Roman"/>
          <w:bCs/>
          <w:i/>
          <w:sz w:val="28"/>
          <w:szCs w:val="28"/>
          <w:vertAlign w:val="subscript"/>
          <w:lang w:val="uk-UA"/>
        </w:rPr>
        <w:t>в.пр.</w:t>
      </w:r>
      <w:r w:rsidRPr="00655935">
        <w:rPr>
          <w:rFonts w:ascii="Times New Roman" w:hAnsi="Times New Roman" w:cs="Times New Roman"/>
          <w:bCs/>
          <w:sz w:val="28"/>
          <w:szCs w:val="28"/>
          <w:lang w:val="uk-UA"/>
        </w:rPr>
        <w:t>– об’єм продукції, що виготовляється;</w:t>
      </w:r>
    </w:p>
    <w:p w:rsidR="00655935" w:rsidRPr="00655935" w:rsidRDefault="00655935" w:rsidP="00BF4870">
      <w:pPr>
        <w:widowControl w:val="0"/>
        <w:shd w:val="clear" w:color="auto" w:fill="FFFFFF"/>
        <w:spacing w:after="0" w:line="288" w:lineRule="auto"/>
        <w:jc w:val="both"/>
        <w:rPr>
          <w:rFonts w:ascii="Times New Roman" w:hAnsi="Times New Roman" w:cs="Times New Roman"/>
          <w:bCs/>
          <w:sz w:val="28"/>
          <w:szCs w:val="28"/>
          <w:lang w:val="uk-UA"/>
        </w:rPr>
      </w:pPr>
      <w:r w:rsidRPr="00655935">
        <w:rPr>
          <w:rFonts w:ascii="Times New Roman" w:hAnsi="Times New Roman" w:cs="Times New Roman"/>
          <w:bCs/>
          <w:i/>
          <w:sz w:val="28"/>
          <w:szCs w:val="28"/>
          <w:lang w:val="uk-UA"/>
        </w:rPr>
        <w:t xml:space="preserve">    Т</w:t>
      </w:r>
      <w:r w:rsidRPr="00655935">
        <w:rPr>
          <w:rFonts w:ascii="Times New Roman" w:hAnsi="Times New Roman" w:cs="Times New Roman"/>
          <w:bCs/>
          <w:i/>
          <w:sz w:val="28"/>
          <w:szCs w:val="28"/>
          <w:vertAlign w:val="subscript"/>
          <w:lang w:val="uk-UA"/>
        </w:rPr>
        <w:t>пр</w:t>
      </w:r>
      <w:r w:rsidRPr="00655935">
        <w:rPr>
          <w:rFonts w:ascii="Times New Roman" w:hAnsi="Times New Roman" w:cs="Times New Roman"/>
          <w:bCs/>
          <w:sz w:val="28"/>
          <w:szCs w:val="28"/>
          <w:lang w:val="uk-UA"/>
        </w:rPr>
        <w:t>– кількість робочого часу, що витрачається на виготовлення продукції.</w:t>
      </w:r>
    </w:p>
    <w:p w:rsidR="00655935" w:rsidRPr="00655935"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Показник може бути виражений в натуральних</w:t>
      </w:r>
      <w:r w:rsidR="00172622">
        <w:rPr>
          <w:rFonts w:ascii="Times New Roman" w:hAnsi="Times New Roman" w:cs="Times New Roman"/>
          <w:bCs/>
          <w:sz w:val="28"/>
          <w:szCs w:val="28"/>
          <w:shd w:val="clear" w:color="auto" w:fill="FFFFFF"/>
          <w:lang w:val="uk-UA"/>
        </w:rPr>
        <w:t xml:space="preserve"> і</w:t>
      </w:r>
      <w:r w:rsidRPr="00655935">
        <w:rPr>
          <w:rFonts w:ascii="Times New Roman" w:hAnsi="Times New Roman" w:cs="Times New Roman"/>
          <w:bCs/>
          <w:sz w:val="28"/>
          <w:szCs w:val="28"/>
          <w:shd w:val="clear" w:color="auto" w:fill="FFFFFF"/>
          <w:lang w:val="uk-UA"/>
        </w:rPr>
        <w:t xml:space="preserve"> </w:t>
      </w:r>
      <w:r w:rsidR="00172622" w:rsidRPr="00655935">
        <w:rPr>
          <w:rFonts w:ascii="Times New Roman" w:hAnsi="Times New Roman" w:cs="Times New Roman"/>
          <w:bCs/>
          <w:sz w:val="28"/>
          <w:szCs w:val="28"/>
          <w:shd w:val="clear" w:color="auto" w:fill="FFFFFF"/>
          <w:lang w:val="uk-UA"/>
        </w:rPr>
        <w:t xml:space="preserve">вартісних </w:t>
      </w:r>
      <w:r w:rsidRPr="00655935">
        <w:rPr>
          <w:rFonts w:ascii="Times New Roman" w:hAnsi="Times New Roman" w:cs="Times New Roman"/>
          <w:bCs/>
          <w:sz w:val="28"/>
          <w:szCs w:val="28"/>
          <w:shd w:val="clear" w:color="auto" w:fill="FFFFFF"/>
          <w:lang w:val="uk-UA"/>
        </w:rPr>
        <w:t>оцінках.</w:t>
      </w:r>
    </w:p>
    <w:p w:rsidR="00655935" w:rsidRPr="00655935"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На робочих місцях, у бригадах, дільницях і цехах, де знаходиться в обробці різнорідна і незавершена продукція, яку неможливо враховувати ні в </w:t>
      </w:r>
      <w:r w:rsidRPr="00655935">
        <w:rPr>
          <w:rFonts w:ascii="Times New Roman" w:hAnsi="Times New Roman" w:cs="Times New Roman"/>
          <w:bCs/>
          <w:sz w:val="28"/>
          <w:szCs w:val="28"/>
          <w:shd w:val="clear" w:color="auto" w:fill="FFFFFF"/>
          <w:lang w:val="uk-UA"/>
        </w:rPr>
        <w:lastRenderedPageBreak/>
        <w:t>натуральних, ні у вартісних одиницях, показник виробітку визначається у трудових показниках за формулою:</w:t>
      </w:r>
    </w:p>
    <w:p w:rsidR="00655935" w:rsidRPr="00655935" w:rsidRDefault="00655935" w:rsidP="006972E3">
      <w:pPr>
        <w:spacing w:after="0" w:line="288" w:lineRule="auto"/>
        <w:ind w:firstLine="709"/>
        <w:jc w:val="right"/>
        <w:rPr>
          <w:rFonts w:ascii="Times New Roman" w:hAnsi="Times New Roman" w:cs="Times New Roman"/>
          <w:b/>
          <w:bCs/>
          <w:sz w:val="28"/>
          <w:szCs w:val="28"/>
          <w:shd w:val="clear" w:color="auto" w:fill="FFFFFF"/>
          <w:lang w:val="uk-UA"/>
        </w:rPr>
      </w:pPr>
      <m:oMath>
        <m:r>
          <m:rPr>
            <m:sty m:val="b"/>
          </m:rPr>
          <w:rPr>
            <w:rFonts w:ascii="Cambria Math" w:hAnsi="Times New Roman" w:cs="Times New Roman"/>
            <w:sz w:val="28"/>
            <w:szCs w:val="28"/>
            <w:shd w:val="clear" w:color="auto" w:fill="FFFFFF"/>
            <w:lang w:val="uk-UA"/>
          </w:rPr>
          <m:t>В</m:t>
        </m:r>
        <m:r>
          <m:rPr>
            <m:sty m:val="b"/>
          </m:rPr>
          <w:rPr>
            <w:rFonts w:ascii="Cambria Math" w:hAnsi="Times New Roman" w:cs="Times New Roman"/>
            <w:sz w:val="28"/>
            <w:szCs w:val="28"/>
            <w:shd w:val="clear" w:color="auto" w:fill="FFFFFF"/>
            <w:lang w:val="uk-UA"/>
          </w:rPr>
          <m:t>=</m:t>
        </m:r>
        <m:f>
          <m:fPr>
            <m:ctrlPr>
              <w:rPr>
                <w:rFonts w:ascii="Cambria Math" w:hAnsi="Times New Roman" w:cs="Times New Roman"/>
                <w:b/>
                <w:bCs/>
                <w:sz w:val="28"/>
                <w:szCs w:val="28"/>
                <w:shd w:val="clear" w:color="auto" w:fill="FFFFFF"/>
                <w:lang w:val="uk-UA"/>
              </w:rPr>
            </m:ctrlPr>
          </m:fPr>
          <m:num>
            <m:sSub>
              <m:sSubPr>
                <m:ctrlPr>
                  <w:rPr>
                    <w:rFonts w:ascii="Cambria Math" w:hAnsi="Times New Roman" w:cs="Times New Roman"/>
                    <w:b/>
                    <w:bCs/>
                    <w:sz w:val="28"/>
                    <w:szCs w:val="28"/>
                    <w:shd w:val="clear" w:color="auto" w:fill="FFFFFF"/>
                    <w:lang w:val="uk-UA"/>
                  </w:rPr>
                </m:ctrlPr>
              </m:sSubPr>
              <m:e>
                <m:r>
                  <m:rPr>
                    <m:sty m:val="b"/>
                  </m:rPr>
                  <w:rPr>
                    <w:rFonts w:ascii="Cambria Math" w:hAnsi="Times New Roman" w:cs="Times New Roman"/>
                    <w:sz w:val="28"/>
                    <w:szCs w:val="28"/>
                    <w:shd w:val="clear" w:color="auto" w:fill="FFFFFF"/>
                    <w:lang w:val="uk-UA"/>
                  </w:rPr>
                  <m:t>Q</m:t>
                </m:r>
              </m:e>
              <m:sub>
                <m:r>
                  <m:rPr>
                    <m:sty m:val="bi"/>
                  </m:rPr>
                  <w:rPr>
                    <w:rFonts w:ascii="Cambria Math" w:hAnsi="Times New Roman" w:cs="Times New Roman"/>
                    <w:sz w:val="28"/>
                    <w:szCs w:val="28"/>
                    <w:shd w:val="clear" w:color="auto" w:fill="FFFFFF"/>
                    <w:lang w:val="uk-UA"/>
                  </w:rPr>
                  <m:t>в</m:t>
                </m:r>
                <m:r>
                  <m:rPr>
                    <m:sty m:val="b"/>
                  </m:rPr>
                  <w:rPr>
                    <w:rFonts w:ascii="Cambria Math" w:hAnsi="Times New Roman" w:cs="Times New Roman"/>
                    <w:sz w:val="28"/>
                    <w:szCs w:val="28"/>
                    <w:shd w:val="clear" w:color="auto" w:fill="FFFFFF"/>
                    <w:lang w:val="uk-UA"/>
                  </w:rPr>
                  <m:t>.</m:t>
                </m:r>
                <m:r>
                  <m:rPr>
                    <m:sty m:val="bi"/>
                  </m:rPr>
                  <w:rPr>
                    <w:rFonts w:ascii="Cambria Math" w:hAnsi="Times New Roman" w:cs="Times New Roman"/>
                    <w:sz w:val="28"/>
                    <w:szCs w:val="28"/>
                    <w:shd w:val="clear" w:color="auto" w:fill="FFFFFF"/>
                    <w:lang w:val="uk-UA"/>
                  </w:rPr>
                  <m:t>пр</m:t>
                </m:r>
                <m:r>
                  <m:rPr>
                    <m:sty m:val="bi"/>
                  </m:rPr>
                  <w:rPr>
                    <w:rFonts w:ascii="Cambria Math" w:hAnsi="Times New Roman" w:cs="Times New Roman"/>
                    <w:sz w:val="28"/>
                    <w:szCs w:val="28"/>
                    <w:shd w:val="clear" w:color="auto" w:fill="FFFFFF"/>
                    <w:lang w:val="uk-UA"/>
                  </w:rPr>
                  <m:t>.</m:t>
                </m:r>
              </m:sub>
            </m:sSub>
          </m:num>
          <m:den>
            <m:sSub>
              <m:sSubPr>
                <m:ctrlPr>
                  <w:rPr>
                    <w:rFonts w:ascii="Cambria Math" w:hAnsi="Times New Roman" w:cs="Times New Roman"/>
                    <w:b/>
                    <w:bCs/>
                    <w:sz w:val="28"/>
                    <w:szCs w:val="28"/>
                    <w:shd w:val="clear" w:color="auto" w:fill="FFFFFF"/>
                    <w:lang w:val="uk-UA"/>
                  </w:rPr>
                </m:ctrlPr>
              </m:sSubPr>
              <m:e>
                <m:r>
                  <m:rPr>
                    <m:sty m:val="b"/>
                  </m:rPr>
                  <w:rPr>
                    <w:rFonts w:ascii="Cambria Math" w:hAnsi="Times New Roman" w:cs="Times New Roman"/>
                    <w:sz w:val="28"/>
                    <w:szCs w:val="28"/>
                    <w:shd w:val="clear" w:color="auto" w:fill="FFFFFF"/>
                    <w:lang w:val="uk-UA"/>
                  </w:rPr>
                  <m:t>Ч</m:t>
                </m:r>
              </m:e>
              <m:sub>
                <m:r>
                  <m:rPr>
                    <m:sty m:val="b"/>
                  </m:rPr>
                  <w:rPr>
                    <w:rFonts w:ascii="Cambria Math" w:hAnsi="Times New Roman" w:cs="Times New Roman"/>
                    <w:sz w:val="28"/>
                    <w:szCs w:val="28"/>
                    <w:shd w:val="clear" w:color="auto" w:fill="FFFFFF"/>
                    <w:lang w:val="uk-UA"/>
                  </w:rPr>
                  <m:t>п</m:t>
                </m:r>
              </m:sub>
            </m:sSub>
          </m:den>
        </m:f>
      </m:oMath>
      <w:r w:rsidRPr="00655935">
        <w:rPr>
          <w:rFonts w:ascii="Times New Roman" w:hAnsi="Times New Roman" w:cs="Times New Roman"/>
          <w:b/>
          <w:bCs/>
          <w:sz w:val="28"/>
          <w:szCs w:val="28"/>
          <w:shd w:val="clear" w:color="auto" w:fill="FFFFFF"/>
          <w:lang w:val="uk-UA"/>
        </w:rPr>
        <w:t>,</w:t>
      </w:r>
      <w:r w:rsidR="006972E3">
        <w:rPr>
          <w:rFonts w:ascii="Times New Roman" w:hAnsi="Times New Roman" w:cs="Times New Roman"/>
          <w:b/>
          <w:bCs/>
          <w:sz w:val="28"/>
          <w:szCs w:val="28"/>
          <w:shd w:val="clear" w:color="auto" w:fill="FFFFFF"/>
          <w:lang w:val="uk-UA"/>
        </w:rPr>
        <w:t xml:space="preserve">                                                    </w:t>
      </w:r>
      <w:r w:rsidR="006972E3" w:rsidRPr="006972E3">
        <w:rPr>
          <w:rFonts w:ascii="Times New Roman" w:hAnsi="Times New Roman" w:cs="Times New Roman"/>
          <w:bCs/>
          <w:sz w:val="28"/>
          <w:szCs w:val="28"/>
          <w:shd w:val="clear" w:color="auto" w:fill="FFFFFF"/>
          <w:lang w:val="uk-UA"/>
        </w:rPr>
        <w:t>(1.12)</w:t>
      </w:r>
    </w:p>
    <w:p w:rsidR="00655935" w:rsidRPr="00655935"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де</w:t>
      </w:r>
      <w:r w:rsidRPr="00655935">
        <w:rPr>
          <w:rFonts w:ascii="Times New Roman" w:hAnsi="Times New Roman" w:cs="Times New Roman"/>
          <w:bCs/>
          <w:i/>
          <w:sz w:val="28"/>
          <w:szCs w:val="28"/>
          <w:shd w:val="clear" w:color="auto" w:fill="FFFFFF"/>
          <w:lang w:val="uk-UA"/>
        </w:rPr>
        <w:t xml:space="preserve"> Ч</w:t>
      </w:r>
      <w:r w:rsidRPr="00655935">
        <w:rPr>
          <w:rFonts w:ascii="Times New Roman" w:hAnsi="Times New Roman" w:cs="Times New Roman"/>
          <w:bCs/>
          <w:i/>
          <w:sz w:val="28"/>
          <w:szCs w:val="28"/>
          <w:shd w:val="clear" w:color="auto" w:fill="FFFFFF"/>
          <w:vertAlign w:val="subscript"/>
          <w:lang w:val="uk-UA"/>
        </w:rPr>
        <w:t xml:space="preserve">п </w:t>
      </w:r>
      <w:r w:rsidRPr="00655935">
        <w:rPr>
          <w:rFonts w:ascii="Times New Roman" w:hAnsi="Times New Roman" w:cs="Times New Roman"/>
          <w:bCs/>
          <w:i/>
          <w:sz w:val="28"/>
          <w:szCs w:val="28"/>
          <w:shd w:val="clear" w:color="auto" w:fill="FFFFFF"/>
          <w:lang w:val="uk-UA"/>
        </w:rPr>
        <w:t xml:space="preserve">– </w:t>
      </w:r>
      <w:r w:rsidRPr="00655935">
        <w:rPr>
          <w:rFonts w:ascii="Times New Roman" w:hAnsi="Times New Roman" w:cs="Times New Roman"/>
          <w:bCs/>
          <w:sz w:val="28"/>
          <w:szCs w:val="28"/>
          <w:shd w:val="clear" w:color="auto" w:fill="FFFFFF"/>
          <w:lang w:val="uk-UA"/>
        </w:rPr>
        <w:t>середньооблікова чисельність промислово-виробничого персоналу або основних робочих підприємства.</w:t>
      </w:r>
    </w:p>
    <w:p w:rsidR="00655935" w:rsidRPr="00655935"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iCs/>
          <w:sz w:val="28"/>
          <w:szCs w:val="28"/>
          <w:shd w:val="clear" w:color="auto" w:fill="FFFFFF"/>
          <w:lang w:val="uk-UA"/>
        </w:rPr>
        <w:t>Трудомісткість —</w:t>
      </w:r>
      <w:r w:rsidRPr="00655935">
        <w:rPr>
          <w:rFonts w:ascii="Times New Roman" w:hAnsi="Times New Roman" w:cs="Times New Roman"/>
          <w:bCs/>
          <w:sz w:val="28"/>
          <w:szCs w:val="28"/>
          <w:shd w:val="clear" w:color="auto" w:fill="FFFFFF"/>
          <w:lang w:val="uk-UA"/>
        </w:rPr>
        <w:t> це показник, який характеризує затрати часу на одиницю продукції (тобто зворотна величина виробітку):</w:t>
      </w:r>
    </w:p>
    <w:p w:rsidR="00655935" w:rsidRPr="006972E3" w:rsidRDefault="00655935" w:rsidP="006972E3">
      <w:pPr>
        <w:spacing w:after="0" w:line="288" w:lineRule="auto"/>
        <w:ind w:firstLine="709"/>
        <w:jc w:val="right"/>
        <w:rPr>
          <w:rFonts w:ascii="Times New Roman" w:hAnsi="Times New Roman" w:cs="Times New Roman"/>
          <w:bCs/>
          <w:sz w:val="28"/>
          <w:szCs w:val="28"/>
          <w:shd w:val="clear" w:color="auto" w:fill="FFFFFF"/>
          <w:lang w:val="uk-UA"/>
        </w:rPr>
      </w:pPr>
      <w:r w:rsidRPr="00655935">
        <w:rPr>
          <w:rFonts w:ascii="Times New Roman" w:hAnsi="Times New Roman" w:cs="Times New Roman"/>
          <w:b/>
          <w:bCs/>
          <w:i/>
          <w:sz w:val="28"/>
          <w:szCs w:val="28"/>
          <w:shd w:val="clear" w:color="auto" w:fill="FFFFFF"/>
          <w:lang w:val="uk-UA"/>
        </w:rPr>
        <w:t>Тр </w:t>
      </w:r>
      <w:r w:rsidRPr="00655935">
        <w:rPr>
          <w:rFonts w:ascii="Times New Roman" w:hAnsi="Times New Roman" w:cs="Times New Roman"/>
          <w:b/>
          <w:bCs/>
          <w:i/>
          <w:iCs/>
          <w:sz w:val="28"/>
          <w:szCs w:val="28"/>
          <w:shd w:val="clear" w:color="auto" w:fill="FFFFFF"/>
          <w:lang w:val="uk-UA"/>
        </w:rPr>
        <w:t>=</w:t>
      </w:r>
      <w:r w:rsidRPr="00655935">
        <w:rPr>
          <w:rFonts w:ascii="Times New Roman" w:hAnsi="Times New Roman" w:cs="Times New Roman"/>
          <w:b/>
          <w:bCs/>
          <w:i/>
          <w:sz w:val="28"/>
          <w:szCs w:val="28"/>
          <w:shd w:val="clear" w:color="auto" w:fill="FFFFFF"/>
          <w:lang w:val="uk-UA"/>
        </w:rPr>
        <w:t> </w:t>
      </w:r>
      <m:oMath>
        <m:f>
          <m:fPr>
            <m:ctrlPr>
              <w:rPr>
                <w:rFonts w:ascii="Cambria Math" w:hAnsi="Times New Roman" w:cs="Times New Roman"/>
                <w:b/>
                <w:bCs/>
                <w:i/>
                <w:sz w:val="28"/>
                <w:szCs w:val="28"/>
                <w:shd w:val="clear" w:color="auto" w:fill="FFFFFF"/>
                <w:lang w:val="uk-UA"/>
              </w:rPr>
            </m:ctrlPr>
          </m:fPr>
          <m:num>
            <m:r>
              <m:rPr>
                <m:sty m:val="bi"/>
              </m:rPr>
              <w:rPr>
                <w:rFonts w:ascii="Times New Roman" w:hAnsi="Times New Roman" w:cs="Times New Roman"/>
                <w:sz w:val="28"/>
                <w:szCs w:val="28"/>
                <w:shd w:val="clear" w:color="auto" w:fill="FFFFFF"/>
                <w:lang w:val="uk-UA"/>
              </w:rPr>
              <m:t>Тпр</m:t>
            </m:r>
          </m:num>
          <m:den>
            <m:r>
              <m:rPr>
                <m:sty m:val="bi"/>
              </m:rPr>
              <w:rPr>
                <w:rFonts w:ascii="Cambria Math" w:hAnsi="Cambria Math" w:cs="Times New Roman"/>
                <w:sz w:val="28"/>
                <w:szCs w:val="28"/>
                <w:shd w:val="clear" w:color="auto" w:fill="FFFFFF"/>
                <w:lang w:val="en-US"/>
              </w:rPr>
              <m:t>Q</m:t>
            </m:r>
            <m:r>
              <m:rPr>
                <m:sty m:val="bi"/>
              </m:rPr>
              <w:rPr>
                <w:rFonts w:ascii="Times New Roman" w:hAnsi="Times New Roman" w:cs="Times New Roman"/>
                <w:sz w:val="28"/>
                <w:szCs w:val="28"/>
                <w:shd w:val="clear" w:color="auto" w:fill="FFFFFF"/>
                <w:lang w:val="uk-UA"/>
              </w:rPr>
              <m:t>в</m:t>
            </m:r>
            <m:r>
              <m:rPr>
                <m:sty m:val="bi"/>
              </m:rPr>
              <w:rPr>
                <w:rFonts w:ascii="Cambria Math" w:hAnsi="Times New Roman" w:cs="Times New Roman"/>
                <w:sz w:val="28"/>
                <w:szCs w:val="28"/>
                <w:shd w:val="clear" w:color="auto" w:fill="FFFFFF"/>
                <w:lang w:val="uk-UA"/>
              </w:rPr>
              <m:t>.</m:t>
            </m:r>
            <m:r>
              <m:rPr>
                <m:sty m:val="bi"/>
              </m:rPr>
              <w:rPr>
                <w:rFonts w:ascii="Times New Roman" w:hAnsi="Times New Roman" w:cs="Times New Roman"/>
                <w:sz w:val="28"/>
                <w:szCs w:val="28"/>
                <w:shd w:val="clear" w:color="auto" w:fill="FFFFFF"/>
                <w:lang w:val="uk-UA"/>
              </w:rPr>
              <m:t>пр</m:t>
            </m:r>
            <m:r>
              <m:rPr>
                <m:sty m:val="bi"/>
              </m:rPr>
              <w:rPr>
                <w:rFonts w:ascii="Cambria Math" w:hAnsi="Times New Roman" w:cs="Times New Roman"/>
                <w:sz w:val="28"/>
                <w:szCs w:val="28"/>
                <w:shd w:val="clear" w:color="auto" w:fill="FFFFFF"/>
                <w:lang w:val="uk-UA"/>
              </w:rPr>
              <m:t>.</m:t>
            </m:r>
          </m:den>
        </m:f>
      </m:oMath>
      <w:r w:rsidR="00540855">
        <w:rPr>
          <w:rFonts w:ascii="Times New Roman" w:hAnsi="Times New Roman" w:cs="Times New Roman"/>
          <w:b/>
          <w:bCs/>
          <w:i/>
          <w:sz w:val="28"/>
          <w:szCs w:val="28"/>
          <w:shd w:val="clear" w:color="auto" w:fill="FFFFFF"/>
          <w:vertAlign w:val="subscript"/>
          <w:lang w:val="uk-UA"/>
        </w:rPr>
        <w:t xml:space="preserve"> </w:t>
      </w:r>
      <w:r w:rsidRPr="00655935">
        <w:rPr>
          <w:rFonts w:ascii="Times New Roman" w:hAnsi="Times New Roman" w:cs="Times New Roman"/>
          <w:b/>
          <w:bCs/>
          <w:i/>
          <w:sz w:val="28"/>
          <w:szCs w:val="28"/>
          <w:shd w:val="clear" w:color="auto" w:fill="FFFFFF"/>
          <w:lang w:val="uk-UA"/>
        </w:rPr>
        <w:t>,</w:t>
      </w:r>
      <w:r w:rsidR="006972E3">
        <w:rPr>
          <w:rFonts w:ascii="Times New Roman" w:hAnsi="Times New Roman" w:cs="Times New Roman"/>
          <w:b/>
          <w:bCs/>
          <w:i/>
          <w:sz w:val="28"/>
          <w:szCs w:val="28"/>
          <w:shd w:val="clear" w:color="auto" w:fill="FFFFFF"/>
          <w:lang w:val="uk-UA"/>
        </w:rPr>
        <w:t xml:space="preserve">                                                 </w:t>
      </w:r>
      <w:r w:rsidR="006972E3">
        <w:rPr>
          <w:rFonts w:ascii="Times New Roman" w:hAnsi="Times New Roman" w:cs="Times New Roman"/>
          <w:bCs/>
          <w:sz w:val="28"/>
          <w:szCs w:val="28"/>
          <w:shd w:val="clear" w:color="auto" w:fill="FFFFFF"/>
          <w:lang w:val="uk-UA"/>
        </w:rPr>
        <w:t>(1.13)</w:t>
      </w:r>
    </w:p>
    <w:p w:rsidR="00655935" w:rsidRPr="00655935"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де Тр — трудомісткість на одиницю продукції.</w:t>
      </w:r>
    </w:p>
    <w:p w:rsidR="00655935" w:rsidRPr="00655935"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Трудомісткість обчислюють як на одиницю, так і на весь випуск продукції підприємства.</w:t>
      </w:r>
    </w:p>
    <w:p w:rsidR="00655935" w:rsidRPr="00655935"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Розрізняють нормативну, фактичну і планову трудомісткість.</w:t>
      </w:r>
    </w:p>
    <w:p w:rsidR="00655935" w:rsidRPr="008106C7"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8106C7">
        <w:rPr>
          <w:rFonts w:ascii="Times New Roman" w:hAnsi="Times New Roman" w:cs="Times New Roman"/>
          <w:bCs/>
          <w:sz w:val="28"/>
          <w:szCs w:val="28"/>
          <w:shd w:val="clear" w:color="auto" w:fill="FFFFFF"/>
          <w:lang w:val="uk-UA"/>
        </w:rPr>
        <w:t xml:space="preserve">Під </w:t>
      </w:r>
      <w:r w:rsidRPr="008106C7">
        <w:rPr>
          <w:rFonts w:ascii="Times New Roman" w:hAnsi="Times New Roman" w:cs="Times New Roman"/>
          <w:bCs/>
          <w:i/>
          <w:sz w:val="28"/>
          <w:szCs w:val="28"/>
          <w:shd w:val="clear" w:color="auto" w:fill="FFFFFF"/>
          <w:lang w:val="uk-UA"/>
        </w:rPr>
        <w:t>нормативною трудомісткістю</w:t>
      </w:r>
      <w:r w:rsidRPr="008106C7">
        <w:rPr>
          <w:rFonts w:ascii="Times New Roman" w:hAnsi="Times New Roman" w:cs="Times New Roman"/>
          <w:bCs/>
          <w:sz w:val="28"/>
          <w:szCs w:val="28"/>
          <w:shd w:val="clear" w:color="auto" w:fill="FFFFFF"/>
          <w:lang w:val="uk-UA"/>
        </w:rPr>
        <w:t xml:space="preserve"> розуміють витрати праці на виготовлення продукції або на виконання певного обсягу робіт, які обчислюються за діючими на підприємстві нормами.</w:t>
      </w:r>
    </w:p>
    <w:p w:rsidR="00655935" w:rsidRPr="008106C7"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8106C7">
        <w:rPr>
          <w:rFonts w:ascii="Times New Roman" w:hAnsi="Times New Roman" w:cs="Times New Roman"/>
          <w:bCs/>
          <w:i/>
          <w:sz w:val="28"/>
          <w:szCs w:val="28"/>
          <w:shd w:val="clear" w:color="auto" w:fill="FFFFFF"/>
          <w:lang w:val="uk-UA"/>
        </w:rPr>
        <w:t>Планова трудомісткість</w:t>
      </w:r>
      <w:r w:rsidRPr="008106C7">
        <w:rPr>
          <w:rFonts w:ascii="Times New Roman" w:hAnsi="Times New Roman" w:cs="Times New Roman"/>
          <w:bCs/>
          <w:sz w:val="28"/>
          <w:szCs w:val="28"/>
          <w:shd w:val="clear" w:color="auto" w:fill="FFFFFF"/>
          <w:lang w:val="uk-UA"/>
        </w:rPr>
        <w:t xml:space="preserve"> – це витрати праці на виробництво продукції або на виконання певного обсягу робіт, які встановлені з урахуванням змін норм в плановому періоді в результаті впровадження організаційно-технічних заходів.</w:t>
      </w:r>
    </w:p>
    <w:p w:rsidR="00655935" w:rsidRDefault="00655935" w:rsidP="00BF4870">
      <w:pPr>
        <w:spacing w:after="0" w:line="288" w:lineRule="auto"/>
        <w:ind w:firstLine="709"/>
        <w:jc w:val="both"/>
        <w:rPr>
          <w:rFonts w:ascii="Times New Roman" w:hAnsi="Times New Roman" w:cs="Times New Roman"/>
          <w:bCs/>
          <w:sz w:val="28"/>
          <w:szCs w:val="28"/>
          <w:shd w:val="clear" w:color="auto" w:fill="FFFFFF"/>
          <w:lang w:val="uk-UA"/>
        </w:rPr>
      </w:pPr>
      <w:r w:rsidRPr="008106C7">
        <w:rPr>
          <w:rFonts w:ascii="Times New Roman" w:hAnsi="Times New Roman" w:cs="Times New Roman"/>
          <w:bCs/>
          <w:i/>
          <w:sz w:val="28"/>
          <w:szCs w:val="28"/>
          <w:shd w:val="clear" w:color="auto" w:fill="FFFFFF"/>
          <w:lang w:val="uk-UA"/>
        </w:rPr>
        <w:t>Фактична трудомісткість</w:t>
      </w:r>
      <w:r w:rsidRPr="008106C7">
        <w:rPr>
          <w:rFonts w:ascii="Times New Roman" w:hAnsi="Times New Roman" w:cs="Times New Roman"/>
          <w:bCs/>
          <w:sz w:val="28"/>
          <w:szCs w:val="28"/>
          <w:shd w:val="clear" w:color="auto" w:fill="FFFFFF"/>
          <w:lang w:val="uk-UA"/>
        </w:rPr>
        <w:t xml:space="preserve"> визначається, виходячи з фактичних витрат праці на підприємстві.</w:t>
      </w:r>
    </w:p>
    <w:p w:rsidR="0003596A" w:rsidRPr="008106C7" w:rsidRDefault="0003596A" w:rsidP="00BF4870">
      <w:pPr>
        <w:spacing w:after="0" w:line="288" w:lineRule="auto"/>
        <w:ind w:firstLine="709"/>
        <w:jc w:val="both"/>
        <w:rPr>
          <w:rFonts w:ascii="Times New Roman" w:hAnsi="Times New Roman" w:cs="Times New Roman"/>
          <w:bCs/>
          <w:sz w:val="28"/>
          <w:szCs w:val="28"/>
          <w:shd w:val="clear" w:color="auto" w:fill="FFFFFF"/>
          <w:lang w:val="uk-UA"/>
        </w:rPr>
      </w:pPr>
    </w:p>
    <w:p w:rsidR="00655935" w:rsidRPr="006972E3" w:rsidRDefault="0003596A" w:rsidP="00BF4870">
      <w:pPr>
        <w:spacing w:after="0" w:line="288" w:lineRule="auto"/>
        <w:rPr>
          <w:rFonts w:ascii="Times New Roman" w:hAnsi="Times New Roman" w:cs="Times New Roman"/>
          <w:b/>
          <w:caps/>
          <w:sz w:val="28"/>
          <w:szCs w:val="28"/>
          <w:shd w:val="clear" w:color="auto" w:fill="FFFFFF"/>
          <w:lang w:val="uk-UA"/>
        </w:rPr>
      </w:pPr>
      <w:r>
        <w:rPr>
          <w:rFonts w:ascii="Times New Roman" w:hAnsi="Times New Roman" w:cs="Times New Roman"/>
          <w:b/>
          <w:caps/>
          <w:sz w:val="28"/>
          <w:szCs w:val="28"/>
          <w:shd w:val="clear" w:color="auto" w:fill="FFFFFF"/>
          <w:lang w:val="uk-UA"/>
        </w:rPr>
        <w:t>1.</w:t>
      </w:r>
      <w:r w:rsidR="00655935" w:rsidRPr="006972E3">
        <w:rPr>
          <w:rFonts w:ascii="Times New Roman" w:hAnsi="Times New Roman" w:cs="Times New Roman"/>
          <w:b/>
          <w:caps/>
          <w:sz w:val="28"/>
          <w:szCs w:val="28"/>
          <w:shd w:val="clear" w:color="auto" w:fill="FFFFFF"/>
          <w:lang w:val="uk-UA"/>
        </w:rPr>
        <w:t>4. Оплата праці</w:t>
      </w:r>
    </w:p>
    <w:p w:rsidR="006972E3" w:rsidRPr="006972E3" w:rsidRDefault="0003596A" w:rsidP="00BF4870">
      <w:pPr>
        <w:spacing w:after="0" w:line="288" w:lineRule="auto"/>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t>1.</w:t>
      </w:r>
      <w:r w:rsidR="006972E3" w:rsidRPr="006972E3">
        <w:rPr>
          <w:rFonts w:ascii="Times New Roman" w:hAnsi="Times New Roman" w:cs="Times New Roman"/>
          <w:b/>
          <w:sz w:val="28"/>
          <w:szCs w:val="28"/>
          <w:shd w:val="clear" w:color="auto" w:fill="FFFFFF"/>
          <w:lang w:val="uk-UA"/>
        </w:rPr>
        <w:t>4.1.</w:t>
      </w:r>
      <w:r w:rsidR="006972E3">
        <w:rPr>
          <w:rFonts w:ascii="Times New Roman" w:hAnsi="Times New Roman" w:cs="Times New Roman"/>
          <w:b/>
          <w:sz w:val="28"/>
          <w:szCs w:val="28"/>
          <w:shd w:val="clear" w:color="auto" w:fill="FFFFFF"/>
          <w:lang w:val="uk-UA"/>
        </w:rPr>
        <w:t xml:space="preserve"> П</w:t>
      </w:r>
      <w:r w:rsidR="006972E3" w:rsidRPr="006972E3">
        <w:rPr>
          <w:rFonts w:ascii="Times New Roman" w:hAnsi="Times New Roman" w:cs="Times New Roman"/>
          <w:b/>
          <w:sz w:val="28"/>
          <w:szCs w:val="28"/>
          <w:shd w:val="clear" w:color="auto" w:fill="FFFFFF"/>
          <w:lang w:val="uk-UA"/>
        </w:rPr>
        <w:t>оняття і види заробітної плати</w:t>
      </w:r>
      <w:r w:rsidR="006972E3">
        <w:rPr>
          <w:rFonts w:ascii="Times New Roman" w:hAnsi="Times New Roman" w:cs="Times New Roman"/>
          <w:b/>
          <w:sz w:val="28"/>
          <w:szCs w:val="28"/>
          <w:shd w:val="clear" w:color="auto" w:fill="FFFFFF"/>
          <w:lang w:val="uk-UA"/>
        </w:rPr>
        <w:t>.</w:t>
      </w:r>
    </w:p>
    <w:p w:rsidR="00655935" w:rsidRPr="00655935" w:rsidRDefault="00655935" w:rsidP="00643BF2">
      <w:pPr>
        <w:spacing w:before="120"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 Як всякий товар праця має ціну. Ціна праці - це заробітна плата. "Ціна" праці індивідуума залежить від його якості - кваліфікації. </w:t>
      </w:r>
    </w:p>
    <w:p w:rsidR="00655935" w:rsidRPr="00655935" w:rsidRDefault="00655935" w:rsidP="00BF4870">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Заробітна плата</w:t>
      </w:r>
      <w:r w:rsidRPr="00655935">
        <w:rPr>
          <w:rFonts w:ascii="Times New Roman" w:hAnsi="Times New Roman" w:cs="Times New Roman"/>
          <w:sz w:val="28"/>
          <w:szCs w:val="28"/>
          <w:lang w:val="uk-UA"/>
        </w:rPr>
        <w:t xml:space="preserve"> - це величина грошової винагороди, яка виплачується найманому працівнику за виконання певного завдання, обсягу робіт або виконання своїх службових обов'язків протягом деякого часу.</w:t>
      </w:r>
    </w:p>
    <w:p w:rsidR="00655935" w:rsidRPr="00655935" w:rsidRDefault="00655935" w:rsidP="00BF4870">
      <w:pPr>
        <w:spacing w:after="0" w:line="288" w:lineRule="auto"/>
        <w:ind w:firstLine="45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Розрізняють номінальну і реальну заробітну плату.</w:t>
      </w:r>
    </w:p>
    <w:p w:rsidR="00655935" w:rsidRPr="00655935" w:rsidRDefault="00655935" w:rsidP="00BF4870">
      <w:pPr>
        <w:spacing w:after="0" w:line="288" w:lineRule="auto"/>
        <w:ind w:firstLine="450"/>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Номінальна заробітна плата</w:t>
      </w:r>
      <w:r w:rsidRPr="00655935">
        <w:rPr>
          <w:rFonts w:ascii="Times New Roman" w:hAnsi="Times New Roman" w:cs="Times New Roman"/>
          <w:sz w:val="28"/>
          <w:szCs w:val="28"/>
          <w:lang w:val="uk-UA"/>
        </w:rPr>
        <w:t xml:space="preserve"> - це нарахована та отримана працівником заробітна плата за певний період.</w:t>
      </w:r>
    </w:p>
    <w:p w:rsidR="00655935" w:rsidRPr="00655935" w:rsidRDefault="00655935" w:rsidP="00BF4870">
      <w:pPr>
        <w:spacing w:after="0" w:line="288" w:lineRule="auto"/>
        <w:ind w:firstLine="450"/>
        <w:jc w:val="both"/>
        <w:rPr>
          <w:rFonts w:ascii="Times New Roman" w:hAnsi="Times New Roman" w:cs="Times New Roman"/>
          <w:bCs/>
          <w:iCs/>
          <w:sz w:val="28"/>
          <w:szCs w:val="28"/>
          <w:lang w:val="uk-UA"/>
        </w:rPr>
      </w:pPr>
      <w:r w:rsidRPr="00655935">
        <w:rPr>
          <w:rFonts w:ascii="Times New Roman" w:hAnsi="Times New Roman" w:cs="Times New Roman"/>
          <w:bCs/>
          <w:i/>
          <w:iCs/>
          <w:sz w:val="28"/>
          <w:szCs w:val="28"/>
          <w:lang w:val="uk-UA"/>
        </w:rPr>
        <w:t xml:space="preserve">Реальна заробітна плата </w:t>
      </w:r>
      <w:r w:rsidRPr="00655935">
        <w:rPr>
          <w:rFonts w:ascii="Times New Roman" w:hAnsi="Times New Roman" w:cs="Times New Roman"/>
          <w:bCs/>
          <w:iCs/>
          <w:sz w:val="28"/>
          <w:szCs w:val="28"/>
          <w:lang w:val="uk-UA"/>
        </w:rPr>
        <w:t>- це кількість товарів і послуг, які можна придбати за номінальну заробітну плату.</w:t>
      </w:r>
    </w:p>
    <w:p w:rsidR="00655935" w:rsidRPr="00655935" w:rsidRDefault="00655935" w:rsidP="00BF4870">
      <w:pPr>
        <w:spacing w:after="0" w:line="288" w:lineRule="auto"/>
        <w:ind w:firstLine="450"/>
        <w:jc w:val="both"/>
        <w:rPr>
          <w:rFonts w:ascii="Times New Roman" w:hAnsi="Times New Roman" w:cs="Times New Roman"/>
          <w:bCs/>
          <w:iCs/>
          <w:sz w:val="28"/>
          <w:szCs w:val="28"/>
          <w:lang w:val="uk-UA"/>
        </w:rPr>
      </w:pPr>
      <w:r w:rsidRPr="00655935">
        <w:rPr>
          <w:rFonts w:ascii="Times New Roman" w:hAnsi="Times New Roman" w:cs="Times New Roman"/>
          <w:bCs/>
          <w:iCs/>
          <w:sz w:val="28"/>
          <w:szCs w:val="28"/>
          <w:lang w:val="uk-UA"/>
        </w:rPr>
        <w:t>Оплата праці включає:</w:t>
      </w:r>
    </w:p>
    <w:p w:rsidR="00655935" w:rsidRPr="00655935" w:rsidRDefault="00655935" w:rsidP="00BF4870">
      <w:pPr>
        <w:spacing w:after="0" w:line="288" w:lineRule="auto"/>
        <w:ind w:firstLine="450"/>
        <w:jc w:val="both"/>
        <w:rPr>
          <w:rFonts w:ascii="Times New Roman" w:hAnsi="Times New Roman" w:cs="Times New Roman"/>
          <w:bCs/>
          <w:iCs/>
          <w:sz w:val="28"/>
          <w:szCs w:val="28"/>
          <w:lang w:val="uk-UA"/>
        </w:rPr>
      </w:pPr>
      <w:r w:rsidRPr="00655935">
        <w:rPr>
          <w:rFonts w:ascii="Times New Roman" w:hAnsi="Times New Roman" w:cs="Times New Roman"/>
          <w:bCs/>
          <w:iCs/>
          <w:sz w:val="28"/>
          <w:szCs w:val="28"/>
          <w:lang w:val="uk-UA"/>
        </w:rPr>
        <w:t>- основну;</w:t>
      </w:r>
    </w:p>
    <w:p w:rsidR="00655935" w:rsidRPr="00655935" w:rsidRDefault="00655935" w:rsidP="00BF4870">
      <w:pPr>
        <w:spacing w:after="0" w:line="288" w:lineRule="auto"/>
        <w:ind w:firstLine="450"/>
        <w:jc w:val="both"/>
        <w:rPr>
          <w:rFonts w:ascii="Times New Roman" w:hAnsi="Times New Roman" w:cs="Times New Roman"/>
          <w:bCs/>
          <w:iCs/>
          <w:sz w:val="28"/>
          <w:szCs w:val="28"/>
        </w:rPr>
      </w:pPr>
      <w:r w:rsidRPr="00655935">
        <w:rPr>
          <w:rFonts w:ascii="Times New Roman" w:hAnsi="Times New Roman" w:cs="Times New Roman"/>
          <w:bCs/>
          <w:iCs/>
          <w:sz w:val="28"/>
          <w:szCs w:val="28"/>
          <w:lang w:val="uk-UA"/>
        </w:rPr>
        <w:lastRenderedPageBreak/>
        <w:t>- додаткову.</w:t>
      </w:r>
    </w:p>
    <w:p w:rsidR="00655935" w:rsidRPr="00655935" w:rsidRDefault="00655935" w:rsidP="00BF4870">
      <w:pPr>
        <w:spacing w:after="0" w:line="288" w:lineRule="auto"/>
        <w:ind w:firstLine="450"/>
        <w:jc w:val="both"/>
        <w:rPr>
          <w:rFonts w:ascii="Times New Roman" w:hAnsi="Times New Roman" w:cs="Times New Roman"/>
          <w:bCs/>
          <w:iCs/>
          <w:sz w:val="28"/>
          <w:szCs w:val="28"/>
        </w:rPr>
      </w:pPr>
      <w:r w:rsidRPr="00655935">
        <w:rPr>
          <w:rFonts w:ascii="Times New Roman" w:hAnsi="Times New Roman" w:cs="Times New Roman"/>
          <w:bCs/>
          <w:i/>
          <w:iCs/>
          <w:sz w:val="28"/>
          <w:szCs w:val="28"/>
          <w:lang w:val="uk-UA"/>
        </w:rPr>
        <w:t>Основна</w:t>
      </w:r>
      <w:r w:rsidRPr="00655935">
        <w:rPr>
          <w:rFonts w:ascii="Times New Roman" w:hAnsi="Times New Roman" w:cs="Times New Roman"/>
          <w:bCs/>
          <w:iCs/>
          <w:sz w:val="28"/>
          <w:szCs w:val="28"/>
          <w:lang w:val="uk-UA"/>
        </w:rPr>
        <w:t xml:space="preserve"> - визначається тарифними ставками, посадовими окладами, відрядними розцінками, доплатами, встановленими чинним законодавством. Залежить від результатів роботи самого працівника.</w:t>
      </w:r>
    </w:p>
    <w:p w:rsidR="00655935" w:rsidRPr="00655935" w:rsidRDefault="00655935" w:rsidP="00BF4870">
      <w:pPr>
        <w:spacing w:after="0" w:line="288" w:lineRule="auto"/>
        <w:ind w:firstLine="450"/>
        <w:jc w:val="both"/>
        <w:rPr>
          <w:rFonts w:ascii="Times New Roman" w:hAnsi="Times New Roman" w:cs="Times New Roman"/>
          <w:bCs/>
          <w:iCs/>
          <w:sz w:val="28"/>
          <w:szCs w:val="28"/>
        </w:rPr>
      </w:pPr>
      <w:r w:rsidRPr="00655935">
        <w:rPr>
          <w:rFonts w:ascii="Times New Roman" w:hAnsi="Times New Roman" w:cs="Times New Roman"/>
          <w:bCs/>
          <w:i/>
          <w:iCs/>
          <w:sz w:val="28"/>
          <w:szCs w:val="28"/>
          <w:lang w:val="uk-UA"/>
        </w:rPr>
        <w:t>Додаткова</w:t>
      </w:r>
      <w:r w:rsidRPr="00655935">
        <w:rPr>
          <w:rFonts w:ascii="Times New Roman" w:hAnsi="Times New Roman" w:cs="Times New Roman"/>
          <w:bCs/>
          <w:iCs/>
          <w:sz w:val="28"/>
          <w:szCs w:val="28"/>
          <w:lang w:val="uk-UA"/>
        </w:rPr>
        <w:t xml:space="preserve"> - визначається кінцевими результатами діяльності підприємства і виступає в формі премій, винагород, стимулюючих виплат, доплат в розмірах, що встановлені чинним законодавством.</w:t>
      </w:r>
    </w:p>
    <w:p w:rsidR="00655935" w:rsidRPr="00655935" w:rsidRDefault="00655935" w:rsidP="00BF4870">
      <w:pPr>
        <w:spacing w:after="0" w:line="288" w:lineRule="auto"/>
        <w:ind w:firstLine="450"/>
        <w:jc w:val="both"/>
        <w:rPr>
          <w:rFonts w:ascii="Times New Roman" w:hAnsi="Times New Roman" w:cs="Times New Roman"/>
          <w:bCs/>
          <w:i/>
          <w:iCs/>
          <w:sz w:val="28"/>
          <w:szCs w:val="28"/>
          <w:lang w:val="uk-UA"/>
        </w:rPr>
      </w:pPr>
      <w:r w:rsidRPr="00655935">
        <w:rPr>
          <w:rFonts w:ascii="Times New Roman" w:hAnsi="Times New Roman" w:cs="Times New Roman"/>
          <w:bCs/>
          <w:i/>
          <w:iCs/>
          <w:sz w:val="28"/>
          <w:szCs w:val="28"/>
          <w:lang w:val="uk-UA"/>
        </w:rPr>
        <w:t>Основні функції зарплати:</w:t>
      </w:r>
    </w:p>
    <w:p w:rsidR="00655935" w:rsidRPr="00655935" w:rsidRDefault="00655935" w:rsidP="00BF4870">
      <w:pPr>
        <w:spacing w:after="0" w:line="288" w:lineRule="auto"/>
        <w:ind w:firstLine="450"/>
        <w:jc w:val="both"/>
        <w:rPr>
          <w:rFonts w:ascii="Times New Roman" w:hAnsi="Times New Roman" w:cs="Times New Roman"/>
          <w:bCs/>
          <w:iCs/>
          <w:sz w:val="28"/>
          <w:szCs w:val="28"/>
          <w:lang w:val="uk-UA"/>
        </w:rPr>
      </w:pPr>
      <w:r w:rsidRPr="00655935">
        <w:rPr>
          <w:rFonts w:ascii="Times New Roman" w:hAnsi="Times New Roman" w:cs="Times New Roman"/>
          <w:bCs/>
          <w:iCs/>
          <w:sz w:val="28"/>
          <w:szCs w:val="28"/>
          <w:lang w:val="uk-UA"/>
        </w:rPr>
        <w:t xml:space="preserve"> - Відтворювальна; </w:t>
      </w:r>
    </w:p>
    <w:p w:rsidR="00655935" w:rsidRPr="00655935" w:rsidRDefault="00655935" w:rsidP="00BF4870">
      <w:pPr>
        <w:spacing w:after="0" w:line="288" w:lineRule="auto"/>
        <w:ind w:firstLine="450"/>
        <w:jc w:val="both"/>
        <w:rPr>
          <w:rFonts w:ascii="Times New Roman" w:hAnsi="Times New Roman" w:cs="Times New Roman"/>
          <w:bCs/>
          <w:iCs/>
          <w:sz w:val="28"/>
          <w:szCs w:val="28"/>
          <w:lang w:val="uk-UA"/>
        </w:rPr>
      </w:pPr>
      <w:r w:rsidRPr="00655935">
        <w:rPr>
          <w:rFonts w:ascii="Times New Roman" w:hAnsi="Times New Roman" w:cs="Times New Roman"/>
          <w:bCs/>
          <w:iCs/>
          <w:sz w:val="28"/>
          <w:szCs w:val="28"/>
          <w:lang w:val="uk-UA"/>
        </w:rPr>
        <w:t xml:space="preserve"> - Стимулююча.</w:t>
      </w:r>
    </w:p>
    <w:p w:rsidR="00655935" w:rsidRPr="008106C7" w:rsidRDefault="00655935" w:rsidP="00BF4870">
      <w:pPr>
        <w:spacing w:after="0" w:line="288" w:lineRule="auto"/>
        <w:ind w:firstLine="709"/>
        <w:jc w:val="both"/>
        <w:rPr>
          <w:rFonts w:ascii="Times New Roman" w:hAnsi="Times New Roman" w:cs="Times New Roman"/>
          <w:bCs/>
          <w:iCs/>
          <w:sz w:val="28"/>
          <w:szCs w:val="28"/>
          <w:lang w:val="uk-UA"/>
        </w:rPr>
      </w:pPr>
      <w:r w:rsidRPr="00655935">
        <w:rPr>
          <w:rFonts w:ascii="Times New Roman" w:hAnsi="Times New Roman" w:cs="Times New Roman"/>
          <w:bCs/>
          <w:i/>
          <w:iCs/>
          <w:sz w:val="28"/>
          <w:szCs w:val="28"/>
          <w:lang w:val="uk-UA"/>
        </w:rPr>
        <w:t xml:space="preserve"> </w:t>
      </w:r>
      <w:r w:rsidRPr="008106C7">
        <w:rPr>
          <w:rFonts w:ascii="Times New Roman" w:hAnsi="Times New Roman" w:cs="Times New Roman"/>
          <w:bCs/>
          <w:i/>
          <w:iCs/>
          <w:sz w:val="28"/>
          <w:szCs w:val="28"/>
          <w:lang w:val="uk-UA"/>
        </w:rPr>
        <w:t xml:space="preserve">Відтворювальна - </w:t>
      </w:r>
      <w:r w:rsidRPr="008106C7">
        <w:rPr>
          <w:rFonts w:ascii="Times New Roman" w:hAnsi="Times New Roman" w:cs="Times New Roman"/>
          <w:bCs/>
          <w:iCs/>
          <w:sz w:val="28"/>
          <w:szCs w:val="28"/>
          <w:lang w:val="uk-UA"/>
        </w:rPr>
        <w:t>зарплата забезпечує нормальне відтворення робочої сили відповідної кваліфікації.</w:t>
      </w:r>
    </w:p>
    <w:p w:rsidR="00655935" w:rsidRPr="008106C7" w:rsidRDefault="00655935" w:rsidP="00BF4870">
      <w:pPr>
        <w:spacing w:after="0" w:line="288" w:lineRule="auto"/>
        <w:ind w:firstLine="709"/>
        <w:jc w:val="both"/>
        <w:rPr>
          <w:rFonts w:ascii="Times New Roman" w:hAnsi="Times New Roman" w:cs="Times New Roman"/>
          <w:bCs/>
          <w:sz w:val="28"/>
          <w:szCs w:val="28"/>
          <w:lang w:val="uk-UA"/>
        </w:rPr>
      </w:pPr>
      <w:r w:rsidRPr="008106C7">
        <w:rPr>
          <w:rFonts w:ascii="Times New Roman" w:hAnsi="Times New Roman" w:cs="Times New Roman"/>
          <w:bCs/>
          <w:i/>
          <w:sz w:val="28"/>
          <w:szCs w:val="28"/>
          <w:lang w:val="uk-UA"/>
        </w:rPr>
        <w:t>Стимулююча</w:t>
      </w:r>
      <w:r w:rsidRPr="008106C7">
        <w:rPr>
          <w:rFonts w:ascii="Times New Roman" w:hAnsi="Times New Roman" w:cs="Times New Roman"/>
          <w:b/>
          <w:bCs/>
          <w:sz w:val="28"/>
          <w:szCs w:val="28"/>
          <w:lang w:val="uk-UA"/>
        </w:rPr>
        <w:t xml:space="preserve"> - </w:t>
      </w:r>
      <w:r w:rsidRPr="008106C7">
        <w:rPr>
          <w:rFonts w:ascii="Times New Roman" w:hAnsi="Times New Roman" w:cs="Times New Roman"/>
          <w:bCs/>
          <w:sz w:val="28"/>
          <w:szCs w:val="28"/>
          <w:lang w:val="uk-UA"/>
        </w:rPr>
        <w:t>зарплата сприяє підвищенню ефективності працівників на робочих місцях.</w:t>
      </w:r>
    </w:p>
    <w:p w:rsidR="00655935" w:rsidRPr="008106C7"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Основа організації зарплати на підприємствах - тарифна система: </w:t>
      </w:r>
    </w:p>
    <w:p w:rsidR="00655935" w:rsidRPr="008106C7"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 тарифна сітка; </w:t>
      </w:r>
    </w:p>
    <w:p w:rsidR="00655935" w:rsidRPr="008106C7"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 тарифні ставки; </w:t>
      </w:r>
    </w:p>
    <w:p w:rsidR="00655935" w:rsidRPr="008106C7"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тарифно-кваліфікаційні довідники;</w:t>
      </w:r>
    </w:p>
    <w:p w:rsidR="00655935" w:rsidRPr="008106C7"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 - система посадових окладів.</w:t>
      </w:r>
    </w:p>
    <w:p w:rsidR="00655935" w:rsidRPr="008106C7" w:rsidRDefault="00655935" w:rsidP="00BF4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hAnsi="Times New Roman" w:cs="Times New Roman"/>
          <w:sz w:val="28"/>
          <w:szCs w:val="28"/>
          <w:lang w:val="uk-UA"/>
        </w:rPr>
      </w:pPr>
      <w:r w:rsidRPr="008106C7">
        <w:rPr>
          <w:rFonts w:ascii="Times New Roman" w:hAnsi="Times New Roman" w:cs="Times New Roman"/>
          <w:sz w:val="28"/>
          <w:szCs w:val="28"/>
          <w:lang w:val="uk-UA"/>
        </w:rPr>
        <w:t>Тарифна сітка - це сукупність кваліфікаційних розрядів і відповідних їм тарифних коефіцієнтів.</w:t>
      </w:r>
      <w:r w:rsidR="008106C7" w:rsidRPr="008106C7">
        <w:rPr>
          <w:rFonts w:ascii="Times New Roman" w:hAnsi="Times New Roman" w:cs="Times New Roman"/>
          <w:sz w:val="28"/>
          <w:szCs w:val="28"/>
          <w:lang w:val="uk-UA"/>
        </w:rPr>
        <w:t xml:space="preserve"> </w:t>
      </w:r>
      <w:r w:rsidRPr="008106C7">
        <w:rPr>
          <w:rFonts w:ascii="Times New Roman" w:hAnsi="Times New Roman" w:cs="Times New Roman"/>
          <w:sz w:val="28"/>
          <w:szCs w:val="28"/>
          <w:lang w:val="uk-UA"/>
        </w:rPr>
        <w:t>Тарифна сітка використовується для обліку в оплаті праці рівня кваліфікації працівника.</w:t>
      </w:r>
    </w:p>
    <w:p w:rsidR="00655935" w:rsidRPr="008106C7" w:rsidRDefault="00655935" w:rsidP="00BF4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hAnsi="Times New Roman" w:cs="Times New Roman"/>
          <w:sz w:val="28"/>
          <w:szCs w:val="28"/>
          <w:lang w:val="uk-UA"/>
        </w:rPr>
      </w:pPr>
      <w:r w:rsidRPr="008106C7">
        <w:rPr>
          <w:rFonts w:ascii="Times New Roman" w:hAnsi="Times New Roman" w:cs="Times New Roman"/>
          <w:sz w:val="28"/>
          <w:szCs w:val="28"/>
          <w:lang w:val="uk-UA"/>
        </w:rPr>
        <w:t>Тарифний коефіцієнт показує, у скільки разів тарифна ставка відповідного розряду перевищує тарифну ставку першого розряду.</w:t>
      </w:r>
    </w:p>
    <w:p w:rsidR="00655935" w:rsidRPr="008106C7" w:rsidRDefault="00655935" w:rsidP="008106C7">
      <w:pPr>
        <w:spacing w:after="0" w:line="288" w:lineRule="auto"/>
        <w:ind w:firstLine="709"/>
        <w:jc w:val="right"/>
        <w:rPr>
          <w:rFonts w:ascii="Times New Roman" w:hAnsi="Times New Roman" w:cs="Times New Roman"/>
          <w:b/>
          <w:i/>
          <w:caps/>
          <w:sz w:val="28"/>
          <w:szCs w:val="28"/>
          <w:shd w:val="clear" w:color="auto" w:fill="FFFFFF"/>
          <w:lang w:val="uk-UA"/>
        </w:rPr>
      </w:pPr>
      <w:r w:rsidRPr="008106C7">
        <w:rPr>
          <w:rFonts w:ascii="Times New Roman" w:hAnsi="Times New Roman" w:cs="Times New Roman"/>
          <w:b/>
          <w:i/>
          <w:caps/>
          <w:sz w:val="28"/>
          <w:szCs w:val="28"/>
          <w:shd w:val="clear" w:color="auto" w:fill="FFFFFF"/>
          <w:lang w:val="uk-UA"/>
        </w:rPr>
        <w:t>К =</w:t>
      </w:r>
      <m:oMath>
        <m:f>
          <m:fPr>
            <m:ctrlPr>
              <w:rPr>
                <w:rFonts w:ascii="Cambria Math" w:hAnsi="Times New Roman" w:cs="Times New Roman"/>
                <w:b/>
                <w:i/>
                <w:caps/>
                <w:sz w:val="28"/>
                <w:szCs w:val="28"/>
                <w:shd w:val="clear" w:color="auto" w:fill="FFFFFF"/>
                <w:lang w:val="uk-UA"/>
              </w:rPr>
            </m:ctrlPr>
          </m:fPr>
          <m:num>
            <m:r>
              <m:rPr>
                <m:sty m:val="bi"/>
              </m:rPr>
              <w:rPr>
                <w:rFonts w:ascii="Times New Roman" w:hAnsi="Times New Roman" w:cs="Times New Roman"/>
                <w:caps/>
                <w:sz w:val="28"/>
                <w:szCs w:val="28"/>
                <w:shd w:val="clear" w:color="auto" w:fill="FFFFFF"/>
                <w:lang w:val="uk-UA"/>
              </w:rPr>
              <m:t>ТП</m:t>
            </m:r>
          </m:num>
          <m:den>
            <m:r>
              <m:rPr>
                <m:sty m:val="bi"/>
              </m:rPr>
              <w:rPr>
                <w:rFonts w:ascii="Times New Roman" w:hAnsi="Times New Roman" w:cs="Times New Roman"/>
                <w:caps/>
                <w:sz w:val="28"/>
                <w:szCs w:val="28"/>
                <w:shd w:val="clear" w:color="auto" w:fill="FFFFFF"/>
                <w:lang w:val="uk-UA"/>
              </w:rPr>
              <m:t>Т</m:t>
            </m:r>
            <m:r>
              <m:rPr>
                <m:sty m:val="bi"/>
              </m:rPr>
              <w:rPr>
                <w:rFonts w:ascii="Cambria Math" w:hAnsi="Cambria Math" w:cs="Times New Roman"/>
                <w:caps/>
                <w:sz w:val="28"/>
                <w:szCs w:val="28"/>
                <w:shd w:val="clear" w:color="auto" w:fill="FFFFFF"/>
                <w:lang w:val="uk-UA"/>
              </w:rPr>
              <m:t>1</m:t>
            </m:r>
          </m:den>
        </m:f>
      </m:oMath>
      <w:r w:rsidR="008106C7" w:rsidRPr="008106C7">
        <w:rPr>
          <w:rFonts w:ascii="Times New Roman" w:hAnsi="Times New Roman" w:cs="Times New Roman"/>
          <w:b/>
          <w:i/>
          <w:caps/>
          <w:sz w:val="28"/>
          <w:szCs w:val="28"/>
          <w:shd w:val="clear" w:color="auto" w:fill="FFFFFF"/>
          <w:lang w:val="uk-UA"/>
        </w:rPr>
        <w:t xml:space="preserve">,                                             </w:t>
      </w:r>
      <w:r w:rsidR="008106C7" w:rsidRPr="008106C7">
        <w:rPr>
          <w:rFonts w:ascii="Times New Roman" w:hAnsi="Times New Roman" w:cs="Times New Roman"/>
          <w:caps/>
          <w:sz w:val="28"/>
          <w:szCs w:val="28"/>
          <w:shd w:val="clear" w:color="auto" w:fill="FFFFFF"/>
          <w:lang w:val="uk-UA"/>
        </w:rPr>
        <w:t>(1.14)</w:t>
      </w:r>
    </w:p>
    <w:p w:rsidR="00655935" w:rsidRPr="008106C7"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Тарифна ставка визначає абсолютний розмір оплати праці окремих груп працівників за одиницю робочого часу в вартісної формі. Розрізняють годинні, денні, місячні тарифні ставки.</w:t>
      </w:r>
    </w:p>
    <w:p w:rsidR="00655935" w:rsidRPr="008106C7"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Тарифна ставка першого розряду визначається на рівні встановленого державою мінімального розміру заробітної плати. Наступні – добутком мінімального окладу на тарифний коефіцієнт. </w:t>
      </w:r>
    </w:p>
    <w:p w:rsidR="00655935" w:rsidRPr="008106C7"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Тарифно-кваліфікаційні довідники - система критеріїв, яким повинні відповідати працівники певної професії і кваліфікації. </w:t>
      </w:r>
    </w:p>
    <w:p w:rsidR="00655935" w:rsidRDefault="00655935" w:rsidP="00BF4870">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Система посадових окладів передбачає віднесення працівників до певної групи оплати праці на основі відповідних характеристик.</w:t>
      </w:r>
    </w:p>
    <w:p w:rsidR="0003596A" w:rsidRPr="008106C7" w:rsidRDefault="0003596A" w:rsidP="00BF4870">
      <w:pPr>
        <w:spacing w:after="0" w:line="288" w:lineRule="auto"/>
        <w:ind w:firstLine="709"/>
        <w:jc w:val="both"/>
        <w:rPr>
          <w:rFonts w:ascii="Times New Roman" w:hAnsi="Times New Roman" w:cs="Times New Roman"/>
          <w:caps/>
          <w:sz w:val="28"/>
          <w:szCs w:val="28"/>
          <w:shd w:val="clear" w:color="auto" w:fill="FFFFFF"/>
          <w:lang w:val="uk-UA"/>
        </w:rPr>
      </w:pPr>
    </w:p>
    <w:p w:rsidR="00655935" w:rsidRPr="00655935" w:rsidRDefault="00655935" w:rsidP="00BF4870">
      <w:pPr>
        <w:spacing w:after="0" w:line="288" w:lineRule="auto"/>
        <w:ind w:firstLine="709"/>
        <w:jc w:val="center"/>
        <w:rPr>
          <w:rFonts w:ascii="Times New Roman" w:hAnsi="Times New Roman" w:cs="Times New Roman"/>
          <w:caps/>
          <w:sz w:val="28"/>
          <w:szCs w:val="28"/>
          <w:shd w:val="clear" w:color="auto" w:fill="FFFFFF"/>
          <w:lang w:val="uk-UA"/>
        </w:rPr>
      </w:pPr>
    </w:p>
    <w:p w:rsidR="00655935" w:rsidRPr="008106C7" w:rsidRDefault="0003596A" w:rsidP="00BF4870">
      <w:pPr>
        <w:spacing w:after="0" w:line="288" w:lineRule="auto"/>
        <w:jc w:val="both"/>
        <w:rPr>
          <w:rFonts w:ascii="Times New Roman Полужирный" w:hAnsi="Times New Roman Полужирный" w:cs="Times New Roman"/>
          <w:b/>
          <w:sz w:val="28"/>
          <w:szCs w:val="28"/>
          <w:shd w:val="clear" w:color="auto" w:fill="FFFFFF"/>
          <w:lang w:val="uk-UA"/>
        </w:rPr>
      </w:pPr>
      <w:r>
        <w:rPr>
          <w:rFonts w:ascii="Times New Roman Полужирный" w:hAnsi="Times New Roman Полужирный" w:cs="Times New Roman"/>
          <w:b/>
          <w:sz w:val="28"/>
          <w:szCs w:val="28"/>
          <w:shd w:val="clear" w:color="auto" w:fill="FFFFFF"/>
          <w:lang w:val="uk-UA"/>
        </w:rPr>
        <w:lastRenderedPageBreak/>
        <w:t>1.</w:t>
      </w:r>
      <w:r w:rsidR="00655935" w:rsidRPr="008106C7">
        <w:rPr>
          <w:rFonts w:ascii="Times New Roman Полужирный" w:hAnsi="Times New Roman Полужирный" w:cs="Times New Roman"/>
          <w:b/>
          <w:sz w:val="28"/>
          <w:szCs w:val="28"/>
          <w:shd w:val="clear" w:color="auto" w:fill="FFFFFF"/>
          <w:lang w:val="uk-UA"/>
        </w:rPr>
        <w:t>4.</w:t>
      </w:r>
      <w:r>
        <w:rPr>
          <w:rFonts w:ascii="Times New Roman Полужирный" w:hAnsi="Times New Roman Полужирный" w:cs="Times New Roman"/>
          <w:b/>
          <w:sz w:val="28"/>
          <w:szCs w:val="28"/>
          <w:shd w:val="clear" w:color="auto" w:fill="FFFFFF"/>
          <w:lang w:val="uk-UA"/>
        </w:rPr>
        <w:t>2</w:t>
      </w:r>
      <w:r w:rsidR="00655935" w:rsidRPr="008106C7">
        <w:rPr>
          <w:rFonts w:ascii="Times New Roman Полужирный" w:hAnsi="Times New Roman Полужирный" w:cs="Times New Roman"/>
          <w:b/>
          <w:sz w:val="28"/>
          <w:szCs w:val="28"/>
          <w:shd w:val="clear" w:color="auto" w:fill="FFFFFF"/>
          <w:lang w:val="uk-UA"/>
        </w:rPr>
        <w:t>. Форми і системи оплати праці</w:t>
      </w:r>
    </w:p>
    <w:p w:rsidR="00655935" w:rsidRPr="008106C7" w:rsidRDefault="00655935" w:rsidP="0064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rPr>
          <w:rFonts w:ascii="Times New Roman" w:hAnsi="Times New Roman" w:cs="Times New Roman"/>
          <w:sz w:val="28"/>
          <w:szCs w:val="28"/>
          <w:lang w:val="uk-UA"/>
        </w:rPr>
      </w:pPr>
      <w:r w:rsidRPr="008106C7">
        <w:rPr>
          <w:rFonts w:ascii="Times New Roman" w:hAnsi="Times New Roman" w:cs="Times New Roman"/>
          <w:sz w:val="28"/>
          <w:szCs w:val="28"/>
          <w:lang w:val="uk-UA"/>
        </w:rPr>
        <w:t>Використовуються такі форми оплати праці:</w:t>
      </w:r>
    </w:p>
    <w:p w:rsidR="00655935" w:rsidRPr="008106C7" w:rsidRDefault="00655935" w:rsidP="0064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rPr>
          <w:rFonts w:ascii="Times New Roman" w:hAnsi="Times New Roman" w:cs="Times New Roman"/>
          <w:i/>
          <w:sz w:val="28"/>
          <w:szCs w:val="28"/>
          <w:lang w:val="uk-UA"/>
        </w:rPr>
      </w:pPr>
      <w:r w:rsidRPr="008106C7">
        <w:rPr>
          <w:rFonts w:ascii="Times New Roman" w:hAnsi="Times New Roman" w:cs="Times New Roman"/>
          <w:sz w:val="28"/>
          <w:szCs w:val="28"/>
          <w:lang w:val="uk-UA"/>
        </w:rPr>
        <w:t xml:space="preserve">- </w:t>
      </w:r>
      <w:r w:rsidRPr="008106C7">
        <w:rPr>
          <w:rFonts w:ascii="Times New Roman" w:hAnsi="Times New Roman" w:cs="Times New Roman"/>
          <w:i/>
          <w:sz w:val="28"/>
          <w:szCs w:val="28"/>
          <w:lang w:val="uk-UA"/>
        </w:rPr>
        <w:t>погодинна;</w:t>
      </w:r>
    </w:p>
    <w:p w:rsidR="00655935" w:rsidRPr="008106C7" w:rsidRDefault="00655935" w:rsidP="0064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rPr>
          <w:rFonts w:ascii="Times New Roman" w:hAnsi="Times New Roman" w:cs="Times New Roman"/>
          <w:i/>
          <w:sz w:val="28"/>
          <w:szCs w:val="28"/>
          <w:lang w:val="uk-UA"/>
        </w:rPr>
      </w:pPr>
      <w:r w:rsidRPr="008106C7">
        <w:rPr>
          <w:rFonts w:ascii="Times New Roman" w:hAnsi="Times New Roman" w:cs="Times New Roman"/>
          <w:i/>
          <w:sz w:val="28"/>
          <w:szCs w:val="28"/>
          <w:lang w:val="uk-UA"/>
        </w:rPr>
        <w:t>- відрядна.</w:t>
      </w:r>
    </w:p>
    <w:p w:rsidR="00655935" w:rsidRPr="008106C7" w:rsidRDefault="00655935" w:rsidP="00643BF2">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Погодинна передбачає оплату праці в залежності від відпрацьованого часу і рівня кваліфікації, вона має системи: </w:t>
      </w:r>
    </w:p>
    <w:p w:rsidR="00655935" w:rsidRPr="008106C7" w:rsidRDefault="00655935" w:rsidP="008106C7">
      <w:pPr>
        <w:spacing w:after="0" w:line="288" w:lineRule="auto"/>
        <w:ind w:firstLine="709"/>
        <w:jc w:val="both"/>
        <w:rPr>
          <w:rFonts w:ascii="Times New Roman" w:hAnsi="Times New Roman" w:cs="Times New Roman"/>
          <w:caps/>
          <w:sz w:val="28"/>
          <w:szCs w:val="28"/>
          <w:shd w:val="clear" w:color="auto" w:fill="FFFFFF"/>
          <w:lang w:val="uk-UA"/>
        </w:rPr>
      </w:pPr>
      <w:r w:rsidRPr="008106C7">
        <w:rPr>
          <w:rFonts w:ascii="Times New Roman" w:hAnsi="Times New Roman" w:cs="Times New Roman"/>
          <w:i/>
          <w:sz w:val="28"/>
          <w:szCs w:val="28"/>
          <w:shd w:val="clear" w:color="auto" w:fill="FFFFFF"/>
          <w:lang w:val="uk-UA"/>
        </w:rPr>
        <w:t>- пряма погодинна</w:t>
      </w:r>
      <w:r w:rsidRPr="008106C7">
        <w:rPr>
          <w:rFonts w:ascii="Times New Roman" w:hAnsi="Times New Roman" w:cs="Times New Roman"/>
          <w:sz w:val="28"/>
          <w:szCs w:val="28"/>
          <w:shd w:val="clear" w:color="auto" w:fill="FFFFFF"/>
          <w:lang w:val="uk-UA"/>
        </w:rPr>
        <w:t>:</w:t>
      </w:r>
    </w:p>
    <w:p w:rsidR="00655935" w:rsidRPr="008106C7" w:rsidRDefault="00655935" w:rsidP="008106C7">
      <w:pPr>
        <w:spacing w:after="0" w:line="288" w:lineRule="auto"/>
        <w:ind w:firstLine="709"/>
        <w:jc w:val="right"/>
        <w:rPr>
          <w:rFonts w:ascii="Times New Roman" w:hAnsi="Times New Roman" w:cs="Times New Roman"/>
          <w:b/>
          <w:i/>
          <w:caps/>
          <w:sz w:val="28"/>
          <w:szCs w:val="28"/>
          <w:shd w:val="clear" w:color="auto" w:fill="FFFFFF"/>
          <w:lang w:val="uk-UA"/>
        </w:rPr>
      </w:pPr>
      <w:r w:rsidRPr="008106C7">
        <w:rPr>
          <w:rFonts w:ascii="Times New Roman" w:hAnsi="Times New Roman" w:cs="Times New Roman"/>
          <w:b/>
          <w:i/>
          <w:caps/>
          <w:sz w:val="28"/>
          <w:szCs w:val="28"/>
          <w:shd w:val="clear" w:color="auto" w:fill="FFFFFF"/>
          <w:lang w:val="uk-UA"/>
        </w:rPr>
        <w:t xml:space="preserve">З </w:t>
      </w:r>
      <w:r w:rsidRPr="008106C7">
        <w:rPr>
          <w:rFonts w:ascii="Times New Roman" w:hAnsi="Times New Roman" w:cs="Times New Roman"/>
          <w:b/>
          <w:i/>
          <w:smallCaps/>
          <w:sz w:val="28"/>
          <w:szCs w:val="28"/>
          <w:shd w:val="clear" w:color="auto" w:fill="FFFFFF"/>
          <w:lang w:val="uk-UA"/>
        </w:rPr>
        <w:t>п</w:t>
      </w:r>
      <w:r w:rsidR="008106C7">
        <w:rPr>
          <w:rFonts w:ascii="Times New Roman" w:hAnsi="Times New Roman" w:cs="Times New Roman"/>
          <w:b/>
          <w:i/>
          <w:smallCaps/>
          <w:sz w:val="28"/>
          <w:szCs w:val="28"/>
          <w:shd w:val="clear" w:color="auto" w:fill="FFFFFF"/>
          <w:lang w:val="uk-UA"/>
        </w:rPr>
        <w:t>п</w:t>
      </w:r>
      <w:r w:rsidRPr="008106C7">
        <w:rPr>
          <w:rFonts w:ascii="Times New Roman" w:hAnsi="Times New Roman" w:cs="Times New Roman"/>
          <w:b/>
          <w:i/>
          <w:smallCaps/>
          <w:sz w:val="28"/>
          <w:szCs w:val="28"/>
          <w:shd w:val="clear" w:color="auto" w:fill="FFFFFF"/>
          <w:lang w:val="uk-UA"/>
        </w:rPr>
        <w:t xml:space="preserve"> </w:t>
      </w:r>
      <w:r w:rsidRPr="008106C7">
        <w:rPr>
          <w:rFonts w:ascii="Times New Roman" w:hAnsi="Times New Roman" w:cs="Times New Roman"/>
          <w:b/>
          <w:i/>
          <w:caps/>
          <w:sz w:val="28"/>
          <w:szCs w:val="28"/>
          <w:shd w:val="clear" w:color="auto" w:fill="FFFFFF"/>
          <w:lang w:val="uk-UA"/>
        </w:rPr>
        <w:t>= Ф</w:t>
      </w:r>
      <w:r w:rsidRPr="008106C7">
        <w:rPr>
          <w:rFonts w:ascii="Times New Roman" w:hAnsi="Times New Roman" w:cs="Times New Roman"/>
          <w:b/>
          <w:i/>
          <w:smallCaps/>
          <w:sz w:val="28"/>
          <w:szCs w:val="28"/>
          <w:shd w:val="clear" w:color="auto" w:fill="FFFFFF"/>
          <w:lang w:val="uk-UA"/>
        </w:rPr>
        <w:t>мес</w:t>
      </w:r>
      <w:r w:rsidRPr="008106C7">
        <w:rPr>
          <w:rFonts w:ascii="Times New Roman" w:hAnsi="Times New Roman" w:cs="Times New Roman"/>
          <w:b/>
          <w:i/>
          <w:caps/>
          <w:sz w:val="28"/>
          <w:szCs w:val="28"/>
          <w:shd w:val="clear" w:color="auto" w:fill="FFFFFF"/>
          <w:lang w:val="uk-UA"/>
        </w:rPr>
        <w:t xml:space="preserve"> </w:t>
      </w:r>
      <w:r w:rsidR="008106C7">
        <w:rPr>
          <w:rFonts w:ascii="Times New Roman" w:hAnsi="Times New Roman" w:cs="Times New Roman"/>
          <w:b/>
          <w:i/>
          <w:caps/>
          <w:sz w:val="28"/>
          <w:szCs w:val="28"/>
          <w:shd w:val="clear" w:color="auto" w:fill="FFFFFF"/>
          <w:lang w:val="uk-UA"/>
        </w:rPr>
        <w:t>×</w:t>
      </w:r>
      <w:r w:rsidRPr="008106C7">
        <w:rPr>
          <w:rFonts w:ascii="Times New Roman" w:hAnsi="Times New Roman" w:cs="Times New Roman"/>
          <w:b/>
          <w:i/>
          <w:caps/>
          <w:sz w:val="28"/>
          <w:szCs w:val="28"/>
          <w:shd w:val="clear" w:color="auto" w:fill="FFFFFF"/>
          <w:lang w:val="uk-UA"/>
        </w:rPr>
        <w:t xml:space="preserve"> С</w:t>
      </w:r>
      <w:r w:rsidR="008106C7" w:rsidRPr="008106C7">
        <w:rPr>
          <w:rFonts w:ascii="Times New Roman" w:hAnsi="Times New Roman" w:cs="Times New Roman"/>
          <w:b/>
          <w:i/>
          <w:caps/>
          <w:sz w:val="28"/>
          <w:szCs w:val="28"/>
          <w:shd w:val="clear" w:color="auto" w:fill="FFFFFF"/>
          <w:vertAlign w:val="subscript"/>
          <w:lang w:val="uk-UA"/>
        </w:rPr>
        <w:t>ч</w:t>
      </w:r>
      <w:r w:rsidR="008106C7">
        <w:rPr>
          <w:rFonts w:ascii="Times New Roman" w:hAnsi="Times New Roman" w:cs="Times New Roman"/>
          <w:b/>
          <w:i/>
          <w:caps/>
          <w:sz w:val="28"/>
          <w:szCs w:val="28"/>
          <w:shd w:val="clear" w:color="auto" w:fill="FFFFFF"/>
          <w:lang w:val="uk-UA"/>
        </w:rPr>
        <w:t xml:space="preserve">,                                     </w:t>
      </w:r>
      <w:r w:rsidR="008106C7" w:rsidRPr="008106C7">
        <w:rPr>
          <w:rFonts w:ascii="Times New Roman" w:hAnsi="Times New Roman" w:cs="Times New Roman"/>
          <w:caps/>
          <w:sz w:val="28"/>
          <w:szCs w:val="28"/>
          <w:shd w:val="clear" w:color="auto" w:fill="FFFFFF"/>
          <w:lang w:val="uk-UA"/>
        </w:rPr>
        <w:t>(1.15)</w:t>
      </w:r>
    </w:p>
    <w:p w:rsidR="00655935" w:rsidRPr="008106C7" w:rsidRDefault="00655935" w:rsidP="008106C7">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де Фмес - фактично відпрацьований час, год на місяць; </w:t>
      </w:r>
    </w:p>
    <w:p w:rsidR="00655935" w:rsidRPr="008106C7" w:rsidRDefault="00655935" w:rsidP="008106C7">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Сч - годинна тарифна ставка по розряду працівника, грн за годину.</w:t>
      </w:r>
    </w:p>
    <w:p w:rsidR="00655935" w:rsidRPr="008106C7" w:rsidRDefault="00655935" w:rsidP="008106C7">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rPr>
        <w:t xml:space="preserve">- </w:t>
      </w:r>
      <w:r w:rsidRPr="008106C7">
        <w:rPr>
          <w:rFonts w:ascii="Times New Roman" w:hAnsi="Times New Roman" w:cs="Times New Roman"/>
          <w:i/>
          <w:sz w:val="28"/>
          <w:szCs w:val="28"/>
          <w:shd w:val="clear" w:color="auto" w:fill="FFFFFF"/>
        </w:rPr>
        <w:t>Погодинно -преміальна</w:t>
      </w:r>
      <w:r w:rsidRPr="008106C7">
        <w:rPr>
          <w:rFonts w:ascii="Times New Roman" w:hAnsi="Times New Roman" w:cs="Times New Roman"/>
          <w:sz w:val="28"/>
          <w:szCs w:val="28"/>
          <w:shd w:val="clear" w:color="auto" w:fill="FFFFFF"/>
        </w:rPr>
        <w:t>:</w:t>
      </w:r>
    </w:p>
    <w:p w:rsidR="00655935" w:rsidRPr="008106C7" w:rsidRDefault="00655935" w:rsidP="008106C7">
      <w:pPr>
        <w:spacing w:after="0" w:line="288" w:lineRule="auto"/>
        <w:ind w:left="1440"/>
        <w:jc w:val="right"/>
        <w:rPr>
          <w:rFonts w:ascii="Times New Roman" w:hAnsi="Times New Roman" w:cs="Times New Roman"/>
          <w:b/>
          <w:i/>
          <w:sz w:val="28"/>
          <w:szCs w:val="28"/>
        </w:rPr>
      </w:pPr>
      <w:r w:rsidRPr="008106C7">
        <w:rPr>
          <w:rFonts w:ascii="Times New Roman" w:hAnsi="Times New Roman" w:cs="Times New Roman"/>
          <w:b/>
          <w:i/>
          <w:sz w:val="28"/>
          <w:szCs w:val="28"/>
        </w:rPr>
        <w:t>З</w:t>
      </w:r>
      <w:r w:rsidRPr="008106C7">
        <w:rPr>
          <w:rFonts w:ascii="Times New Roman" w:hAnsi="Times New Roman" w:cs="Times New Roman"/>
          <w:b/>
          <w:i/>
          <w:sz w:val="28"/>
          <w:szCs w:val="28"/>
          <w:vertAlign w:val="subscript"/>
        </w:rPr>
        <w:t>пп</w:t>
      </w:r>
      <w:r w:rsidRPr="008106C7">
        <w:rPr>
          <w:rFonts w:ascii="Times New Roman" w:hAnsi="Times New Roman" w:cs="Times New Roman"/>
          <w:b/>
          <w:i/>
          <w:sz w:val="28"/>
          <w:szCs w:val="28"/>
        </w:rPr>
        <w:t xml:space="preserve"> = З</w:t>
      </w:r>
      <w:r w:rsidRPr="008106C7">
        <w:rPr>
          <w:rFonts w:ascii="Times New Roman" w:hAnsi="Times New Roman" w:cs="Times New Roman"/>
          <w:b/>
          <w:i/>
          <w:sz w:val="28"/>
          <w:szCs w:val="28"/>
          <w:vertAlign w:val="subscript"/>
        </w:rPr>
        <w:t>п</w:t>
      </w:r>
      <w:r w:rsidR="008106C7">
        <w:rPr>
          <w:rFonts w:ascii="Times New Roman" w:hAnsi="Times New Roman" w:cs="Times New Roman"/>
          <w:b/>
          <w:i/>
          <w:sz w:val="28"/>
          <w:szCs w:val="28"/>
          <w:vertAlign w:val="subscript"/>
        </w:rPr>
        <w:t>п</w:t>
      </w:r>
      <w:r w:rsidRPr="008106C7">
        <w:rPr>
          <w:rFonts w:ascii="Times New Roman" w:hAnsi="Times New Roman" w:cs="Times New Roman"/>
          <w:b/>
          <w:i/>
          <w:sz w:val="28"/>
          <w:szCs w:val="28"/>
        </w:rPr>
        <w:t xml:space="preserve"> + Д,</w:t>
      </w:r>
      <w:r w:rsidR="008106C7">
        <w:rPr>
          <w:rFonts w:ascii="Times New Roman" w:hAnsi="Times New Roman" w:cs="Times New Roman"/>
          <w:b/>
          <w:i/>
          <w:sz w:val="28"/>
          <w:szCs w:val="28"/>
        </w:rPr>
        <w:t xml:space="preserve">                                           </w:t>
      </w:r>
      <w:r w:rsidR="008106C7" w:rsidRPr="008106C7">
        <w:rPr>
          <w:rFonts w:ascii="Times New Roman" w:hAnsi="Times New Roman" w:cs="Times New Roman"/>
          <w:sz w:val="28"/>
          <w:szCs w:val="28"/>
        </w:rPr>
        <w:t>(1.16)</w:t>
      </w:r>
    </w:p>
    <w:p w:rsidR="00655935" w:rsidRPr="008106C7" w:rsidRDefault="00655935" w:rsidP="008106C7">
      <w:pPr>
        <w:spacing w:after="0" w:line="288" w:lineRule="auto"/>
        <w:ind w:firstLine="709"/>
        <w:jc w:val="both"/>
        <w:rPr>
          <w:rFonts w:ascii="Times New Roman" w:hAnsi="Times New Roman" w:cs="Times New Roman"/>
          <w:caps/>
          <w:sz w:val="28"/>
          <w:szCs w:val="28"/>
          <w:shd w:val="clear" w:color="auto" w:fill="FFFFFF"/>
          <w:lang w:val="uk-UA"/>
        </w:rPr>
      </w:pPr>
      <w:r w:rsidRPr="008106C7">
        <w:rPr>
          <w:rFonts w:ascii="Times New Roman" w:hAnsi="Times New Roman" w:cs="Times New Roman"/>
          <w:sz w:val="28"/>
          <w:szCs w:val="28"/>
          <w:shd w:val="clear" w:color="auto" w:fill="FFFFFF"/>
          <w:lang w:val="uk-UA"/>
        </w:rPr>
        <w:t>де Д - сума преміальних доплат за досягнення певних кількісних і якісних показників,</w:t>
      </w:r>
    </w:p>
    <w:p w:rsidR="00655935" w:rsidRPr="008106C7" w:rsidRDefault="00655935" w:rsidP="008106C7">
      <w:pPr>
        <w:spacing w:after="0" w:line="288" w:lineRule="auto"/>
        <w:ind w:left="1440"/>
        <w:jc w:val="right"/>
        <w:rPr>
          <w:rFonts w:ascii="Times New Roman" w:hAnsi="Times New Roman" w:cs="Times New Roman"/>
          <w:b/>
          <w:i/>
          <w:sz w:val="28"/>
          <w:szCs w:val="28"/>
          <w:lang w:val="uk-UA"/>
        </w:rPr>
      </w:pPr>
      <w:r w:rsidRPr="008106C7">
        <w:rPr>
          <w:rFonts w:ascii="Times New Roman" w:hAnsi="Times New Roman" w:cs="Times New Roman"/>
          <w:b/>
          <w:i/>
          <w:sz w:val="28"/>
          <w:szCs w:val="28"/>
          <w:lang w:val="uk-UA"/>
        </w:rPr>
        <w:t>Д = З</w:t>
      </w:r>
      <w:r w:rsidRPr="008106C7">
        <w:rPr>
          <w:rFonts w:ascii="Times New Roman" w:hAnsi="Times New Roman" w:cs="Times New Roman"/>
          <w:b/>
          <w:i/>
          <w:sz w:val="28"/>
          <w:szCs w:val="28"/>
          <w:vertAlign w:val="subscript"/>
          <w:lang w:val="uk-UA"/>
        </w:rPr>
        <w:t>тар</w:t>
      </w:r>
      <w:r w:rsidRPr="008106C7">
        <w:rPr>
          <w:rFonts w:ascii="Times New Roman" w:hAnsi="Times New Roman" w:cs="Times New Roman"/>
          <w:b/>
          <w:i/>
          <w:sz w:val="28"/>
          <w:szCs w:val="28"/>
          <w:lang w:val="uk-UA"/>
        </w:rPr>
        <w:t xml:space="preserve"> </w:t>
      </w:r>
      <w:r w:rsidR="008106C7">
        <w:rPr>
          <w:rFonts w:ascii="Times New Roman" w:hAnsi="Times New Roman" w:cs="Times New Roman"/>
          <w:b/>
          <w:i/>
          <w:sz w:val="28"/>
          <w:szCs w:val="28"/>
          <w:lang w:val="uk-UA"/>
        </w:rPr>
        <w:t>×</w:t>
      </w:r>
      <w:r w:rsidRPr="008106C7">
        <w:rPr>
          <w:rFonts w:ascii="Times New Roman" w:hAnsi="Times New Roman" w:cs="Times New Roman"/>
          <w:b/>
          <w:i/>
          <w:sz w:val="28"/>
          <w:szCs w:val="28"/>
          <w:lang w:val="uk-UA"/>
        </w:rPr>
        <w:t xml:space="preserve"> % </w:t>
      </w:r>
      <w:r w:rsidRPr="008106C7">
        <w:rPr>
          <w:rFonts w:ascii="Times New Roman" w:hAnsi="Times New Roman" w:cs="Times New Roman"/>
          <w:b/>
          <w:i/>
          <w:sz w:val="28"/>
          <w:szCs w:val="28"/>
          <w:vertAlign w:val="subscript"/>
          <w:lang w:val="uk-UA"/>
        </w:rPr>
        <w:t>доплат</w:t>
      </w:r>
      <w:r w:rsidR="008106C7">
        <w:rPr>
          <w:rFonts w:ascii="Times New Roman" w:hAnsi="Times New Roman" w:cs="Times New Roman"/>
          <w:b/>
          <w:i/>
          <w:sz w:val="28"/>
          <w:szCs w:val="28"/>
          <w:lang w:val="uk-UA"/>
        </w:rPr>
        <w:t xml:space="preserve"> </w:t>
      </w:r>
      <w:r w:rsidR="00346606">
        <w:rPr>
          <w:rFonts w:ascii="Times New Roman" w:hAnsi="Times New Roman" w:cs="Times New Roman"/>
          <w:b/>
          <w:i/>
          <w:sz w:val="28"/>
          <w:szCs w:val="28"/>
          <w:lang w:val="uk-UA"/>
        </w:rPr>
        <w:t>/</w:t>
      </w:r>
      <w:r w:rsidR="008106C7">
        <w:rPr>
          <w:rFonts w:ascii="Times New Roman" w:hAnsi="Times New Roman" w:cs="Times New Roman"/>
          <w:b/>
          <w:i/>
          <w:sz w:val="28"/>
          <w:szCs w:val="28"/>
          <w:lang w:val="uk-UA"/>
        </w:rPr>
        <w:t xml:space="preserve">100,                                </w:t>
      </w:r>
      <w:r w:rsidR="008106C7" w:rsidRPr="008106C7">
        <w:rPr>
          <w:rFonts w:ascii="Times New Roman" w:hAnsi="Times New Roman" w:cs="Times New Roman"/>
          <w:sz w:val="28"/>
          <w:szCs w:val="28"/>
          <w:lang w:val="uk-UA"/>
        </w:rPr>
        <w:t>(1.17)</w:t>
      </w:r>
    </w:p>
    <w:p w:rsidR="00655935" w:rsidRPr="008106C7" w:rsidRDefault="00655935" w:rsidP="008106C7">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Відрядна форма передбачає залежність суми заробітку від кількості виготовлених виробів або обсягу виконаних робіт за певний проміжок часу, вона має системи: </w:t>
      </w:r>
    </w:p>
    <w:p w:rsidR="00655935" w:rsidRPr="008106C7" w:rsidRDefault="00655935" w:rsidP="008106C7">
      <w:pPr>
        <w:spacing w:after="0" w:line="288" w:lineRule="auto"/>
        <w:ind w:firstLine="709"/>
        <w:jc w:val="both"/>
        <w:rPr>
          <w:rFonts w:ascii="Times New Roman" w:hAnsi="Times New Roman" w:cs="Times New Roman"/>
          <w:i/>
          <w:sz w:val="28"/>
          <w:szCs w:val="28"/>
          <w:shd w:val="clear" w:color="auto" w:fill="FFFFFF"/>
          <w:lang w:val="uk-UA"/>
        </w:rPr>
      </w:pPr>
      <w:r w:rsidRPr="008106C7">
        <w:rPr>
          <w:rFonts w:ascii="Times New Roman" w:hAnsi="Times New Roman" w:cs="Times New Roman"/>
          <w:sz w:val="28"/>
          <w:szCs w:val="28"/>
          <w:shd w:val="clear" w:color="auto" w:fill="FFFFFF"/>
          <w:lang w:val="uk-UA"/>
        </w:rPr>
        <w:t xml:space="preserve">- </w:t>
      </w:r>
      <w:r w:rsidRPr="008106C7">
        <w:rPr>
          <w:rFonts w:ascii="Times New Roman" w:hAnsi="Times New Roman" w:cs="Times New Roman"/>
          <w:i/>
          <w:sz w:val="28"/>
          <w:szCs w:val="28"/>
          <w:shd w:val="clear" w:color="auto" w:fill="FFFFFF"/>
          <w:lang w:val="uk-UA"/>
        </w:rPr>
        <w:t>Пряма відрядна:</w:t>
      </w:r>
    </w:p>
    <w:p w:rsidR="00655935" w:rsidRPr="008106C7" w:rsidRDefault="00655935" w:rsidP="008106C7">
      <w:pPr>
        <w:spacing w:after="0" w:line="288" w:lineRule="auto"/>
        <w:ind w:firstLine="709"/>
        <w:jc w:val="right"/>
        <w:rPr>
          <w:rFonts w:ascii="Times New Roman" w:hAnsi="Times New Roman" w:cs="Times New Roman"/>
          <w:b/>
          <w:i/>
          <w:sz w:val="28"/>
          <w:szCs w:val="28"/>
          <w:lang w:val="uk-UA"/>
        </w:rPr>
      </w:pPr>
      <w:r w:rsidRPr="008106C7">
        <w:rPr>
          <w:rFonts w:ascii="Times New Roman" w:hAnsi="Times New Roman" w:cs="Times New Roman"/>
          <w:b/>
          <w:i/>
          <w:sz w:val="28"/>
          <w:szCs w:val="28"/>
        </w:rPr>
        <w:t>З</w:t>
      </w:r>
      <w:r w:rsidRPr="008106C7">
        <w:rPr>
          <w:rFonts w:ascii="Times New Roman" w:hAnsi="Times New Roman" w:cs="Times New Roman"/>
          <w:b/>
          <w:i/>
          <w:sz w:val="28"/>
          <w:szCs w:val="28"/>
          <w:vertAlign w:val="subscript"/>
        </w:rPr>
        <w:t>п</w:t>
      </w:r>
      <w:r w:rsidR="008106C7">
        <w:rPr>
          <w:rFonts w:ascii="Times New Roman" w:hAnsi="Times New Roman" w:cs="Times New Roman"/>
          <w:b/>
          <w:i/>
          <w:sz w:val="28"/>
          <w:szCs w:val="28"/>
          <w:vertAlign w:val="subscript"/>
        </w:rPr>
        <w:t>в</w:t>
      </w:r>
      <w:r w:rsidRPr="008106C7">
        <w:rPr>
          <w:rFonts w:ascii="Times New Roman" w:hAnsi="Times New Roman" w:cs="Times New Roman"/>
          <w:b/>
          <w:i/>
          <w:sz w:val="28"/>
          <w:szCs w:val="28"/>
        </w:rPr>
        <w:t xml:space="preserve"> =  Р </w:t>
      </w:r>
      <w:r w:rsidR="008106C7">
        <w:rPr>
          <w:rFonts w:ascii="Times New Roman" w:hAnsi="Times New Roman" w:cs="Times New Roman"/>
          <w:b/>
          <w:i/>
          <w:sz w:val="28"/>
          <w:szCs w:val="28"/>
        </w:rPr>
        <w:t>×</w:t>
      </w:r>
      <w:r w:rsidRPr="008106C7">
        <w:rPr>
          <w:rFonts w:ascii="Times New Roman" w:hAnsi="Times New Roman" w:cs="Times New Roman"/>
          <w:b/>
          <w:i/>
          <w:sz w:val="28"/>
          <w:szCs w:val="28"/>
        </w:rPr>
        <w:t xml:space="preserve"> Н</w:t>
      </w:r>
      <w:r w:rsidR="008106C7">
        <w:rPr>
          <w:rFonts w:ascii="Times New Roman" w:hAnsi="Times New Roman" w:cs="Times New Roman"/>
          <w:b/>
          <w:i/>
          <w:sz w:val="28"/>
          <w:szCs w:val="28"/>
        </w:rPr>
        <w:t xml:space="preserve">,                                            </w:t>
      </w:r>
      <w:r w:rsidR="008106C7" w:rsidRPr="008106C7">
        <w:rPr>
          <w:rFonts w:ascii="Times New Roman" w:hAnsi="Times New Roman" w:cs="Times New Roman"/>
          <w:sz w:val="28"/>
          <w:szCs w:val="28"/>
        </w:rPr>
        <w:t>(1.18)</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567"/>
        <w:rPr>
          <w:rFonts w:ascii="Times New Roman" w:hAnsi="Times New Roman" w:cs="Times New Roman"/>
          <w:sz w:val="28"/>
          <w:szCs w:val="28"/>
          <w:lang w:val="uk-UA"/>
        </w:rPr>
      </w:pPr>
      <w:r w:rsidRPr="008106C7">
        <w:rPr>
          <w:rFonts w:ascii="Times New Roman" w:hAnsi="Times New Roman" w:cs="Times New Roman"/>
          <w:sz w:val="28"/>
          <w:szCs w:val="28"/>
          <w:lang w:val="uk-UA"/>
        </w:rPr>
        <w:t xml:space="preserve">де </w:t>
      </w:r>
      <w:r w:rsidRPr="008106C7">
        <w:rPr>
          <w:rFonts w:ascii="Times New Roman" w:hAnsi="Times New Roman" w:cs="Times New Roman"/>
          <w:i/>
          <w:sz w:val="28"/>
          <w:szCs w:val="28"/>
          <w:lang w:val="uk-UA"/>
        </w:rPr>
        <w:t>Р</w:t>
      </w:r>
      <w:r w:rsidRPr="008106C7">
        <w:rPr>
          <w:rFonts w:ascii="Times New Roman" w:hAnsi="Times New Roman" w:cs="Times New Roman"/>
          <w:sz w:val="28"/>
          <w:szCs w:val="28"/>
          <w:lang w:val="uk-UA"/>
        </w:rPr>
        <w:t xml:space="preserve"> – відрядна  розцінка за виготовлення одного виробу певного виду,</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rPr>
          <w:rFonts w:ascii="Times New Roman" w:hAnsi="Times New Roman" w:cs="Times New Roman"/>
          <w:sz w:val="28"/>
          <w:szCs w:val="28"/>
        </w:rPr>
      </w:pPr>
      <w:r w:rsidRPr="008106C7">
        <w:rPr>
          <w:rFonts w:ascii="Times New Roman" w:hAnsi="Times New Roman" w:cs="Times New Roman"/>
          <w:i/>
          <w:sz w:val="28"/>
          <w:szCs w:val="28"/>
          <w:lang w:val="uk-UA"/>
        </w:rPr>
        <w:t>Н</w:t>
      </w:r>
      <w:r w:rsidRPr="008106C7">
        <w:rPr>
          <w:rFonts w:ascii="Times New Roman" w:hAnsi="Times New Roman" w:cs="Times New Roman"/>
          <w:sz w:val="28"/>
          <w:szCs w:val="28"/>
          <w:lang w:val="uk-UA"/>
        </w:rPr>
        <w:t xml:space="preserve"> – кількість  цих виробів.</w:t>
      </w:r>
    </w:p>
    <w:p w:rsidR="00655935" w:rsidRPr="008106C7" w:rsidRDefault="00655935" w:rsidP="008106C7">
      <w:pPr>
        <w:spacing w:after="0" w:line="288" w:lineRule="auto"/>
        <w:ind w:firstLine="709"/>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rPr>
        <w:t xml:space="preserve">- </w:t>
      </w:r>
      <w:r w:rsidRPr="008106C7">
        <w:rPr>
          <w:rFonts w:ascii="Times New Roman" w:hAnsi="Times New Roman" w:cs="Times New Roman"/>
          <w:i/>
          <w:sz w:val="28"/>
          <w:szCs w:val="28"/>
          <w:shd w:val="clear" w:color="auto" w:fill="FFFFFF"/>
        </w:rPr>
        <w:t>Відрядно-преміальна</w:t>
      </w:r>
      <w:r w:rsidRPr="008106C7">
        <w:rPr>
          <w:rFonts w:ascii="Times New Roman" w:hAnsi="Times New Roman" w:cs="Times New Roman"/>
          <w:sz w:val="28"/>
          <w:szCs w:val="28"/>
          <w:shd w:val="clear" w:color="auto" w:fill="FFFFFF"/>
        </w:rPr>
        <w:t>:</w:t>
      </w:r>
    </w:p>
    <w:p w:rsidR="00655935" w:rsidRPr="008106C7" w:rsidRDefault="00655935" w:rsidP="00840937">
      <w:pPr>
        <w:spacing w:after="0" w:line="288" w:lineRule="auto"/>
        <w:ind w:left="1440"/>
        <w:jc w:val="right"/>
        <w:rPr>
          <w:rFonts w:ascii="Times New Roman" w:hAnsi="Times New Roman" w:cs="Times New Roman"/>
          <w:i/>
          <w:sz w:val="28"/>
          <w:szCs w:val="28"/>
        </w:rPr>
      </w:pPr>
      <w:r w:rsidRPr="008106C7">
        <w:rPr>
          <w:rFonts w:ascii="Times New Roman" w:hAnsi="Times New Roman" w:cs="Times New Roman"/>
          <w:b/>
          <w:i/>
          <w:sz w:val="28"/>
          <w:szCs w:val="28"/>
        </w:rPr>
        <w:t>З</w:t>
      </w:r>
      <w:r w:rsidR="008106C7">
        <w:rPr>
          <w:rFonts w:ascii="Times New Roman" w:hAnsi="Times New Roman" w:cs="Times New Roman"/>
          <w:b/>
          <w:i/>
          <w:sz w:val="28"/>
          <w:szCs w:val="28"/>
          <w:vertAlign w:val="subscript"/>
        </w:rPr>
        <w:t>в</w:t>
      </w:r>
      <w:r w:rsidRPr="008106C7">
        <w:rPr>
          <w:rFonts w:ascii="Times New Roman" w:hAnsi="Times New Roman" w:cs="Times New Roman"/>
          <w:b/>
          <w:i/>
          <w:sz w:val="28"/>
          <w:szCs w:val="28"/>
          <w:vertAlign w:val="subscript"/>
        </w:rPr>
        <w:t>п</w:t>
      </w:r>
      <w:r w:rsidRPr="008106C7">
        <w:rPr>
          <w:rFonts w:ascii="Times New Roman" w:hAnsi="Times New Roman" w:cs="Times New Roman"/>
          <w:b/>
          <w:i/>
          <w:sz w:val="28"/>
          <w:szCs w:val="28"/>
        </w:rPr>
        <w:t xml:space="preserve"> = З</w:t>
      </w:r>
      <w:r w:rsidRPr="008106C7">
        <w:rPr>
          <w:rFonts w:ascii="Times New Roman" w:hAnsi="Times New Roman" w:cs="Times New Roman"/>
          <w:b/>
          <w:i/>
          <w:sz w:val="28"/>
          <w:szCs w:val="28"/>
          <w:vertAlign w:val="subscript"/>
        </w:rPr>
        <w:t>тар</w:t>
      </w:r>
      <w:r w:rsidRPr="008106C7">
        <w:rPr>
          <w:rFonts w:ascii="Times New Roman" w:hAnsi="Times New Roman" w:cs="Times New Roman"/>
          <w:b/>
          <w:i/>
          <w:sz w:val="28"/>
          <w:szCs w:val="28"/>
        </w:rPr>
        <w:t xml:space="preserve"> + Д</w:t>
      </w:r>
      <w:r w:rsidR="00840937">
        <w:rPr>
          <w:rFonts w:ascii="Times New Roman" w:hAnsi="Times New Roman" w:cs="Times New Roman"/>
          <w:b/>
          <w:i/>
          <w:sz w:val="28"/>
          <w:szCs w:val="28"/>
        </w:rPr>
        <w:t xml:space="preserve">,                                         </w:t>
      </w:r>
      <w:r w:rsidR="00840937" w:rsidRPr="00840937">
        <w:rPr>
          <w:rFonts w:ascii="Times New Roman" w:hAnsi="Times New Roman" w:cs="Times New Roman"/>
          <w:sz w:val="28"/>
          <w:szCs w:val="28"/>
        </w:rPr>
        <w:t>(1.19)</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rPr>
          <w:rFonts w:ascii="Times New Roman" w:hAnsi="Times New Roman" w:cs="Times New Roman"/>
          <w:sz w:val="28"/>
          <w:szCs w:val="28"/>
          <w:lang w:val="uk-UA"/>
        </w:rPr>
      </w:pPr>
      <w:r w:rsidRPr="008106C7">
        <w:rPr>
          <w:rFonts w:ascii="Times New Roman" w:hAnsi="Times New Roman" w:cs="Times New Roman"/>
          <w:i/>
          <w:sz w:val="28"/>
          <w:szCs w:val="28"/>
          <w:lang w:val="uk-UA"/>
        </w:rPr>
        <w:t xml:space="preserve">Д </w:t>
      </w:r>
      <w:r w:rsidRPr="008106C7">
        <w:rPr>
          <w:rFonts w:ascii="Times New Roman" w:hAnsi="Times New Roman" w:cs="Times New Roman"/>
          <w:sz w:val="28"/>
          <w:szCs w:val="28"/>
          <w:lang w:val="uk-UA"/>
        </w:rPr>
        <w:t xml:space="preserve"> - може включати доплати за виконаний план і його перевиконання.</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jc w:val="both"/>
        <w:rPr>
          <w:rFonts w:ascii="Times New Roman" w:hAnsi="Times New Roman" w:cs="Times New Roman"/>
          <w:sz w:val="28"/>
          <w:szCs w:val="28"/>
          <w:lang w:val="uk-UA"/>
        </w:rPr>
      </w:pPr>
      <w:r w:rsidRPr="008106C7">
        <w:rPr>
          <w:rFonts w:ascii="Times New Roman" w:hAnsi="Times New Roman" w:cs="Times New Roman"/>
          <w:sz w:val="28"/>
          <w:szCs w:val="28"/>
          <w:lang w:val="uk-UA"/>
        </w:rPr>
        <w:t xml:space="preserve">- </w:t>
      </w:r>
      <w:r w:rsidRPr="008106C7">
        <w:rPr>
          <w:rFonts w:ascii="Times New Roman" w:hAnsi="Times New Roman" w:cs="Times New Roman"/>
          <w:i/>
          <w:sz w:val="28"/>
          <w:szCs w:val="28"/>
          <w:lang w:val="uk-UA"/>
        </w:rPr>
        <w:t>Відрядно прогресивна</w:t>
      </w:r>
      <w:r w:rsidRPr="008106C7">
        <w:rPr>
          <w:rFonts w:ascii="Times New Roman" w:hAnsi="Times New Roman" w:cs="Times New Roman"/>
          <w:sz w:val="28"/>
          <w:szCs w:val="28"/>
          <w:lang w:val="uk-UA"/>
        </w:rPr>
        <w:t xml:space="preserve"> дає можливість за роботу в межах норми платити за прямими відрядними розцінками, а при їх перевиконання - за підвищеними.</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jc w:val="both"/>
        <w:rPr>
          <w:rFonts w:ascii="Times New Roman" w:hAnsi="Times New Roman" w:cs="Times New Roman"/>
          <w:sz w:val="28"/>
          <w:szCs w:val="28"/>
          <w:lang w:val="uk-UA"/>
        </w:rPr>
      </w:pPr>
      <w:r w:rsidRPr="008106C7">
        <w:rPr>
          <w:rFonts w:ascii="Times New Roman" w:hAnsi="Times New Roman" w:cs="Times New Roman"/>
          <w:sz w:val="28"/>
          <w:szCs w:val="28"/>
          <w:lang w:val="uk-UA"/>
        </w:rPr>
        <w:t xml:space="preserve">- </w:t>
      </w:r>
      <w:r w:rsidRPr="008106C7">
        <w:rPr>
          <w:rFonts w:ascii="Times New Roman" w:hAnsi="Times New Roman" w:cs="Times New Roman"/>
          <w:i/>
          <w:sz w:val="28"/>
          <w:szCs w:val="28"/>
          <w:lang w:val="uk-UA"/>
        </w:rPr>
        <w:t>Акордно-відрядна</w:t>
      </w:r>
      <w:r w:rsidRPr="008106C7">
        <w:rPr>
          <w:rFonts w:ascii="Times New Roman" w:hAnsi="Times New Roman" w:cs="Times New Roman"/>
          <w:sz w:val="28"/>
          <w:szCs w:val="28"/>
          <w:lang w:val="uk-UA"/>
        </w:rPr>
        <w:t xml:space="preserve"> – дає  можливість встановити розцінку на весь обсяг робіт, а не на окрему операцію.</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jc w:val="both"/>
        <w:rPr>
          <w:rFonts w:ascii="Times New Roman" w:hAnsi="Times New Roman" w:cs="Times New Roman"/>
          <w:sz w:val="28"/>
          <w:szCs w:val="28"/>
          <w:lang w:val="uk-UA"/>
        </w:rPr>
      </w:pPr>
      <w:r w:rsidRPr="008106C7">
        <w:rPr>
          <w:rFonts w:ascii="Times New Roman" w:hAnsi="Times New Roman" w:cs="Times New Roman"/>
          <w:sz w:val="28"/>
          <w:szCs w:val="28"/>
          <w:lang w:val="uk-UA"/>
        </w:rPr>
        <w:t xml:space="preserve">- </w:t>
      </w:r>
      <w:r w:rsidRPr="008106C7">
        <w:rPr>
          <w:rFonts w:ascii="Times New Roman" w:hAnsi="Times New Roman" w:cs="Times New Roman"/>
          <w:i/>
          <w:sz w:val="28"/>
          <w:szCs w:val="28"/>
          <w:lang w:val="uk-UA"/>
        </w:rPr>
        <w:t>Непряма відрядна</w:t>
      </w:r>
      <w:r w:rsidRPr="008106C7">
        <w:rPr>
          <w:rFonts w:ascii="Times New Roman" w:hAnsi="Times New Roman" w:cs="Times New Roman"/>
          <w:sz w:val="28"/>
          <w:szCs w:val="28"/>
          <w:lang w:val="uk-UA"/>
        </w:rPr>
        <w:t xml:space="preserve"> – використовується  при оплаті праці допоміжних і підсобних робітників.</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rPr>
          <w:rFonts w:ascii="Times New Roman" w:hAnsi="Times New Roman" w:cs="Times New Roman"/>
          <w:sz w:val="28"/>
          <w:szCs w:val="28"/>
        </w:rPr>
      </w:pPr>
      <w:r w:rsidRPr="008106C7">
        <w:rPr>
          <w:rFonts w:ascii="Times New Roman" w:hAnsi="Times New Roman" w:cs="Times New Roman"/>
          <w:sz w:val="28"/>
          <w:szCs w:val="28"/>
          <w:lang w:val="uk-UA"/>
        </w:rPr>
        <w:t>  Зарплату підсобного робітника можна розрахувати:</w:t>
      </w:r>
    </w:p>
    <w:p w:rsidR="00655935" w:rsidRPr="008106C7" w:rsidRDefault="00655935" w:rsidP="00840937">
      <w:pPr>
        <w:spacing w:after="0" w:line="288" w:lineRule="auto"/>
        <w:ind w:firstLine="720"/>
        <w:jc w:val="right"/>
        <w:rPr>
          <w:rFonts w:ascii="Times New Roman" w:hAnsi="Times New Roman" w:cs="Times New Roman"/>
          <w:i/>
          <w:sz w:val="28"/>
          <w:szCs w:val="28"/>
        </w:rPr>
      </w:pPr>
      <w:r w:rsidRPr="008106C7">
        <w:rPr>
          <w:rFonts w:ascii="Times New Roman" w:hAnsi="Times New Roman" w:cs="Times New Roman"/>
          <w:b/>
          <w:i/>
          <w:sz w:val="28"/>
          <w:szCs w:val="28"/>
        </w:rPr>
        <w:t>З</w:t>
      </w:r>
      <w:r w:rsidRPr="008106C7">
        <w:rPr>
          <w:rFonts w:ascii="Times New Roman" w:hAnsi="Times New Roman" w:cs="Times New Roman"/>
          <w:b/>
          <w:i/>
          <w:sz w:val="28"/>
          <w:szCs w:val="28"/>
          <w:vertAlign w:val="subscript"/>
        </w:rPr>
        <w:t xml:space="preserve">пр </w:t>
      </w:r>
      <w:r w:rsidRPr="008106C7">
        <w:rPr>
          <w:rFonts w:ascii="Times New Roman" w:hAnsi="Times New Roman" w:cs="Times New Roman"/>
          <w:b/>
          <w:i/>
          <w:sz w:val="28"/>
          <w:szCs w:val="28"/>
        </w:rPr>
        <w:t xml:space="preserve">= Н </w:t>
      </w:r>
      <w:r w:rsidR="00AD7BBA">
        <w:rPr>
          <w:rFonts w:ascii="Times New Roman" w:hAnsi="Times New Roman" w:cs="Times New Roman"/>
          <w:b/>
          <w:i/>
          <w:sz w:val="28"/>
          <w:szCs w:val="28"/>
        </w:rPr>
        <w:t>×</w:t>
      </w:r>
      <w:r w:rsidRPr="008106C7">
        <w:rPr>
          <w:rFonts w:ascii="Times New Roman" w:hAnsi="Times New Roman" w:cs="Times New Roman"/>
          <w:b/>
          <w:i/>
          <w:sz w:val="28"/>
          <w:szCs w:val="28"/>
        </w:rPr>
        <w:t xml:space="preserve"> Р</w:t>
      </w:r>
      <w:r w:rsidRPr="00840937">
        <w:rPr>
          <w:rFonts w:ascii="Times New Roman" w:hAnsi="Times New Roman" w:cs="Times New Roman"/>
          <w:sz w:val="28"/>
          <w:szCs w:val="28"/>
        </w:rPr>
        <w:t>,</w:t>
      </w:r>
      <w:r w:rsidR="00840937" w:rsidRPr="00840937">
        <w:rPr>
          <w:rFonts w:ascii="Times New Roman" w:hAnsi="Times New Roman" w:cs="Times New Roman"/>
          <w:sz w:val="28"/>
          <w:szCs w:val="28"/>
        </w:rPr>
        <w:t xml:space="preserve">    </w:t>
      </w:r>
      <w:r w:rsidR="008E10E4">
        <w:rPr>
          <w:rFonts w:ascii="Times New Roman" w:hAnsi="Times New Roman" w:cs="Times New Roman"/>
          <w:sz w:val="28"/>
          <w:szCs w:val="28"/>
        </w:rPr>
        <w:t xml:space="preserve">  </w:t>
      </w:r>
      <w:r w:rsidR="00840937" w:rsidRPr="00840937">
        <w:rPr>
          <w:rFonts w:ascii="Times New Roman" w:hAnsi="Times New Roman" w:cs="Times New Roman"/>
          <w:sz w:val="28"/>
          <w:szCs w:val="28"/>
        </w:rPr>
        <w:t xml:space="preserve">                                      (1.20)</w:t>
      </w:r>
    </w:p>
    <w:p w:rsidR="00655935" w:rsidRPr="008106C7" w:rsidRDefault="00655935" w:rsidP="008106C7">
      <w:pPr>
        <w:spacing w:after="0" w:line="288" w:lineRule="auto"/>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rPr>
        <w:t xml:space="preserve">де Н - фактично виконана робота основним працівником, шт за зміну, </w:t>
      </w:r>
    </w:p>
    <w:p w:rsidR="00655935" w:rsidRPr="008106C7" w:rsidRDefault="00655935" w:rsidP="008106C7">
      <w:pPr>
        <w:spacing w:after="0" w:line="288" w:lineRule="auto"/>
        <w:jc w:val="both"/>
        <w:rPr>
          <w:rFonts w:ascii="Times New Roman" w:hAnsi="Times New Roman" w:cs="Times New Roman"/>
          <w:sz w:val="28"/>
          <w:szCs w:val="28"/>
          <w:shd w:val="clear" w:color="auto" w:fill="FFFFFF"/>
          <w:lang w:val="uk-UA"/>
        </w:rPr>
      </w:pPr>
      <w:r w:rsidRPr="008106C7">
        <w:rPr>
          <w:rFonts w:ascii="Times New Roman" w:hAnsi="Times New Roman" w:cs="Times New Roman"/>
          <w:sz w:val="28"/>
          <w:szCs w:val="28"/>
          <w:shd w:val="clear" w:color="auto" w:fill="FFFFFF"/>
        </w:rPr>
        <w:t xml:space="preserve">Р - непряма відрядна розцінка при обслуговуванні основного працівника, </w:t>
      </w:r>
    </w:p>
    <w:p w:rsidR="00655935" w:rsidRPr="008E10E4" w:rsidRDefault="00655935" w:rsidP="008E10E4">
      <w:pPr>
        <w:spacing w:after="0" w:line="288" w:lineRule="auto"/>
        <w:ind w:firstLine="720"/>
        <w:jc w:val="right"/>
        <w:rPr>
          <w:rFonts w:ascii="Times New Roman" w:hAnsi="Times New Roman" w:cs="Times New Roman"/>
          <w:sz w:val="28"/>
          <w:szCs w:val="28"/>
        </w:rPr>
      </w:pPr>
      <w:r w:rsidRPr="008106C7">
        <w:rPr>
          <w:rFonts w:ascii="Times New Roman" w:hAnsi="Times New Roman" w:cs="Times New Roman"/>
          <w:b/>
          <w:i/>
          <w:sz w:val="28"/>
          <w:szCs w:val="28"/>
        </w:rPr>
        <w:t xml:space="preserve">Р = С </w:t>
      </w:r>
      <w:r w:rsidR="00346606">
        <w:rPr>
          <w:rFonts w:ascii="Times New Roman" w:hAnsi="Times New Roman" w:cs="Times New Roman"/>
          <w:b/>
          <w:i/>
          <w:sz w:val="28"/>
          <w:szCs w:val="28"/>
        </w:rPr>
        <w:t>/</w:t>
      </w:r>
      <w:r w:rsidRPr="008106C7">
        <w:rPr>
          <w:rFonts w:ascii="Times New Roman" w:hAnsi="Times New Roman" w:cs="Times New Roman"/>
          <w:b/>
          <w:i/>
          <w:sz w:val="28"/>
          <w:szCs w:val="28"/>
        </w:rPr>
        <w:t xml:space="preserve"> (н</w:t>
      </w:r>
      <w:r w:rsidR="00AD7BBA">
        <w:rPr>
          <w:rFonts w:ascii="Times New Roman" w:hAnsi="Times New Roman" w:cs="Times New Roman"/>
          <w:b/>
          <w:i/>
          <w:sz w:val="28"/>
          <w:szCs w:val="28"/>
        </w:rPr>
        <w:t>×</w:t>
      </w:r>
      <w:r w:rsidRPr="008106C7">
        <w:rPr>
          <w:rFonts w:ascii="Times New Roman" w:hAnsi="Times New Roman" w:cs="Times New Roman"/>
          <w:b/>
          <w:i/>
          <w:sz w:val="28"/>
          <w:szCs w:val="28"/>
        </w:rPr>
        <w:t xml:space="preserve"> Н),</w:t>
      </w:r>
      <w:r w:rsidR="008E10E4">
        <w:rPr>
          <w:rFonts w:ascii="Times New Roman" w:hAnsi="Times New Roman" w:cs="Times New Roman"/>
          <w:b/>
          <w:i/>
          <w:sz w:val="28"/>
          <w:szCs w:val="28"/>
        </w:rPr>
        <w:t xml:space="preserve">                                        </w:t>
      </w:r>
      <w:r w:rsidR="008E10E4">
        <w:rPr>
          <w:rFonts w:ascii="Times New Roman" w:hAnsi="Times New Roman" w:cs="Times New Roman"/>
          <w:sz w:val="28"/>
          <w:szCs w:val="28"/>
        </w:rPr>
        <w:t>(1.21)</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hAnsi="Times New Roman" w:cs="Times New Roman"/>
          <w:sz w:val="28"/>
          <w:szCs w:val="28"/>
          <w:lang w:val="uk-UA"/>
        </w:rPr>
      </w:pPr>
      <w:r w:rsidRPr="008106C7">
        <w:rPr>
          <w:rFonts w:ascii="Times New Roman" w:hAnsi="Times New Roman" w:cs="Times New Roman"/>
          <w:sz w:val="28"/>
          <w:szCs w:val="28"/>
          <w:lang w:val="uk-UA"/>
        </w:rPr>
        <w:lastRenderedPageBreak/>
        <w:t>де С - змінна тарифна ставка помічника, грн за зміну,</w:t>
      </w:r>
    </w:p>
    <w:p w:rsidR="00655935"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hAnsi="Times New Roman" w:cs="Times New Roman"/>
          <w:sz w:val="28"/>
          <w:szCs w:val="28"/>
          <w:lang w:val="uk-UA"/>
        </w:rPr>
      </w:pPr>
      <w:r w:rsidRPr="008106C7">
        <w:rPr>
          <w:rFonts w:ascii="Times New Roman" w:hAnsi="Times New Roman" w:cs="Times New Roman"/>
          <w:sz w:val="28"/>
          <w:szCs w:val="28"/>
          <w:lang w:val="uk-UA"/>
        </w:rPr>
        <w:t>Н - плановий випуск продукції основним працівником, шт у зміну,</w:t>
      </w:r>
    </w:p>
    <w:p w:rsidR="0031309E" w:rsidRPr="008106C7" w:rsidRDefault="0031309E" w:rsidP="008E10E4">
      <w:pPr>
        <w:spacing w:after="0" w:line="288" w:lineRule="auto"/>
        <w:jc w:val="both"/>
        <w:rPr>
          <w:rFonts w:ascii="Times New Roman" w:hAnsi="Times New Roman" w:cs="Times New Roman"/>
          <w:sz w:val="28"/>
          <w:szCs w:val="28"/>
          <w:lang w:val="uk-UA"/>
        </w:rPr>
      </w:pPr>
      <w:r w:rsidRPr="008106C7">
        <w:rPr>
          <w:rFonts w:ascii="Times New Roman" w:hAnsi="Times New Roman" w:cs="Times New Roman"/>
          <w:sz w:val="28"/>
          <w:szCs w:val="28"/>
          <w:shd w:val="clear" w:color="auto" w:fill="FFFFFF"/>
        </w:rPr>
        <w:t>н - кількість основних працівників.</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rPr>
          <w:rFonts w:ascii="Times New Roman" w:hAnsi="Times New Roman" w:cs="Times New Roman"/>
          <w:sz w:val="28"/>
          <w:szCs w:val="28"/>
        </w:rPr>
      </w:pPr>
      <w:r w:rsidRPr="008106C7">
        <w:rPr>
          <w:rFonts w:ascii="Times New Roman" w:hAnsi="Times New Roman" w:cs="Times New Roman"/>
          <w:sz w:val="28"/>
          <w:szCs w:val="28"/>
          <w:lang w:val="uk-UA"/>
        </w:rPr>
        <w:t>Заробіток допоміжного працівника</w:t>
      </w:r>
    </w:p>
    <w:p w:rsidR="00655935" w:rsidRPr="008E10E4" w:rsidRDefault="00655935" w:rsidP="008E10E4">
      <w:pPr>
        <w:spacing w:after="0" w:line="288" w:lineRule="auto"/>
        <w:ind w:firstLine="720"/>
        <w:jc w:val="right"/>
        <w:rPr>
          <w:rFonts w:ascii="Times New Roman" w:hAnsi="Times New Roman" w:cs="Times New Roman"/>
          <w:sz w:val="28"/>
          <w:szCs w:val="28"/>
        </w:rPr>
      </w:pPr>
      <w:r w:rsidRPr="008106C7">
        <w:rPr>
          <w:rFonts w:ascii="Times New Roman" w:hAnsi="Times New Roman" w:cs="Times New Roman"/>
          <w:b/>
          <w:i/>
          <w:sz w:val="28"/>
          <w:szCs w:val="28"/>
        </w:rPr>
        <w:t>З</w:t>
      </w:r>
      <w:r w:rsidRPr="008106C7">
        <w:rPr>
          <w:rFonts w:ascii="Times New Roman" w:hAnsi="Times New Roman" w:cs="Times New Roman"/>
          <w:b/>
          <w:i/>
          <w:sz w:val="28"/>
          <w:szCs w:val="28"/>
          <w:vertAlign w:val="subscript"/>
        </w:rPr>
        <w:t>вр</w:t>
      </w:r>
      <w:r w:rsidRPr="008106C7">
        <w:rPr>
          <w:rFonts w:ascii="Times New Roman" w:hAnsi="Times New Roman" w:cs="Times New Roman"/>
          <w:b/>
          <w:i/>
          <w:sz w:val="28"/>
          <w:szCs w:val="28"/>
        </w:rPr>
        <w:t xml:space="preserve"> = Т</w:t>
      </w:r>
      <w:r w:rsidRPr="008106C7">
        <w:rPr>
          <w:rFonts w:ascii="Times New Roman" w:hAnsi="Times New Roman" w:cs="Times New Roman"/>
          <w:b/>
          <w:i/>
          <w:sz w:val="28"/>
          <w:szCs w:val="28"/>
          <w:vertAlign w:val="subscript"/>
        </w:rPr>
        <w:t>ф</w:t>
      </w:r>
      <w:r w:rsidR="00AD7BBA">
        <w:rPr>
          <w:rFonts w:ascii="Times New Roman" w:hAnsi="Times New Roman" w:cs="Times New Roman"/>
          <w:b/>
          <w:i/>
          <w:sz w:val="28"/>
          <w:szCs w:val="28"/>
        </w:rPr>
        <w:t>×</w:t>
      </w:r>
      <w:r w:rsidRPr="008106C7">
        <w:rPr>
          <w:rFonts w:ascii="Times New Roman" w:hAnsi="Times New Roman" w:cs="Times New Roman"/>
          <w:b/>
          <w:i/>
          <w:sz w:val="28"/>
          <w:szCs w:val="28"/>
        </w:rPr>
        <w:t xml:space="preserve"> С</w:t>
      </w:r>
      <w:r w:rsidRPr="008106C7">
        <w:rPr>
          <w:rFonts w:ascii="Times New Roman" w:hAnsi="Times New Roman" w:cs="Times New Roman"/>
          <w:b/>
          <w:i/>
          <w:sz w:val="28"/>
          <w:szCs w:val="28"/>
          <w:vertAlign w:val="subscript"/>
        </w:rPr>
        <w:t>ч</w:t>
      </w:r>
      <w:r w:rsidR="00AD7BBA">
        <w:rPr>
          <w:rFonts w:ascii="Times New Roman" w:hAnsi="Times New Roman" w:cs="Times New Roman"/>
          <w:b/>
          <w:i/>
          <w:sz w:val="28"/>
          <w:szCs w:val="28"/>
          <w:vertAlign w:val="subscript"/>
        </w:rPr>
        <w:t>.доп</w:t>
      </w:r>
      <w:r w:rsidR="00AD7BBA">
        <w:rPr>
          <w:rFonts w:ascii="Times New Roman" w:hAnsi="Times New Roman" w:cs="Times New Roman"/>
          <w:b/>
          <w:i/>
          <w:sz w:val="28"/>
          <w:szCs w:val="28"/>
        </w:rPr>
        <w:t>×</w:t>
      </w:r>
      <w:r w:rsidRPr="008106C7">
        <w:rPr>
          <w:rFonts w:ascii="Times New Roman" w:hAnsi="Times New Roman" w:cs="Times New Roman"/>
          <w:b/>
          <w:i/>
          <w:sz w:val="28"/>
          <w:szCs w:val="28"/>
        </w:rPr>
        <w:t xml:space="preserve"> К,</w:t>
      </w:r>
      <w:r w:rsidR="008E10E4">
        <w:rPr>
          <w:rFonts w:ascii="Times New Roman" w:hAnsi="Times New Roman" w:cs="Times New Roman"/>
          <w:b/>
          <w:i/>
          <w:sz w:val="28"/>
          <w:szCs w:val="28"/>
        </w:rPr>
        <w:t xml:space="preserve">                                         </w:t>
      </w:r>
      <w:r w:rsidR="008E10E4">
        <w:rPr>
          <w:rFonts w:ascii="Times New Roman" w:hAnsi="Times New Roman" w:cs="Times New Roman"/>
          <w:sz w:val="28"/>
          <w:szCs w:val="28"/>
        </w:rPr>
        <w:t>(1.22)</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8"/>
          <w:szCs w:val="28"/>
          <w:lang w:val="uk-UA"/>
        </w:rPr>
      </w:pPr>
      <w:r w:rsidRPr="008106C7">
        <w:rPr>
          <w:rFonts w:ascii="Times New Roman" w:hAnsi="Times New Roman" w:cs="Times New Roman"/>
          <w:sz w:val="28"/>
          <w:szCs w:val="28"/>
          <w:lang w:val="uk-UA"/>
        </w:rPr>
        <w:t>де Т</w:t>
      </w:r>
      <w:r w:rsidRPr="008E10E4">
        <w:rPr>
          <w:rFonts w:ascii="Times New Roman" w:hAnsi="Times New Roman" w:cs="Times New Roman"/>
          <w:sz w:val="28"/>
          <w:szCs w:val="28"/>
          <w:vertAlign w:val="subscript"/>
          <w:lang w:val="uk-UA"/>
        </w:rPr>
        <w:t>ф</w:t>
      </w:r>
      <w:r w:rsidRPr="008106C7">
        <w:rPr>
          <w:rFonts w:ascii="Times New Roman" w:hAnsi="Times New Roman" w:cs="Times New Roman"/>
          <w:sz w:val="28"/>
          <w:szCs w:val="28"/>
          <w:lang w:val="uk-UA"/>
        </w:rPr>
        <w:t xml:space="preserve"> - фактично відпрацьований допоміжним працівником час, год</w:t>
      </w:r>
      <w:r w:rsidR="00AD7BBA">
        <w:rPr>
          <w:rFonts w:ascii="Times New Roman" w:hAnsi="Times New Roman" w:cs="Times New Roman"/>
          <w:sz w:val="28"/>
          <w:szCs w:val="28"/>
          <w:lang w:val="uk-UA"/>
        </w:rPr>
        <w:t>./</w:t>
      </w:r>
      <w:r w:rsidRPr="008106C7">
        <w:rPr>
          <w:rFonts w:ascii="Times New Roman" w:hAnsi="Times New Roman" w:cs="Times New Roman"/>
          <w:sz w:val="28"/>
          <w:szCs w:val="28"/>
          <w:lang w:val="uk-UA"/>
        </w:rPr>
        <w:t>місяць,</w:t>
      </w:r>
    </w:p>
    <w:p w:rsidR="00655935" w:rsidRPr="008106C7" w:rsidRDefault="00AD7BBA"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Pr>
          <w:rFonts w:ascii="Times New Roman" w:hAnsi="Times New Roman" w:cs="Times New Roman"/>
          <w:sz w:val="28"/>
          <w:szCs w:val="28"/>
          <w:vertAlign w:val="subscript"/>
          <w:lang w:val="uk-UA"/>
        </w:rPr>
        <w:t>ч.доп</w:t>
      </w:r>
      <w:r w:rsidR="00655935" w:rsidRPr="008106C7">
        <w:rPr>
          <w:rFonts w:ascii="Times New Roman" w:hAnsi="Times New Roman" w:cs="Times New Roman"/>
          <w:sz w:val="28"/>
          <w:szCs w:val="28"/>
          <w:lang w:val="uk-UA"/>
        </w:rPr>
        <w:t xml:space="preserve"> - годинна тарифна ставка допоміжного робітника, грн за годину,</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8"/>
          <w:szCs w:val="28"/>
          <w:lang w:val="uk-UA"/>
        </w:rPr>
      </w:pPr>
      <w:r w:rsidRPr="008106C7">
        <w:rPr>
          <w:rFonts w:ascii="Times New Roman" w:hAnsi="Times New Roman" w:cs="Times New Roman"/>
          <w:sz w:val="28"/>
          <w:szCs w:val="28"/>
          <w:lang w:val="uk-UA"/>
        </w:rPr>
        <w:t>К - середній коефіцієнт виконання норм на дільниці, який обслуговує допоміжний працівник.</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rPr>
          <w:rFonts w:ascii="Times New Roman" w:hAnsi="Times New Roman" w:cs="Times New Roman"/>
          <w:sz w:val="28"/>
          <w:szCs w:val="28"/>
          <w:lang w:val="uk-UA"/>
        </w:rPr>
      </w:pPr>
      <w:r w:rsidRPr="008106C7">
        <w:rPr>
          <w:rFonts w:ascii="Times New Roman" w:hAnsi="Times New Roman" w:cs="Times New Roman"/>
          <w:sz w:val="28"/>
          <w:szCs w:val="28"/>
          <w:lang w:val="uk-UA"/>
        </w:rPr>
        <w:t xml:space="preserve"> - </w:t>
      </w:r>
      <w:r w:rsidRPr="00AD7BBA">
        <w:rPr>
          <w:rFonts w:ascii="Times New Roman" w:hAnsi="Times New Roman" w:cs="Times New Roman"/>
          <w:i/>
          <w:sz w:val="28"/>
          <w:szCs w:val="28"/>
          <w:lang w:val="uk-UA"/>
        </w:rPr>
        <w:t>Колективна система оплати праці (бригадна</w:t>
      </w:r>
      <w:r w:rsidRPr="008106C7">
        <w:rPr>
          <w:rFonts w:ascii="Times New Roman" w:hAnsi="Times New Roman" w:cs="Times New Roman"/>
          <w:sz w:val="28"/>
          <w:szCs w:val="28"/>
          <w:lang w:val="uk-UA"/>
        </w:rPr>
        <w:t>)</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jc w:val="both"/>
        <w:rPr>
          <w:rFonts w:ascii="Times New Roman" w:hAnsi="Times New Roman" w:cs="Times New Roman"/>
          <w:sz w:val="28"/>
          <w:szCs w:val="28"/>
          <w:lang w:val="uk-UA"/>
        </w:rPr>
      </w:pPr>
      <w:r w:rsidRPr="008106C7">
        <w:rPr>
          <w:rFonts w:ascii="Times New Roman" w:hAnsi="Times New Roman" w:cs="Times New Roman"/>
          <w:sz w:val="28"/>
          <w:szCs w:val="28"/>
          <w:lang w:val="uk-UA"/>
        </w:rPr>
        <w:t>Спочатку визначається заробіток всієї бригади, а потім він розподіляється між членами бригади.</w:t>
      </w:r>
    </w:p>
    <w:p w:rsidR="00655935" w:rsidRPr="008106C7" w:rsidRDefault="00655935" w:rsidP="008106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jc w:val="both"/>
        <w:rPr>
          <w:rFonts w:ascii="Times New Roman" w:hAnsi="Times New Roman" w:cs="Times New Roman"/>
          <w:sz w:val="28"/>
          <w:szCs w:val="28"/>
          <w:lang w:val="uk-UA"/>
        </w:rPr>
      </w:pPr>
      <w:r w:rsidRPr="008106C7">
        <w:rPr>
          <w:rFonts w:ascii="Times New Roman" w:hAnsi="Times New Roman" w:cs="Times New Roman"/>
          <w:sz w:val="28"/>
          <w:szCs w:val="28"/>
          <w:lang w:val="uk-UA"/>
        </w:rPr>
        <w:t>Загальний фонд оплати праці підприємства включає фонди тарифної оплати праці погодинників і відрядників і доплат.</w:t>
      </w:r>
    </w:p>
    <w:p w:rsidR="00655935" w:rsidRPr="00655935" w:rsidRDefault="00655935" w:rsidP="00BF4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jc w:val="both"/>
        <w:rPr>
          <w:rFonts w:ascii="Times New Roman" w:hAnsi="Times New Roman" w:cs="Times New Roman"/>
          <w:color w:val="212121"/>
          <w:sz w:val="28"/>
          <w:szCs w:val="28"/>
          <w:lang w:val="uk-UA"/>
        </w:rPr>
      </w:pPr>
    </w:p>
    <w:p w:rsidR="006D6272" w:rsidRPr="006D6272" w:rsidRDefault="0003596A" w:rsidP="00BF4870">
      <w:pPr>
        <w:spacing w:after="0" w:line="288" w:lineRule="auto"/>
        <w:jc w:val="both"/>
        <w:rPr>
          <w:rFonts w:ascii="Times New Roman" w:hAnsi="Times New Roman" w:cs="Times New Roman"/>
          <w:b/>
          <w:sz w:val="28"/>
          <w:szCs w:val="28"/>
          <w:shd w:val="clear" w:color="auto" w:fill="FFFFFF"/>
          <w:lang w:val="uk-UA"/>
        </w:rPr>
      </w:pPr>
      <w:r>
        <w:rPr>
          <w:rFonts w:ascii="Times New Roman Полужирный" w:hAnsi="Times New Roman Полужирный" w:cs="Times New Roman"/>
          <w:b/>
          <w:sz w:val="28"/>
          <w:szCs w:val="28"/>
          <w:shd w:val="clear" w:color="auto" w:fill="FFFFFF"/>
          <w:lang w:val="uk-UA"/>
        </w:rPr>
        <w:t>1.</w:t>
      </w:r>
      <w:r w:rsidR="00655935" w:rsidRPr="006D6272">
        <w:rPr>
          <w:rFonts w:ascii="Times New Roman Полужирный" w:hAnsi="Times New Roman Полужирный" w:cs="Times New Roman"/>
          <w:b/>
          <w:sz w:val="28"/>
          <w:szCs w:val="28"/>
          <w:shd w:val="clear" w:color="auto" w:fill="FFFFFF"/>
          <w:lang w:val="uk-UA"/>
        </w:rPr>
        <w:t>4.</w:t>
      </w:r>
      <w:r w:rsidR="006D6272" w:rsidRPr="006D6272">
        <w:rPr>
          <w:rFonts w:ascii="Times New Roman Полужирный" w:hAnsi="Times New Roman Полужирный" w:cs="Times New Roman"/>
          <w:b/>
          <w:sz w:val="28"/>
          <w:szCs w:val="28"/>
          <w:shd w:val="clear" w:color="auto" w:fill="FFFFFF"/>
          <w:lang w:val="uk-UA"/>
        </w:rPr>
        <w:t>3</w:t>
      </w:r>
      <w:r w:rsidR="00655935" w:rsidRPr="006D6272">
        <w:rPr>
          <w:rFonts w:ascii="Times New Roman Полужирный" w:hAnsi="Times New Roman Полужирный" w:cs="Times New Roman"/>
          <w:b/>
          <w:sz w:val="28"/>
          <w:szCs w:val="28"/>
          <w:shd w:val="clear" w:color="auto" w:fill="FFFFFF"/>
          <w:lang w:val="uk-UA"/>
        </w:rPr>
        <w:t xml:space="preserve">. </w:t>
      </w:r>
      <w:r w:rsidR="006D6272" w:rsidRPr="006D6272">
        <w:rPr>
          <w:rFonts w:ascii="Times New Roman" w:hAnsi="Times New Roman" w:cs="Times New Roman"/>
          <w:b/>
          <w:sz w:val="28"/>
          <w:szCs w:val="28"/>
          <w:shd w:val="clear" w:color="auto" w:fill="FFFFFF"/>
          <w:lang w:val="uk-UA"/>
        </w:rPr>
        <w:t>Мінімальна заробітна плата, пільги, утримання</w:t>
      </w:r>
    </w:p>
    <w:p w:rsidR="00655935" w:rsidRPr="00643BF2" w:rsidRDefault="00655935" w:rsidP="00754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8" w:lineRule="auto"/>
        <w:ind w:firstLine="709"/>
        <w:jc w:val="both"/>
        <w:rPr>
          <w:rFonts w:ascii="Times New Roman" w:hAnsi="Times New Roman" w:cs="Times New Roman"/>
          <w:sz w:val="28"/>
          <w:szCs w:val="28"/>
          <w:lang w:val="uk-UA"/>
        </w:rPr>
      </w:pPr>
      <w:r w:rsidRPr="00643BF2">
        <w:rPr>
          <w:rFonts w:ascii="Times New Roman" w:hAnsi="Times New Roman" w:cs="Times New Roman"/>
          <w:i/>
          <w:sz w:val="28"/>
          <w:szCs w:val="28"/>
          <w:lang w:val="uk-UA"/>
        </w:rPr>
        <w:t xml:space="preserve">Мінімальна заробітна плата </w:t>
      </w:r>
      <w:r w:rsidRPr="00643BF2">
        <w:rPr>
          <w:rFonts w:ascii="Times New Roman" w:hAnsi="Times New Roman" w:cs="Times New Roman"/>
          <w:sz w:val="28"/>
          <w:szCs w:val="28"/>
          <w:lang w:val="uk-UA"/>
        </w:rPr>
        <w:t>- це законодавчо встановлений розмір заробітної плати за просту, некваліфіковану працю, нижче якого не може встановлюватися оплата за виконану працівником місячну норму робіт (Закон України "Про оплату праці").</w:t>
      </w:r>
    </w:p>
    <w:p w:rsidR="00655935" w:rsidRPr="00643BF2" w:rsidRDefault="00655935" w:rsidP="0064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709"/>
        <w:jc w:val="both"/>
        <w:rPr>
          <w:rFonts w:ascii="Times New Roman" w:hAnsi="Times New Roman" w:cs="Times New Roman"/>
          <w:sz w:val="28"/>
          <w:szCs w:val="28"/>
          <w:lang w:val="uk-UA"/>
        </w:rPr>
      </w:pPr>
      <w:r w:rsidRPr="00643BF2">
        <w:rPr>
          <w:rFonts w:ascii="Times New Roman" w:hAnsi="Times New Roman" w:cs="Times New Roman"/>
          <w:i/>
          <w:sz w:val="28"/>
          <w:szCs w:val="28"/>
          <w:lang w:val="uk-UA"/>
        </w:rPr>
        <w:t>Прожитковий мінімум</w:t>
      </w:r>
      <w:r w:rsidRPr="00643BF2">
        <w:rPr>
          <w:rFonts w:ascii="Times New Roman" w:hAnsi="Times New Roman" w:cs="Times New Roman"/>
          <w:sz w:val="28"/>
          <w:szCs w:val="28"/>
          <w:lang w:val="uk-UA"/>
        </w:rPr>
        <w:t xml:space="preserve"> - це вартісна оцінка споживчого кошика, що включає мінімальні набори продуктів харчування, непродовольчих товарів і послуг, необхідних для збереження здоров'я людини і забезпечення його життєдіяльності. Основні положення, що визначають порядок формування споживчого кошика і використання прожиткового мінімуму, встановлені Законом України "Про прожитковий мінімум" № 966-XIV від 15.07.1999.</w:t>
      </w:r>
    </w:p>
    <w:p w:rsidR="00655935" w:rsidRPr="00643BF2" w:rsidRDefault="00655935" w:rsidP="00643B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firstLine="919"/>
        <w:jc w:val="both"/>
        <w:rPr>
          <w:rFonts w:ascii="Times New Roman" w:hAnsi="Times New Roman" w:cs="Times New Roman"/>
          <w:bCs/>
          <w:sz w:val="28"/>
          <w:szCs w:val="28"/>
          <w:lang w:val="uk-UA"/>
        </w:rPr>
      </w:pPr>
      <w:r w:rsidRPr="00643BF2">
        <w:rPr>
          <w:rFonts w:ascii="Times New Roman" w:hAnsi="Times New Roman" w:cs="Times New Roman"/>
          <w:bCs/>
          <w:sz w:val="28"/>
          <w:szCs w:val="28"/>
          <w:lang w:val="uk-UA"/>
        </w:rPr>
        <w:t xml:space="preserve">Податкова соціальна пільга (ПСП) - це сума, на яку платник податку має право зменшити суму загального місячного оподатковуваного доходу, отримуваного від одного роботодавця у вигляді заробітної плати.         Заробивши за місяць певну суму заробітної плати ми зобов'язані сплатити з неї </w:t>
      </w:r>
      <w:r w:rsidRPr="00643BF2">
        <w:rPr>
          <w:rFonts w:ascii="Times New Roman" w:hAnsi="Times New Roman" w:cs="Times New Roman"/>
          <w:bCs/>
          <w:i/>
          <w:iCs/>
          <w:sz w:val="28"/>
          <w:szCs w:val="28"/>
          <w:lang w:val="uk-UA"/>
        </w:rPr>
        <w:t>податок на доходи фізичних осіб</w:t>
      </w:r>
      <w:r w:rsidRPr="00643BF2">
        <w:rPr>
          <w:rFonts w:ascii="Times New Roman" w:hAnsi="Times New Roman" w:cs="Times New Roman"/>
          <w:bCs/>
          <w:sz w:val="28"/>
          <w:szCs w:val="28"/>
        </w:rPr>
        <w:t> </w:t>
      </w:r>
      <w:r w:rsidRPr="00643BF2">
        <w:rPr>
          <w:rFonts w:ascii="Times New Roman" w:hAnsi="Times New Roman" w:cs="Times New Roman"/>
          <w:bCs/>
          <w:sz w:val="28"/>
          <w:szCs w:val="28"/>
          <w:lang w:val="uk-UA"/>
        </w:rPr>
        <w:t>(ПДФО) . Податкова соціальна пільга (ПСП) дає можливість зменшити розмір зарплати, що підлягає оподаткуванню, тобто вона застосовується для визначення (зменшення) бази справляння ПДФО.</w:t>
      </w:r>
    </w:p>
    <w:p w:rsidR="00655935" w:rsidRPr="00643BF2" w:rsidRDefault="00655935" w:rsidP="00643BF2">
      <w:pPr>
        <w:spacing w:after="0" w:line="288" w:lineRule="auto"/>
        <w:ind w:firstLine="709"/>
        <w:jc w:val="both"/>
        <w:textAlignment w:val="baseline"/>
        <w:rPr>
          <w:rFonts w:ascii="Times New Roman" w:hAnsi="Times New Roman" w:cs="Times New Roman"/>
          <w:sz w:val="28"/>
          <w:szCs w:val="28"/>
          <w:shd w:val="clear" w:color="auto" w:fill="FFFFFF"/>
          <w:lang w:val="uk-UA"/>
        </w:rPr>
      </w:pPr>
      <w:r w:rsidRPr="00643BF2">
        <w:rPr>
          <w:rFonts w:ascii="Times New Roman" w:hAnsi="Times New Roman" w:cs="Times New Roman"/>
          <w:sz w:val="28"/>
          <w:szCs w:val="28"/>
          <w:shd w:val="clear" w:color="auto" w:fill="FFFFFF"/>
          <w:lang w:val="uk-UA"/>
        </w:rPr>
        <w:t>Розмір податкової соціальної пільги, визначається у відсотках (50%) і залежить від розміру прожиткового мінімуму для працездатної особи.</w:t>
      </w:r>
      <w:r w:rsidR="00643BF2">
        <w:rPr>
          <w:rFonts w:ascii="Times New Roman" w:hAnsi="Times New Roman" w:cs="Times New Roman"/>
          <w:sz w:val="28"/>
          <w:szCs w:val="28"/>
          <w:shd w:val="clear" w:color="auto" w:fill="FFFFFF"/>
          <w:lang w:val="uk-UA"/>
        </w:rPr>
        <w:t xml:space="preserve"> </w:t>
      </w:r>
      <w:r w:rsidRPr="00643BF2">
        <w:rPr>
          <w:rFonts w:ascii="Times New Roman" w:hAnsi="Times New Roman" w:cs="Times New Roman"/>
          <w:sz w:val="28"/>
          <w:szCs w:val="28"/>
          <w:shd w:val="clear" w:color="auto" w:fill="FFFFFF"/>
          <w:lang w:val="uk-UA"/>
        </w:rPr>
        <w:t>Враховуючи новий </w:t>
      </w:r>
      <w:hyperlink r:id="rId9" w:history="1">
        <w:r w:rsidRPr="00643BF2">
          <w:rPr>
            <w:rStyle w:val="a5"/>
            <w:rFonts w:ascii="Times New Roman" w:hAnsi="Times New Roman" w:cs="Times New Roman"/>
            <w:color w:val="auto"/>
            <w:sz w:val="28"/>
            <w:szCs w:val="28"/>
            <w:shd w:val="clear" w:color="auto" w:fill="FFFFFF"/>
            <w:lang w:val="uk-UA"/>
          </w:rPr>
          <w:t>прожитковий мінімум - 2019</w:t>
        </w:r>
      </w:hyperlink>
      <w:r w:rsidRPr="00643BF2">
        <w:rPr>
          <w:rFonts w:ascii="Times New Roman" w:hAnsi="Times New Roman" w:cs="Times New Roman"/>
          <w:sz w:val="28"/>
          <w:szCs w:val="28"/>
          <w:shd w:val="clear" w:color="auto" w:fill="FFFFFF"/>
          <w:lang w:val="uk-UA"/>
        </w:rPr>
        <w:t xml:space="preserve"> для працездатної особи </w:t>
      </w:r>
      <w:r w:rsidRPr="00643BF2">
        <w:rPr>
          <w:rFonts w:ascii="Times New Roman" w:hAnsi="Times New Roman" w:cs="Times New Roman"/>
          <w:sz w:val="28"/>
          <w:szCs w:val="28"/>
          <w:shd w:val="clear" w:color="auto" w:fill="FFFFFF"/>
          <w:lang w:val="uk-UA"/>
        </w:rPr>
        <w:lastRenderedPageBreak/>
        <w:t>(який складає 1921 грн.), з 01 січня 2019 податкова соціальна пільга (ПСП) отримала такі розміри:</w:t>
      </w:r>
    </w:p>
    <w:p w:rsidR="00655935" w:rsidRPr="00643BF2" w:rsidRDefault="00655935" w:rsidP="00643BF2">
      <w:pPr>
        <w:pStyle w:val="a3"/>
        <w:spacing w:after="0" w:line="288" w:lineRule="auto"/>
        <w:textAlignment w:val="baseline"/>
        <w:rPr>
          <w:rFonts w:ascii="Times New Roman" w:eastAsia="+mn-ea" w:hAnsi="Times New Roman" w:cs="Times New Roman"/>
          <w:kern w:val="24"/>
          <w:sz w:val="28"/>
          <w:szCs w:val="28"/>
          <w:lang w:val="uk-UA"/>
        </w:rPr>
      </w:pPr>
      <w:r w:rsidRPr="00643BF2">
        <w:rPr>
          <w:rFonts w:ascii="Times New Roman" w:hAnsi="Times New Roman" w:cs="Times New Roman"/>
          <w:sz w:val="28"/>
          <w:szCs w:val="28"/>
          <w:shd w:val="clear" w:color="auto" w:fill="FFFFFF"/>
          <w:lang w:val="uk-UA"/>
        </w:rPr>
        <w:t>100% - 1921</w:t>
      </w:r>
      <w:r w:rsidR="00346606">
        <w:rPr>
          <w:rFonts w:ascii="Times New Roman" w:hAnsi="Times New Roman" w:cs="Times New Roman"/>
          <w:sz w:val="28"/>
          <w:szCs w:val="28"/>
          <w:shd w:val="clear" w:color="auto" w:fill="FFFFFF"/>
          <w:lang w:val="uk-UA"/>
        </w:rPr>
        <w:t>×</w:t>
      </w:r>
      <w:r w:rsidRPr="00643BF2">
        <w:rPr>
          <w:rFonts w:ascii="Times New Roman" w:hAnsi="Times New Roman" w:cs="Times New Roman"/>
          <w:sz w:val="28"/>
          <w:szCs w:val="28"/>
          <w:shd w:val="clear" w:color="auto" w:fill="FFFFFF"/>
          <w:lang w:val="uk-UA"/>
        </w:rPr>
        <w:t>0,5 = 960,5</w:t>
      </w:r>
      <w:r w:rsidRPr="00643BF2">
        <w:rPr>
          <w:rFonts w:ascii="Times New Roman" w:eastAsia="+mn-ea" w:hAnsi="Times New Roman" w:cs="Times New Roman"/>
          <w:kern w:val="24"/>
          <w:sz w:val="28"/>
          <w:szCs w:val="28"/>
          <w:lang w:val="uk-UA"/>
        </w:rPr>
        <w:t>грн.(половина розміру прожиткового інімуму);</w:t>
      </w:r>
    </w:p>
    <w:p w:rsidR="00655935" w:rsidRPr="00643BF2" w:rsidRDefault="00655935" w:rsidP="00643BF2">
      <w:pPr>
        <w:spacing w:after="0" w:line="288" w:lineRule="auto"/>
        <w:jc w:val="both"/>
        <w:textAlignment w:val="baseline"/>
        <w:rPr>
          <w:rFonts w:ascii="Times New Roman" w:eastAsia="+mn-ea" w:hAnsi="Times New Roman" w:cs="Times New Roman"/>
          <w:kern w:val="24"/>
          <w:sz w:val="28"/>
          <w:szCs w:val="28"/>
        </w:rPr>
      </w:pPr>
      <w:r w:rsidRPr="00643BF2">
        <w:rPr>
          <w:rFonts w:ascii="Times New Roman" w:eastAsia="+mn-ea" w:hAnsi="Times New Roman" w:cs="Times New Roman"/>
          <w:kern w:val="24"/>
          <w:sz w:val="28"/>
          <w:szCs w:val="28"/>
        </w:rPr>
        <w:t xml:space="preserve">     </w:t>
      </w:r>
      <w:r w:rsidRPr="00643BF2">
        <w:rPr>
          <w:rFonts w:ascii="Times New Roman" w:eastAsia="+mn-ea" w:hAnsi="Times New Roman" w:cs="Times New Roman"/>
          <w:kern w:val="24"/>
          <w:sz w:val="28"/>
          <w:szCs w:val="28"/>
          <w:lang w:val="uk-UA"/>
        </w:rPr>
        <w:t>ПСП може бути застосована до заробітної плати, розмір якої не перевищує суму прожиткового мінімуму на одну особу в розрахунку на місяць за станом на 1 січня, помноженої на 1,4 та округленої до найближчих 10 гривень (пп. 169.4.1. ПКУ). У 2019 році ця сума складе:</w:t>
      </w:r>
    </w:p>
    <w:p w:rsidR="00655935" w:rsidRPr="00643BF2" w:rsidRDefault="00655935" w:rsidP="00643BF2">
      <w:pPr>
        <w:spacing w:after="0" w:line="288" w:lineRule="auto"/>
        <w:jc w:val="center"/>
        <w:textAlignment w:val="baseline"/>
        <w:rPr>
          <w:rFonts w:ascii="Times New Roman" w:eastAsia="+mn-ea" w:hAnsi="Times New Roman" w:cs="Times New Roman"/>
          <w:kern w:val="24"/>
          <w:sz w:val="28"/>
          <w:szCs w:val="28"/>
          <w:lang w:val="uk-UA"/>
        </w:rPr>
      </w:pPr>
      <w:r w:rsidRPr="00643BF2">
        <w:rPr>
          <w:rFonts w:ascii="Times New Roman" w:eastAsia="+mn-ea" w:hAnsi="Times New Roman" w:cs="Times New Roman"/>
          <w:kern w:val="24"/>
          <w:sz w:val="28"/>
          <w:szCs w:val="28"/>
        </w:rPr>
        <w:t xml:space="preserve"> 1921 </w:t>
      </w:r>
      <w:r w:rsidR="00346606">
        <w:rPr>
          <w:rFonts w:ascii="Times New Roman" w:eastAsia="+mn-ea" w:hAnsi="Times New Roman" w:cs="Times New Roman"/>
          <w:kern w:val="24"/>
          <w:sz w:val="28"/>
          <w:szCs w:val="28"/>
        </w:rPr>
        <w:t>×</w:t>
      </w:r>
      <w:r w:rsidRPr="00643BF2">
        <w:rPr>
          <w:rFonts w:ascii="Times New Roman" w:eastAsia="+mn-ea" w:hAnsi="Times New Roman" w:cs="Times New Roman"/>
          <w:kern w:val="24"/>
          <w:sz w:val="28"/>
          <w:szCs w:val="28"/>
        </w:rPr>
        <w:t xml:space="preserve"> 1,4 ≈ </w:t>
      </w:r>
      <w:r w:rsidRPr="00643BF2">
        <w:rPr>
          <w:rFonts w:ascii="Times New Roman" w:eastAsia="+mn-ea" w:hAnsi="Times New Roman" w:cs="Times New Roman"/>
          <w:b/>
          <w:bCs/>
          <w:kern w:val="24"/>
          <w:sz w:val="28"/>
          <w:szCs w:val="28"/>
        </w:rPr>
        <w:t xml:space="preserve">2690 </w:t>
      </w:r>
      <w:r w:rsidRPr="00643BF2">
        <w:rPr>
          <w:rFonts w:ascii="Times New Roman" w:eastAsia="+mn-ea" w:hAnsi="Times New Roman" w:cs="Times New Roman"/>
          <w:kern w:val="24"/>
          <w:sz w:val="28"/>
          <w:szCs w:val="28"/>
        </w:rPr>
        <w:t>грн.</w:t>
      </w:r>
    </w:p>
    <w:p w:rsidR="00655935" w:rsidRPr="00643BF2" w:rsidRDefault="00655935" w:rsidP="00643BF2">
      <w:pPr>
        <w:spacing w:after="0" w:line="288" w:lineRule="auto"/>
        <w:ind w:firstLine="709"/>
        <w:jc w:val="both"/>
        <w:rPr>
          <w:rFonts w:ascii="Times New Roman" w:hAnsi="Times New Roman" w:cs="Times New Roman"/>
          <w:i/>
          <w:sz w:val="28"/>
          <w:szCs w:val="28"/>
          <w:shd w:val="clear" w:color="auto" w:fill="FFFFFF"/>
          <w:lang w:val="uk-UA"/>
        </w:rPr>
      </w:pPr>
      <w:r w:rsidRPr="00643BF2">
        <w:rPr>
          <w:rFonts w:ascii="Times New Roman" w:hAnsi="Times New Roman" w:cs="Times New Roman"/>
          <w:i/>
          <w:sz w:val="28"/>
          <w:szCs w:val="28"/>
          <w:shd w:val="clear" w:color="auto" w:fill="FFFFFF"/>
          <w:lang w:val="uk-UA"/>
        </w:rPr>
        <w:t xml:space="preserve">"Зарплатні" податки діляться на: </w:t>
      </w:r>
    </w:p>
    <w:p w:rsidR="00655935" w:rsidRPr="00643BF2" w:rsidRDefault="00655935" w:rsidP="00643BF2">
      <w:pPr>
        <w:spacing w:after="0" w:line="288" w:lineRule="auto"/>
        <w:ind w:firstLine="709"/>
        <w:jc w:val="both"/>
        <w:rPr>
          <w:rFonts w:ascii="Times New Roman" w:hAnsi="Times New Roman" w:cs="Times New Roman"/>
          <w:sz w:val="28"/>
          <w:szCs w:val="28"/>
          <w:shd w:val="clear" w:color="auto" w:fill="FFFFFF"/>
          <w:lang w:val="uk-UA"/>
        </w:rPr>
      </w:pPr>
      <w:r w:rsidRPr="00643BF2">
        <w:rPr>
          <w:rFonts w:ascii="Times New Roman" w:hAnsi="Times New Roman" w:cs="Times New Roman"/>
          <w:sz w:val="28"/>
          <w:szCs w:val="28"/>
          <w:shd w:val="clear" w:color="auto" w:fill="FFFFFF"/>
          <w:lang w:val="uk-UA"/>
        </w:rPr>
        <w:t xml:space="preserve">1. утримання - це частина, яка вираховується з заробітної плати працівника; </w:t>
      </w:r>
    </w:p>
    <w:p w:rsidR="00655935" w:rsidRPr="00643BF2" w:rsidRDefault="00655935" w:rsidP="00643BF2">
      <w:pPr>
        <w:spacing w:after="0" w:line="288" w:lineRule="auto"/>
        <w:ind w:firstLine="709"/>
        <w:jc w:val="both"/>
        <w:rPr>
          <w:rFonts w:ascii="Times New Roman" w:hAnsi="Times New Roman" w:cs="Times New Roman"/>
          <w:sz w:val="28"/>
          <w:szCs w:val="28"/>
          <w:shd w:val="clear" w:color="auto" w:fill="FFFFFF"/>
          <w:lang w:val="uk-UA"/>
        </w:rPr>
      </w:pPr>
      <w:r w:rsidRPr="00643BF2">
        <w:rPr>
          <w:rFonts w:ascii="Times New Roman" w:hAnsi="Times New Roman" w:cs="Times New Roman"/>
          <w:sz w:val="28"/>
          <w:szCs w:val="28"/>
          <w:shd w:val="clear" w:color="auto" w:fill="FFFFFF"/>
          <w:lang w:val="uk-UA"/>
        </w:rPr>
        <w:t xml:space="preserve">2. нарахування на фонд заробітної плати - частина, яку роботодавець повинен сплатити за рахунок власних коштів. </w:t>
      </w:r>
    </w:p>
    <w:p w:rsidR="00655935" w:rsidRPr="00643BF2" w:rsidRDefault="00655935" w:rsidP="00643BF2">
      <w:pPr>
        <w:spacing w:after="0" w:line="288" w:lineRule="auto"/>
        <w:ind w:firstLine="709"/>
        <w:jc w:val="both"/>
        <w:rPr>
          <w:rFonts w:ascii="Times New Roman" w:hAnsi="Times New Roman" w:cs="Times New Roman"/>
          <w:i/>
          <w:sz w:val="28"/>
          <w:szCs w:val="28"/>
          <w:shd w:val="clear" w:color="auto" w:fill="FFFFFF"/>
          <w:lang w:val="uk-UA"/>
        </w:rPr>
      </w:pPr>
      <w:r w:rsidRPr="00643BF2">
        <w:rPr>
          <w:rFonts w:ascii="Times New Roman" w:hAnsi="Times New Roman" w:cs="Times New Roman"/>
          <w:i/>
          <w:sz w:val="28"/>
          <w:szCs w:val="28"/>
          <w:shd w:val="clear" w:color="auto" w:fill="FFFFFF"/>
          <w:lang w:val="uk-UA"/>
        </w:rPr>
        <w:t xml:space="preserve">До обов'язкових утримань відносяться: </w:t>
      </w:r>
    </w:p>
    <w:p w:rsidR="00655935" w:rsidRPr="00643BF2" w:rsidRDefault="00655935" w:rsidP="00643BF2">
      <w:pPr>
        <w:spacing w:after="0" w:line="288" w:lineRule="auto"/>
        <w:ind w:firstLine="709"/>
        <w:jc w:val="both"/>
        <w:rPr>
          <w:rFonts w:ascii="Times New Roman" w:hAnsi="Times New Roman" w:cs="Times New Roman"/>
          <w:sz w:val="28"/>
          <w:szCs w:val="28"/>
          <w:shd w:val="clear" w:color="auto" w:fill="FFFFFF"/>
          <w:lang w:val="uk-UA"/>
        </w:rPr>
      </w:pPr>
      <w:r w:rsidRPr="00643BF2">
        <w:rPr>
          <w:rFonts w:ascii="Times New Roman" w:hAnsi="Times New Roman" w:cs="Times New Roman"/>
          <w:sz w:val="28"/>
          <w:szCs w:val="28"/>
          <w:shd w:val="clear" w:color="auto" w:fill="FFFFFF"/>
          <w:lang w:val="uk-UA"/>
        </w:rPr>
        <w:t>1. податок на доходи фізичних осіб (ПДФО) - 18%</w:t>
      </w:r>
      <w:r w:rsidR="00643BF2">
        <w:rPr>
          <w:rFonts w:ascii="Times New Roman" w:hAnsi="Times New Roman" w:cs="Times New Roman"/>
          <w:sz w:val="28"/>
          <w:szCs w:val="28"/>
          <w:shd w:val="clear" w:color="auto" w:fill="FFFFFF"/>
          <w:lang w:val="uk-UA"/>
        </w:rPr>
        <w:t>;</w:t>
      </w:r>
      <w:r w:rsidRPr="00643BF2">
        <w:rPr>
          <w:rFonts w:ascii="Times New Roman" w:hAnsi="Times New Roman" w:cs="Times New Roman"/>
          <w:sz w:val="28"/>
          <w:szCs w:val="28"/>
          <w:shd w:val="clear" w:color="auto" w:fill="FFFFFF"/>
          <w:lang w:val="uk-UA"/>
        </w:rPr>
        <w:t xml:space="preserve"> </w:t>
      </w:r>
    </w:p>
    <w:p w:rsidR="00655935" w:rsidRPr="00643BF2" w:rsidRDefault="00655935" w:rsidP="00643BF2">
      <w:pPr>
        <w:spacing w:after="0" w:line="288" w:lineRule="auto"/>
        <w:ind w:firstLine="709"/>
        <w:jc w:val="both"/>
        <w:rPr>
          <w:rFonts w:ascii="Times New Roman" w:hAnsi="Times New Roman" w:cs="Times New Roman"/>
          <w:caps/>
          <w:sz w:val="28"/>
          <w:szCs w:val="28"/>
          <w:shd w:val="clear" w:color="auto" w:fill="FFFFFF"/>
          <w:lang w:val="uk-UA"/>
        </w:rPr>
      </w:pPr>
      <w:r w:rsidRPr="00643BF2">
        <w:rPr>
          <w:rFonts w:ascii="Times New Roman" w:hAnsi="Times New Roman" w:cs="Times New Roman"/>
          <w:sz w:val="28"/>
          <w:szCs w:val="28"/>
          <w:shd w:val="clear" w:color="auto" w:fill="FFFFFF"/>
          <w:lang w:val="uk-UA"/>
        </w:rPr>
        <w:t xml:space="preserve">2. військовий </w:t>
      </w:r>
      <w:r w:rsidR="00643BF2">
        <w:rPr>
          <w:rFonts w:ascii="Times New Roman" w:hAnsi="Times New Roman" w:cs="Times New Roman"/>
          <w:sz w:val="28"/>
          <w:szCs w:val="28"/>
          <w:shd w:val="clear" w:color="auto" w:fill="FFFFFF"/>
          <w:lang w:val="uk-UA"/>
        </w:rPr>
        <w:t>збі</w:t>
      </w:r>
      <w:r w:rsidRPr="00643BF2">
        <w:rPr>
          <w:rFonts w:ascii="Times New Roman" w:hAnsi="Times New Roman" w:cs="Times New Roman"/>
          <w:sz w:val="28"/>
          <w:szCs w:val="28"/>
          <w:shd w:val="clear" w:color="auto" w:fill="FFFFFF"/>
          <w:lang w:val="uk-UA"/>
        </w:rPr>
        <w:t>р</w:t>
      </w:r>
      <w:r w:rsidR="00643BF2">
        <w:rPr>
          <w:rFonts w:ascii="Times New Roman" w:hAnsi="Times New Roman" w:cs="Times New Roman"/>
          <w:sz w:val="28"/>
          <w:szCs w:val="28"/>
          <w:shd w:val="clear" w:color="auto" w:fill="FFFFFF"/>
          <w:lang w:val="uk-UA"/>
        </w:rPr>
        <w:t xml:space="preserve"> </w:t>
      </w:r>
      <w:r w:rsidRPr="00643BF2">
        <w:rPr>
          <w:rFonts w:ascii="Times New Roman" w:hAnsi="Times New Roman" w:cs="Times New Roman"/>
          <w:sz w:val="28"/>
          <w:szCs w:val="28"/>
          <w:shd w:val="clear" w:color="auto" w:fill="FFFFFF"/>
          <w:lang w:val="uk-UA"/>
        </w:rPr>
        <w:t>-</w:t>
      </w:r>
      <w:r w:rsidR="00643BF2">
        <w:rPr>
          <w:rFonts w:ascii="Times New Roman" w:hAnsi="Times New Roman" w:cs="Times New Roman"/>
          <w:sz w:val="28"/>
          <w:szCs w:val="28"/>
          <w:shd w:val="clear" w:color="auto" w:fill="FFFFFF"/>
          <w:lang w:val="uk-UA"/>
        </w:rPr>
        <w:t xml:space="preserve"> </w:t>
      </w:r>
      <w:r w:rsidRPr="00643BF2">
        <w:rPr>
          <w:rFonts w:ascii="Times New Roman" w:hAnsi="Times New Roman" w:cs="Times New Roman"/>
          <w:sz w:val="28"/>
          <w:szCs w:val="28"/>
          <w:shd w:val="clear" w:color="auto" w:fill="FFFFFF"/>
          <w:lang w:val="uk-UA"/>
        </w:rPr>
        <w:t>1,5%</w:t>
      </w:r>
      <w:r w:rsidR="00643BF2">
        <w:rPr>
          <w:rFonts w:ascii="Times New Roman" w:hAnsi="Times New Roman" w:cs="Times New Roman"/>
          <w:sz w:val="28"/>
          <w:szCs w:val="28"/>
          <w:shd w:val="clear" w:color="auto" w:fill="FFFFFF"/>
          <w:lang w:val="uk-UA"/>
        </w:rPr>
        <w:t>.</w:t>
      </w:r>
    </w:p>
    <w:p w:rsidR="00655935" w:rsidRPr="00643BF2" w:rsidRDefault="00655935" w:rsidP="00643BF2">
      <w:pPr>
        <w:pStyle w:val="ae"/>
        <w:spacing w:before="0" w:beforeAutospacing="0" w:after="0" w:afterAutospacing="0" w:line="288" w:lineRule="auto"/>
        <w:ind w:firstLine="720"/>
        <w:rPr>
          <w:kern w:val="24"/>
          <w:sz w:val="28"/>
          <w:szCs w:val="28"/>
          <w:lang w:val="uk-UA"/>
        </w:rPr>
      </w:pPr>
      <w:r w:rsidRPr="00643BF2">
        <w:rPr>
          <w:kern w:val="24"/>
          <w:sz w:val="28"/>
          <w:szCs w:val="28"/>
          <w:lang w:val="uk-UA"/>
        </w:rPr>
        <w:t xml:space="preserve">Інші утримання з заробітної плати, проводяться тільки при наявності одного з двох обов'язкових умов: </w:t>
      </w:r>
    </w:p>
    <w:p w:rsidR="00655935" w:rsidRPr="00643BF2" w:rsidRDefault="00655935" w:rsidP="009B630B">
      <w:pPr>
        <w:pStyle w:val="ae"/>
        <w:spacing w:before="0" w:beforeAutospacing="0" w:after="0" w:afterAutospacing="0" w:line="288" w:lineRule="auto"/>
        <w:ind w:firstLine="720"/>
        <w:jc w:val="both"/>
        <w:rPr>
          <w:kern w:val="24"/>
          <w:sz w:val="28"/>
          <w:szCs w:val="28"/>
          <w:lang w:val="uk-UA"/>
        </w:rPr>
      </w:pPr>
      <w:r w:rsidRPr="00643BF2">
        <w:rPr>
          <w:kern w:val="24"/>
          <w:sz w:val="28"/>
          <w:szCs w:val="28"/>
          <w:lang w:val="uk-UA"/>
        </w:rPr>
        <w:t>1. згод</w:t>
      </w:r>
      <w:r w:rsidR="009B630B">
        <w:rPr>
          <w:kern w:val="24"/>
          <w:sz w:val="28"/>
          <w:szCs w:val="28"/>
          <w:lang w:val="uk-UA"/>
        </w:rPr>
        <w:t>а</w:t>
      </w:r>
      <w:r w:rsidRPr="00643BF2">
        <w:rPr>
          <w:kern w:val="24"/>
          <w:sz w:val="28"/>
          <w:szCs w:val="28"/>
          <w:lang w:val="uk-UA"/>
        </w:rPr>
        <w:t xml:space="preserve"> працівника на здійснення відповідних утримань із його заробітної плати (утримання профспілкових внесків, за товари куплені в кредит, погашення позики, внески в різні недержавні і благодійні фонди</w:t>
      </w:r>
      <w:r w:rsidR="009B630B">
        <w:rPr>
          <w:kern w:val="24"/>
          <w:sz w:val="28"/>
          <w:szCs w:val="28"/>
          <w:lang w:val="uk-UA"/>
        </w:rPr>
        <w:t>…</w:t>
      </w:r>
      <w:r w:rsidRPr="00643BF2">
        <w:rPr>
          <w:kern w:val="24"/>
          <w:sz w:val="28"/>
          <w:szCs w:val="28"/>
          <w:lang w:val="uk-UA"/>
        </w:rPr>
        <w:t xml:space="preserve">); </w:t>
      </w:r>
    </w:p>
    <w:p w:rsidR="00655935" w:rsidRPr="00643BF2" w:rsidRDefault="00655935" w:rsidP="009B630B">
      <w:pPr>
        <w:pStyle w:val="ae"/>
        <w:spacing w:before="0" w:beforeAutospacing="0" w:after="0" w:afterAutospacing="0" w:line="288" w:lineRule="auto"/>
        <w:ind w:firstLine="720"/>
        <w:jc w:val="both"/>
        <w:rPr>
          <w:kern w:val="24"/>
          <w:sz w:val="28"/>
          <w:szCs w:val="28"/>
          <w:lang w:val="uk-UA"/>
        </w:rPr>
      </w:pPr>
      <w:r w:rsidRPr="00643BF2">
        <w:rPr>
          <w:kern w:val="24"/>
          <w:sz w:val="28"/>
          <w:szCs w:val="28"/>
          <w:lang w:val="uk-UA"/>
        </w:rPr>
        <w:t>2. рішення суду (утримання аліментів, відшкодування матеріального збитку нанесеного працівником підприємству та інше).</w:t>
      </w:r>
    </w:p>
    <w:p w:rsidR="00655935" w:rsidRPr="00643BF2" w:rsidRDefault="00655935" w:rsidP="00643BF2">
      <w:pPr>
        <w:pStyle w:val="ae"/>
        <w:spacing w:before="0" w:beforeAutospacing="0" w:after="0" w:afterAutospacing="0" w:line="288" w:lineRule="auto"/>
        <w:ind w:firstLine="709"/>
        <w:jc w:val="both"/>
        <w:rPr>
          <w:kern w:val="24"/>
          <w:sz w:val="28"/>
          <w:szCs w:val="28"/>
          <w:lang w:val="uk-UA"/>
        </w:rPr>
      </w:pPr>
      <w:r w:rsidRPr="00643BF2">
        <w:rPr>
          <w:kern w:val="24"/>
          <w:sz w:val="28"/>
          <w:szCs w:val="28"/>
          <w:lang w:val="uk-UA"/>
        </w:rPr>
        <w:t xml:space="preserve">Кожен роботодавець зобов'язаний нараховувати та сплачувати до бюджету єдиний соціальний внесок (ЄСВ). Це консолідований страховий внесок, який включає в себе соціальний пакет, законодавчо передбачений державою, а саме: </w:t>
      </w:r>
    </w:p>
    <w:p w:rsidR="00655935" w:rsidRPr="00643BF2" w:rsidRDefault="00655935" w:rsidP="00643BF2">
      <w:pPr>
        <w:pStyle w:val="ae"/>
        <w:spacing w:before="0" w:beforeAutospacing="0" w:after="0" w:afterAutospacing="0" w:line="288" w:lineRule="auto"/>
        <w:ind w:firstLine="709"/>
        <w:jc w:val="both"/>
        <w:rPr>
          <w:kern w:val="24"/>
          <w:sz w:val="28"/>
          <w:szCs w:val="28"/>
          <w:lang w:val="uk-UA"/>
        </w:rPr>
      </w:pPr>
      <w:r w:rsidRPr="00643BF2">
        <w:rPr>
          <w:kern w:val="24"/>
          <w:sz w:val="28"/>
          <w:szCs w:val="28"/>
          <w:lang w:val="uk-UA"/>
        </w:rPr>
        <w:t xml:space="preserve">1. пенсійне страхування (виплата пенсій); </w:t>
      </w:r>
    </w:p>
    <w:p w:rsidR="00655935" w:rsidRPr="00643BF2" w:rsidRDefault="00655935" w:rsidP="00643BF2">
      <w:pPr>
        <w:pStyle w:val="ae"/>
        <w:spacing w:before="0" w:beforeAutospacing="0" w:after="0" w:afterAutospacing="0" w:line="288" w:lineRule="auto"/>
        <w:ind w:firstLine="709"/>
        <w:jc w:val="both"/>
        <w:rPr>
          <w:kern w:val="24"/>
          <w:sz w:val="28"/>
          <w:szCs w:val="28"/>
          <w:lang w:val="uk-UA"/>
        </w:rPr>
      </w:pPr>
      <w:r w:rsidRPr="00643BF2">
        <w:rPr>
          <w:kern w:val="24"/>
          <w:sz w:val="28"/>
          <w:szCs w:val="28"/>
          <w:lang w:val="uk-UA"/>
        </w:rPr>
        <w:t xml:space="preserve">2. страхування на випадок тимчасової втрати працездатності (оплата лікарняних); </w:t>
      </w:r>
    </w:p>
    <w:p w:rsidR="00655935" w:rsidRPr="00643BF2" w:rsidRDefault="00655935" w:rsidP="00643BF2">
      <w:pPr>
        <w:pStyle w:val="ae"/>
        <w:spacing w:before="0" w:beforeAutospacing="0" w:after="0" w:afterAutospacing="0" w:line="288" w:lineRule="auto"/>
        <w:ind w:firstLine="709"/>
        <w:jc w:val="both"/>
        <w:rPr>
          <w:kern w:val="24"/>
          <w:sz w:val="28"/>
          <w:szCs w:val="28"/>
          <w:lang w:val="uk-UA"/>
        </w:rPr>
      </w:pPr>
      <w:r w:rsidRPr="00643BF2">
        <w:rPr>
          <w:kern w:val="24"/>
          <w:sz w:val="28"/>
          <w:szCs w:val="28"/>
          <w:lang w:val="uk-UA"/>
        </w:rPr>
        <w:t>3. страхування, пов'язане з виникненням нещасних випадків на виробництві. Величина ЄСВ з 01.01.2016 р встановлена ​​в розмірі 22%.</w:t>
      </w:r>
    </w:p>
    <w:p w:rsidR="00655935" w:rsidRPr="00643BF2" w:rsidRDefault="00655935" w:rsidP="00643BF2">
      <w:pPr>
        <w:pStyle w:val="ae"/>
        <w:spacing w:before="0" w:beforeAutospacing="0" w:after="0" w:afterAutospacing="0" w:line="288" w:lineRule="auto"/>
        <w:ind w:firstLine="709"/>
        <w:jc w:val="both"/>
        <w:rPr>
          <w:kern w:val="24"/>
          <w:sz w:val="28"/>
          <w:szCs w:val="28"/>
          <w:lang w:val="uk-UA"/>
        </w:rPr>
      </w:pPr>
      <w:r w:rsidRPr="00643BF2">
        <w:rPr>
          <w:kern w:val="24"/>
          <w:sz w:val="28"/>
          <w:szCs w:val="28"/>
          <w:lang w:val="uk-UA"/>
        </w:rPr>
        <w:t>Регулюється Законом України від 08.07.2010 р № 2464-VI "Про збір та облік єдиного внеску на загальнообов'язкове державне соціальне страхування".</w:t>
      </w:r>
    </w:p>
    <w:p w:rsidR="009B630B" w:rsidRDefault="009B630B" w:rsidP="00643BF2">
      <w:pPr>
        <w:spacing w:after="0" w:line="288" w:lineRule="auto"/>
        <w:ind w:firstLine="709"/>
        <w:jc w:val="both"/>
        <w:rPr>
          <w:rFonts w:ascii="Times New Roman" w:hAnsi="Times New Roman" w:cs="Times New Roman"/>
          <w:caps/>
          <w:sz w:val="28"/>
          <w:szCs w:val="28"/>
          <w:shd w:val="clear" w:color="auto" w:fill="FFFFFF"/>
          <w:lang w:val="uk-UA"/>
        </w:rPr>
      </w:pPr>
    </w:p>
    <w:p w:rsidR="00655935" w:rsidRPr="00655935" w:rsidRDefault="0003596A" w:rsidP="00643BF2">
      <w:pPr>
        <w:spacing w:after="0" w:line="288" w:lineRule="auto"/>
        <w:ind w:firstLine="709"/>
        <w:jc w:val="both"/>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lastRenderedPageBreak/>
        <w:t>1.</w:t>
      </w:r>
      <w:r w:rsidR="00655935" w:rsidRPr="00655935">
        <w:rPr>
          <w:rFonts w:ascii="Times New Roman" w:hAnsi="Times New Roman" w:cs="Times New Roman"/>
          <w:b/>
          <w:bCs/>
          <w:caps/>
          <w:sz w:val="28"/>
          <w:szCs w:val="28"/>
          <w:shd w:val="clear" w:color="auto" w:fill="FFFFFF"/>
        </w:rPr>
        <w:t>5. Витрати підприємства. Собівартість продукції (робіт, послуг)</w:t>
      </w:r>
    </w:p>
    <w:p w:rsidR="009B630B" w:rsidRDefault="0003596A" w:rsidP="009E2180">
      <w:pPr>
        <w:spacing w:after="0" w:line="288" w:lineRule="auto"/>
        <w:ind w:firstLine="709"/>
        <w:jc w:val="both"/>
        <w:rPr>
          <w:rFonts w:ascii="Times New Roman" w:hAnsi="Times New Roman" w:cs="Times New Roman"/>
          <w:b/>
          <w:bCs/>
          <w:sz w:val="28"/>
          <w:szCs w:val="28"/>
          <w:shd w:val="clear" w:color="auto" w:fill="FFFFFF"/>
          <w:lang w:val="uk-UA"/>
        </w:rPr>
      </w:pPr>
      <w:r>
        <w:rPr>
          <w:rFonts w:ascii="Times New Roman" w:hAnsi="Times New Roman" w:cs="Times New Roman"/>
          <w:b/>
          <w:bCs/>
          <w:sz w:val="28"/>
          <w:szCs w:val="28"/>
          <w:shd w:val="clear" w:color="auto" w:fill="FFFFFF"/>
        </w:rPr>
        <w:t>1.</w:t>
      </w:r>
      <w:r w:rsidR="00655935" w:rsidRPr="009B630B">
        <w:rPr>
          <w:rFonts w:ascii="Times New Roman" w:hAnsi="Times New Roman" w:cs="Times New Roman"/>
          <w:b/>
          <w:bCs/>
          <w:sz w:val="28"/>
          <w:szCs w:val="28"/>
          <w:shd w:val="clear" w:color="auto" w:fill="FFFFFF"/>
        </w:rPr>
        <w:t>5.1</w:t>
      </w:r>
      <w:r w:rsidR="009B630B">
        <w:rPr>
          <w:rFonts w:ascii="Times New Roman" w:hAnsi="Times New Roman" w:cs="Times New Roman"/>
          <w:b/>
          <w:bCs/>
          <w:sz w:val="28"/>
          <w:szCs w:val="28"/>
          <w:shd w:val="clear" w:color="auto" w:fill="FFFFFF"/>
          <w:lang w:val="uk-UA"/>
        </w:rPr>
        <w:t>. Доходи і витрати підприємства.</w:t>
      </w:r>
      <w:r w:rsidR="00655935" w:rsidRPr="009B630B">
        <w:rPr>
          <w:rFonts w:ascii="Times New Roman" w:hAnsi="Times New Roman" w:cs="Times New Roman"/>
          <w:b/>
          <w:bCs/>
          <w:sz w:val="28"/>
          <w:szCs w:val="28"/>
          <w:shd w:val="clear" w:color="auto" w:fill="FFFFFF"/>
        </w:rPr>
        <w:t xml:space="preserve"> </w:t>
      </w:r>
    </w:p>
    <w:p w:rsidR="00655935" w:rsidRPr="00655935" w:rsidRDefault="00655935" w:rsidP="009E2180">
      <w:pPr>
        <w:spacing w:before="120"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Об'єктами витрат підприємства є:</w:t>
      </w:r>
    </w:p>
    <w:p w:rsidR="00655935" w:rsidRPr="00655935" w:rsidRDefault="00655935" w:rsidP="009E2180">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1. Продукція, роботи, послуги</w:t>
      </w:r>
    </w:p>
    <w:p w:rsidR="00655935" w:rsidRPr="00655935" w:rsidRDefault="00655935" w:rsidP="009B630B">
      <w:pPr>
        <w:spacing w:after="0"/>
        <w:ind w:firstLine="709"/>
        <w:jc w:val="both"/>
        <w:rPr>
          <w:rFonts w:ascii="Times New Roman" w:hAnsi="Times New Roman" w:cs="Times New Roman"/>
          <w:bCs/>
          <w:sz w:val="28"/>
          <w:szCs w:val="28"/>
          <w:shd w:val="clear" w:color="auto" w:fill="FFFFFF"/>
        </w:rPr>
      </w:pPr>
      <w:r w:rsidRPr="00655935">
        <w:rPr>
          <w:rFonts w:ascii="Times New Roman" w:hAnsi="Times New Roman" w:cs="Times New Roman"/>
          <w:bCs/>
          <w:sz w:val="28"/>
          <w:szCs w:val="28"/>
          <w:shd w:val="clear" w:color="auto" w:fill="FFFFFF"/>
          <w:lang w:val="uk-UA"/>
        </w:rPr>
        <w:t>2. Види діяльності підприємства і пов'язані з ними витрати.</w:t>
      </w:r>
    </w:p>
    <w:p w:rsidR="00655935" w:rsidRPr="00655935" w:rsidRDefault="00655935" w:rsidP="009B630B">
      <w:pPr>
        <w:spacing w:after="0"/>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У процесі розвитку підприємства на ньому здійснюються різні види діяльності. Розрізняють такі види діяльності:</w:t>
      </w:r>
    </w:p>
    <w:p w:rsidR="00655935" w:rsidRPr="00655935" w:rsidRDefault="007827F6" w:rsidP="009E2180">
      <w:pPr>
        <w:spacing w:after="0" w:line="240" w:lineRule="auto"/>
        <w:jc w:val="both"/>
        <w:rPr>
          <w:rFonts w:ascii="Times New Roman" w:hAnsi="Times New Roman" w:cs="Times New Roman"/>
          <w:b/>
          <w:bCs/>
          <w:sz w:val="28"/>
          <w:szCs w:val="28"/>
          <w:highlight w:val="yellow"/>
          <w:shd w:val="clear" w:color="auto" w:fill="FFFFFF"/>
          <w:lang w:val="uk-UA"/>
        </w:rPr>
      </w:pPr>
      <w:r>
        <w:rPr>
          <w:rFonts w:ascii="Times New Roman" w:hAnsi="Times New Roman" w:cs="Times New Roman"/>
          <w:noProof/>
          <w:sz w:val="28"/>
          <w:szCs w:val="28"/>
        </w:rPr>
      </w:r>
      <w:r>
        <w:rPr>
          <w:rFonts w:ascii="Times New Roman" w:hAnsi="Times New Roman" w:cs="Times New Roman"/>
          <w:noProof/>
          <w:sz w:val="28"/>
          <w:szCs w:val="28"/>
        </w:rPr>
        <w:pict>
          <v:group id="Полотно 251" o:spid="_x0000_s1026" editas="canvas" style="width:468pt;height:183pt;mso-position-horizontal-relative:char;mso-position-vertical-relative:line" coordsize="59436,23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3241;visibility:visible">
              <v:fill o:detectmouseclick="t"/>
              <v:path o:connecttype="none"/>
            </v:shape>
            <v:rect id="Rectangle 4" o:spid="_x0000_s1028" style="position:absolute;left:12570;top:909;width:33150;height:3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textbox>
                <w:txbxContent>
                  <w:p w:rsidR="00453036" w:rsidRPr="00754A74" w:rsidRDefault="00453036" w:rsidP="00655935">
                    <w:pPr>
                      <w:jc w:val="center"/>
                      <w:rPr>
                        <w:rFonts w:ascii="Times New Roman" w:hAnsi="Times New Roman" w:cs="Times New Roman"/>
                        <w:sz w:val="28"/>
                        <w:szCs w:val="28"/>
                      </w:rPr>
                    </w:pPr>
                    <w:r w:rsidRPr="00754A74">
                      <w:rPr>
                        <w:rFonts w:ascii="Times New Roman" w:hAnsi="Times New Roman" w:cs="Times New Roman"/>
                        <w:sz w:val="28"/>
                        <w:szCs w:val="28"/>
                        <w:shd w:val="clear" w:color="auto" w:fill="FFFFFF"/>
                      </w:rPr>
                      <w:t>Види діяльності</w:t>
                    </w:r>
                  </w:p>
                </w:txbxContent>
              </v:textbox>
            </v:rect>
            <v:rect id="Rectangle 5" o:spid="_x0000_s1029" style="position:absolute;left:5712;top:7775;width:21716;height:3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textbox>
                <w:txbxContent>
                  <w:p w:rsidR="00453036" w:rsidRPr="009B630B" w:rsidRDefault="00453036" w:rsidP="00655935">
                    <w:pPr>
                      <w:jc w:val="center"/>
                      <w:rPr>
                        <w:rFonts w:ascii="Times New Roman" w:hAnsi="Times New Roman" w:cs="Times New Roman"/>
                        <w:sz w:val="28"/>
                        <w:szCs w:val="28"/>
                      </w:rPr>
                    </w:pPr>
                    <w:r w:rsidRPr="009B630B">
                      <w:rPr>
                        <w:rFonts w:ascii="Times New Roman" w:hAnsi="Times New Roman" w:cs="Times New Roman"/>
                        <w:sz w:val="28"/>
                        <w:szCs w:val="28"/>
                        <w:lang w:val="uk-UA"/>
                      </w:rPr>
                      <w:t>звичайна</w:t>
                    </w:r>
                  </w:p>
                </w:txbxContent>
              </v:textbox>
            </v:rect>
            <v:rect id="Rectangle 6" o:spid="_x0000_s1030" style="position:absolute;left:35430;top:7775;width:20580;height:31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6cwsUA&#10;AADcAAAADwAAAGRycy9kb3ducmV2LnhtbESPQWvCQBSE7wX/w/IKvTWbplJ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pzCxQAAANwAAAAPAAAAAAAAAAAAAAAAAJgCAABkcnMv&#10;ZG93bnJldi54bWxQSwUGAAAAAAQABAD1AAAAigMAAAAA&#10;">
              <v:textbox>
                <w:txbxContent>
                  <w:p w:rsidR="00453036" w:rsidRPr="009B630B" w:rsidRDefault="00453036" w:rsidP="00655935">
                    <w:pPr>
                      <w:jc w:val="center"/>
                      <w:rPr>
                        <w:rFonts w:ascii="Times New Roman" w:hAnsi="Times New Roman" w:cs="Times New Roman"/>
                        <w:sz w:val="28"/>
                        <w:szCs w:val="28"/>
                      </w:rPr>
                    </w:pPr>
                    <w:r w:rsidRPr="009B630B">
                      <w:rPr>
                        <w:rFonts w:ascii="Times New Roman" w:hAnsi="Times New Roman" w:cs="Times New Roman"/>
                        <w:sz w:val="28"/>
                        <w:szCs w:val="28"/>
                        <w:lang w:val="uk-UA"/>
                      </w:rPr>
                      <w:t>надзвичайна</w:t>
                    </w:r>
                  </w:p>
                  <w:p w:rsidR="00453036" w:rsidRPr="002026BE" w:rsidRDefault="00453036" w:rsidP="00655935">
                    <w:pPr>
                      <w:jc w:val="center"/>
                      <w:rPr>
                        <w:sz w:val="28"/>
                        <w:szCs w:val="28"/>
                      </w:rPr>
                    </w:pPr>
                  </w:p>
                </w:txbxContent>
              </v:textbox>
            </v:rect>
            <v:rect id="Rectangle 7" o:spid="_x0000_s1031" style="position:absolute;left:2288;top:15301;width:13714;height:3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textbox>
                <w:txbxContent>
                  <w:p w:rsidR="00453036" w:rsidRPr="009B630B" w:rsidRDefault="00453036" w:rsidP="00655935">
                    <w:pPr>
                      <w:jc w:val="center"/>
                      <w:rPr>
                        <w:rFonts w:ascii="Times New Roman" w:hAnsi="Times New Roman" w:cs="Times New Roman"/>
                        <w:sz w:val="28"/>
                        <w:szCs w:val="28"/>
                        <w:lang w:val="uk-UA"/>
                      </w:rPr>
                    </w:pPr>
                    <w:r w:rsidRPr="009B630B">
                      <w:rPr>
                        <w:rFonts w:ascii="Times New Roman" w:hAnsi="Times New Roman" w:cs="Times New Roman"/>
                        <w:sz w:val="28"/>
                        <w:szCs w:val="28"/>
                      </w:rPr>
                      <w:t>операц</w:t>
                    </w:r>
                    <w:r w:rsidRPr="009B630B">
                      <w:rPr>
                        <w:rFonts w:ascii="Times New Roman" w:hAnsi="Times New Roman" w:cs="Times New Roman"/>
                        <w:sz w:val="28"/>
                        <w:szCs w:val="28"/>
                        <w:lang w:val="uk-UA"/>
                      </w:rPr>
                      <w:t>ійна</w:t>
                    </w:r>
                  </w:p>
                </w:txbxContent>
              </v:textbox>
            </v:rect>
            <v:rect id="Rectangle 8" o:spid="_x0000_s1032" style="position:absolute;left:17329;top:16478;width:10097;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453036" w:rsidRPr="009B630B" w:rsidRDefault="00453036" w:rsidP="00655935">
                    <w:pPr>
                      <w:jc w:val="center"/>
                      <w:rPr>
                        <w:rFonts w:ascii="Times New Roman" w:hAnsi="Times New Roman" w:cs="Times New Roman"/>
                        <w:sz w:val="28"/>
                        <w:szCs w:val="28"/>
                        <w:lang w:val="uk-UA"/>
                      </w:rPr>
                    </w:pPr>
                    <w:r w:rsidRPr="009B630B">
                      <w:rPr>
                        <w:rFonts w:ascii="Times New Roman" w:hAnsi="Times New Roman" w:cs="Times New Roman"/>
                        <w:sz w:val="28"/>
                        <w:szCs w:val="28"/>
                      </w:rPr>
                      <w:t>ф</w:t>
                    </w:r>
                    <w:r w:rsidRPr="009B630B">
                      <w:rPr>
                        <w:rFonts w:ascii="Times New Roman" w:hAnsi="Times New Roman" w:cs="Times New Roman"/>
                        <w:sz w:val="28"/>
                        <w:szCs w:val="28"/>
                        <w:lang w:val="uk-UA"/>
                      </w:rPr>
                      <w:t>інансова</w:t>
                    </w:r>
                  </w:p>
                </w:txbxContent>
              </v:textbox>
            </v:rect>
            <v:rect id="Rectangle 9" o:spid="_x0000_s1033" style="position:absolute;left:29046;top:15301;width:13241;height:3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453036" w:rsidRPr="009B630B" w:rsidRDefault="00453036" w:rsidP="00655935">
                    <w:pPr>
                      <w:jc w:val="center"/>
                      <w:rPr>
                        <w:rFonts w:ascii="Times New Roman" w:hAnsi="Times New Roman" w:cs="Times New Roman"/>
                        <w:sz w:val="28"/>
                        <w:szCs w:val="28"/>
                        <w:lang w:val="uk-UA"/>
                      </w:rPr>
                    </w:pPr>
                    <w:r w:rsidRPr="009B630B">
                      <w:rPr>
                        <w:rFonts w:ascii="Times New Roman" w:hAnsi="Times New Roman" w:cs="Times New Roman"/>
                        <w:sz w:val="28"/>
                        <w:szCs w:val="28"/>
                        <w:lang w:val="uk-UA"/>
                      </w:rPr>
                      <w:t>інвестиційна</w:t>
                    </w:r>
                  </w:p>
                </w:txbxContent>
              </v:textbox>
            </v:rect>
            <v:line id="Line 10" o:spid="_x0000_s1034" style="position:absolute;flip:x;visibility:visible" from="22952,4095" to="29046,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RyisUAAADcAAAADwAAAGRycy9kb3ducmV2LnhtbESPT2vCQBDF70K/wzIFL6FuqkX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RyisUAAADcAAAADwAAAAAAAAAA&#10;AAAAAAChAgAAZHJzL2Rvd25yZXYueG1sUEsFBgAAAAAEAAQA+QAAAJMDAAAAAA==&#10;">
              <v:stroke endarrow="block"/>
            </v:line>
            <v:line id="Line 11" o:spid="_x0000_s1035" style="position:absolute;flip:x;visibility:visible" from="12573,10954" to="17031,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XEcUAAADcAAAADwAAAGRycy9kb3ducmV2LnhtbESPT2vCQBDF7wW/wzKCl6AbtdQ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jXEcUAAADcAAAADwAAAAAAAAAA&#10;AAAAAAChAgAAZHJzL2Rvd25yZXYueG1sUEsFBgAAAAAEAAQA+QAAAJMDAAAAAA==&#10;">
              <v:stroke endarrow="block"/>
            </v:line>
            <v:line id="Line 12" o:spid="_x0000_s1036" style="position:absolute;visibility:visible" from="16802,11240" to="21241,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gE8MIAAADcAAAADwAAAGRycy9kb3ducmV2LnhtbERPy2oCMRTdF/yHcAvuakaRqqNRpIPg&#10;wgo+6Pp2cp0MndwMk3SMf98sCi4P573aRNuInjpfO1YwHmUgiEuna64UXC+7tzkIH5A1No5JwYM8&#10;bNaDlxXm2t35RP05VCKFsM9RgQmhzaX0pSGLfuRa4sTdXGcxJNhVUnd4T+G2kZMse5cWa04NBlv6&#10;MFT+nH+tgpkpTnImi8PlWPT1eBE/49f3Qqnha9wuQQSK4Sn+d++1gsk0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gE8MIAAADcAAAADwAAAAAAAAAAAAAA&#10;AAChAgAAZHJzL2Rvd25yZXYueG1sUEsFBgAAAAAEAAQA+QAAAJADAAAAAA==&#10;">
              <v:stroke endarrow="block"/>
            </v:line>
            <v:line id="Line 13" o:spid="_x0000_s1037" style="position:absolute;visibility:visible" from="16802,11239" to="30326,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Sha8UAAADcAAAADwAAAGRycy9kb3ducmV2LnhtbESPQWsCMRSE70L/Q3iF3jSrS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Sha8UAAADcAAAADwAAAAAAAAAA&#10;AAAAAAChAgAAZHJzL2Rvd25yZXYueG1sUEsFBgAAAAAEAAQA+QAAAJMDAAAAAA==&#10;">
              <v:stroke endarrow="block"/>
            </v:line>
            <v:line id="Line 14" o:spid="_x0000_s1038" style="position:absolute;visibility:visible" from="29046,4095" to="40479,7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w10:anchorlock/>
          </v:group>
        </w:pict>
      </w:r>
    </w:p>
    <w:p w:rsidR="00655935" w:rsidRPr="009B630B" w:rsidRDefault="00655935" w:rsidP="009E2180">
      <w:pPr>
        <w:spacing w:after="0" w:line="240" w:lineRule="auto"/>
        <w:ind w:firstLine="709"/>
        <w:jc w:val="center"/>
        <w:rPr>
          <w:rFonts w:ascii="Times New Roman" w:hAnsi="Times New Roman" w:cs="Times New Roman"/>
          <w:bCs/>
          <w:sz w:val="28"/>
          <w:szCs w:val="28"/>
          <w:shd w:val="clear" w:color="auto" w:fill="FFFFFF"/>
          <w:lang w:val="uk-UA"/>
        </w:rPr>
      </w:pPr>
      <w:r w:rsidRPr="009B630B">
        <w:rPr>
          <w:rFonts w:ascii="Times New Roman" w:hAnsi="Times New Roman" w:cs="Times New Roman"/>
          <w:bCs/>
          <w:sz w:val="28"/>
          <w:szCs w:val="28"/>
          <w:shd w:val="clear" w:color="auto" w:fill="FFFFFF"/>
        </w:rPr>
        <w:t xml:space="preserve">Рис. </w:t>
      </w:r>
      <w:r w:rsidR="009B630B" w:rsidRPr="009B630B">
        <w:rPr>
          <w:rFonts w:ascii="Times New Roman" w:hAnsi="Times New Roman" w:cs="Times New Roman"/>
          <w:bCs/>
          <w:sz w:val="28"/>
          <w:szCs w:val="28"/>
          <w:shd w:val="clear" w:color="auto" w:fill="FFFFFF"/>
          <w:lang w:val="uk-UA"/>
        </w:rPr>
        <w:t>1.</w:t>
      </w:r>
      <w:r w:rsidRPr="009B630B">
        <w:rPr>
          <w:rFonts w:ascii="Times New Roman" w:hAnsi="Times New Roman" w:cs="Times New Roman"/>
          <w:bCs/>
          <w:sz w:val="28"/>
          <w:szCs w:val="28"/>
          <w:shd w:val="clear" w:color="auto" w:fill="FFFFFF"/>
        </w:rPr>
        <w:t xml:space="preserve">4. </w:t>
      </w:r>
      <w:r w:rsidRPr="009B630B">
        <w:rPr>
          <w:rFonts w:ascii="Times New Roman" w:hAnsi="Times New Roman" w:cs="Times New Roman"/>
          <w:bCs/>
          <w:sz w:val="28"/>
          <w:szCs w:val="28"/>
          <w:shd w:val="clear" w:color="auto" w:fill="FFFFFF"/>
          <w:lang w:val="uk-UA"/>
        </w:rPr>
        <w:t>Види  діяльності підприємства</w:t>
      </w:r>
    </w:p>
    <w:p w:rsidR="00655935" w:rsidRPr="00655935" w:rsidRDefault="00655935" w:rsidP="009B630B">
      <w:pPr>
        <w:spacing w:after="0" w:line="288" w:lineRule="auto"/>
        <w:ind w:firstLine="709"/>
        <w:jc w:val="center"/>
        <w:rPr>
          <w:rFonts w:ascii="Times New Roman" w:hAnsi="Times New Roman" w:cs="Times New Roman"/>
          <w:b/>
          <w:bCs/>
          <w:sz w:val="28"/>
          <w:szCs w:val="28"/>
          <w:shd w:val="clear" w:color="auto" w:fill="FFFFFF"/>
        </w:rPr>
      </w:pPr>
    </w:p>
    <w:p w:rsidR="00655935" w:rsidRPr="00655935" w:rsidRDefault="00655935" w:rsidP="009B630B">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rPr>
        <w:t>Дані види діяльності пов'язані з певними доходами і витратами.</w:t>
      </w:r>
    </w:p>
    <w:p w:rsidR="00655935" w:rsidRPr="00655935" w:rsidRDefault="00655935" w:rsidP="009B630B">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Доходами</w:t>
      </w:r>
      <w:r w:rsidRPr="00655935">
        <w:rPr>
          <w:rFonts w:ascii="Times New Roman" w:hAnsi="Times New Roman" w:cs="Times New Roman"/>
          <w:bCs/>
          <w:sz w:val="28"/>
          <w:szCs w:val="28"/>
          <w:shd w:val="clear" w:color="auto" w:fill="FFFFFF"/>
          <w:lang w:val="uk-UA"/>
        </w:rPr>
        <w:t xml:space="preserve"> організації визнається збільшення економічних вигод у результаті надходження активів (грошових коштів, іншого майна) і (або) погашення зобов'язань, що приводить до збільшення капіталу цієї організації.</w:t>
      </w:r>
    </w:p>
    <w:p w:rsidR="00655935" w:rsidRPr="00655935" w:rsidRDefault="00655935" w:rsidP="009B630B">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Витратами</w:t>
      </w:r>
      <w:r w:rsidRPr="00655935">
        <w:rPr>
          <w:rFonts w:ascii="Times New Roman" w:hAnsi="Times New Roman" w:cs="Times New Roman"/>
          <w:bCs/>
          <w:sz w:val="28"/>
          <w:szCs w:val="28"/>
          <w:shd w:val="clear" w:color="auto" w:fill="FFFFFF"/>
          <w:lang w:val="uk-UA"/>
        </w:rPr>
        <w:t xml:space="preserve"> організації визнається зменшення економічних вигод у результаті вибуття активів (грошових коштів, іншого майна) і</w:t>
      </w:r>
      <w:r w:rsidR="009E2180">
        <w:rPr>
          <w:rFonts w:ascii="Times New Roman" w:hAnsi="Times New Roman" w:cs="Times New Roman"/>
          <w:bCs/>
          <w:sz w:val="28"/>
          <w:szCs w:val="28"/>
          <w:shd w:val="clear" w:color="auto" w:fill="FFFFFF"/>
          <w:lang w:val="uk-UA"/>
        </w:rPr>
        <w:t>/</w:t>
      </w:r>
      <w:r w:rsidRPr="00655935">
        <w:rPr>
          <w:rFonts w:ascii="Times New Roman" w:hAnsi="Times New Roman" w:cs="Times New Roman"/>
          <w:bCs/>
          <w:sz w:val="28"/>
          <w:szCs w:val="28"/>
          <w:shd w:val="clear" w:color="auto" w:fill="FFFFFF"/>
          <w:lang w:val="uk-UA"/>
        </w:rPr>
        <w:t>або виникнення зобов'язань, що приводить до зменшення капіталу організації, за винятком зменшення внесків за рішенням учасників (власників майна).</w:t>
      </w:r>
    </w:p>
    <w:p w:rsidR="00655935" w:rsidRPr="00655935" w:rsidRDefault="00655935" w:rsidP="009B630B">
      <w:pPr>
        <w:spacing w:after="0" w:line="288" w:lineRule="auto"/>
        <w:ind w:firstLine="709"/>
        <w:jc w:val="both"/>
        <w:rPr>
          <w:rFonts w:ascii="Times New Roman" w:hAnsi="Times New Roman" w:cs="Times New Roman"/>
          <w:bCs/>
          <w:sz w:val="28"/>
          <w:szCs w:val="28"/>
          <w:shd w:val="clear" w:color="auto" w:fill="FFFFFF"/>
        </w:rPr>
      </w:pPr>
      <w:r w:rsidRPr="00655935">
        <w:rPr>
          <w:rFonts w:ascii="Times New Roman" w:hAnsi="Times New Roman" w:cs="Times New Roman"/>
          <w:bCs/>
          <w:i/>
          <w:sz w:val="28"/>
          <w:szCs w:val="28"/>
          <w:shd w:val="clear" w:color="auto" w:fill="FFFFFF"/>
          <w:lang w:val="uk-UA"/>
        </w:rPr>
        <w:t>Витрати</w:t>
      </w:r>
      <w:r w:rsidRPr="00655935">
        <w:rPr>
          <w:rFonts w:ascii="Times New Roman" w:hAnsi="Times New Roman" w:cs="Times New Roman"/>
          <w:b/>
          <w:bCs/>
          <w:i/>
          <w:sz w:val="28"/>
          <w:szCs w:val="28"/>
          <w:shd w:val="clear" w:color="auto" w:fill="FFFFFF"/>
          <w:lang w:val="uk-UA"/>
        </w:rPr>
        <w:t xml:space="preserve"> </w:t>
      </w:r>
      <w:r w:rsidRPr="00655935">
        <w:rPr>
          <w:rFonts w:ascii="Times New Roman" w:hAnsi="Times New Roman" w:cs="Times New Roman"/>
          <w:bCs/>
          <w:sz w:val="28"/>
          <w:szCs w:val="28"/>
          <w:shd w:val="clear" w:color="auto" w:fill="FFFFFF"/>
          <w:lang w:val="uk-UA"/>
        </w:rPr>
        <w:t>-  це обсяг споживаних виробничих чинників (матеріальних, фінансових, трудових ресурсів) необхідних для здійснення господарської діяльності вираженою в грошовому вираженні.</w:t>
      </w:r>
    </w:p>
    <w:p w:rsidR="00655935" w:rsidRPr="00655935" w:rsidRDefault="00655935" w:rsidP="009B630B">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Витрати по звичайних видах діяльності</w:t>
      </w:r>
      <w:r w:rsidRPr="00655935">
        <w:rPr>
          <w:rFonts w:ascii="Times New Roman" w:hAnsi="Times New Roman" w:cs="Times New Roman"/>
          <w:bCs/>
          <w:sz w:val="28"/>
          <w:szCs w:val="28"/>
          <w:shd w:val="clear" w:color="auto" w:fill="FFFFFF"/>
          <w:lang w:val="uk-UA"/>
        </w:rPr>
        <w:t xml:space="preserve"> - це витрати, пов'язані з виготовленням та продажем продукції, придбанням і продажем товарів, а також витрати, здійснення яких пов'язане з виконанням робіт, наданням послуг. Сюди ж відносяться управлінські і комерційні витрати.</w:t>
      </w:r>
    </w:p>
    <w:p w:rsidR="00655935" w:rsidRPr="00847837" w:rsidRDefault="00655935" w:rsidP="009B630B">
      <w:pPr>
        <w:spacing w:after="0" w:line="288" w:lineRule="auto"/>
        <w:ind w:firstLine="709"/>
        <w:jc w:val="both"/>
        <w:rPr>
          <w:rFonts w:ascii="Times New Roman" w:hAnsi="Times New Roman" w:cs="Times New Roman"/>
          <w:bCs/>
          <w:i/>
          <w:sz w:val="28"/>
          <w:szCs w:val="28"/>
          <w:shd w:val="clear" w:color="auto" w:fill="FFFFFF"/>
          <w:lang w:val="uk-UA"/>
        </w:rPr>
      </w:pPr>
      <w:r w:rsidRPr="00847837">
        <w:rPr>
          <w:rFonts w:ascii="Times New Roman" w:hAnsi="Times New Roman" w:cs="Times New Roman"/>
          <w:bCs/>
          <w:i/>
          <w:sz w:val="28"/>
          <w:szCs w:val="28"/>
          <w:shd w:val="clear" w:color="auto" w:fill="FFFFFF"/>
          <w:lang w:val="uk-UA"/>
        </w:rPr>
        <w:t>До операційних відносяться витрати:</w:t>
      </w:r>
    </w:p>
    <w:p w:rsidR="00655935" w:rsidRPr="00655935" w:rsidRDefault="00655935" w:rsidP="00847837">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пов'язані з наданням за плату в тимчасове користування (тимчасове володіння і користування) активів підприємства;</w:t>
      </w:r>
    </w:p>
    <w:p w:rsidR="00655935" w:rsidRPr="00655935" w:rsidRDefault="00655935" w:rsidP="00847837">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lastRenderedPageBreak/>
        <w:t>• пов'язані з наданням за плату прав на патенти на винаходи, промислові зразки та інші види інтелектуальної власності;</w:t>
      </w:r>
    </w:p>
    <w:p w:rsidR="00655935" w:rsidRPr="00655935" w:rsidRDefault="00655935" w:rsidP="00847837">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на участь в статутних капіталах інших підприємств;</w:t>
      </w:r>
    </w:p>
    <w:p w:rsidR="00655935" w:rsidRPr="00655935" w:rsidRDefault="00655935" w:rsidP="00847837">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пов'язані з продажем, вибуттям та іншим списанням основних засобів та інших активів, відмінних від грошових коштів (крім іноземної валюти), товарів, продукції;</w:t>
      </w:r>
    </w:p>
    <w:p w:rsidR="00655935" w:rsidRPr="00655935" w:rsidRDefault="00655935" w:rsidP="00847837">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на відсотки, що сплачуються підприємством за надання йому в користування грошових коштів (кредитів, позик);</w:t>
      </w:r>
    </w:p>
    <w:p w:rsidR="00655935" w:rsidRPr="00655935" w:rsidRDefault="00655935" w:rsidP="00847837">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на оплату послуг, що надаються кредитними організаціями;</w:t>
      </w:r>
    </w:p>
    <w:p w:rsidR="00655935" w:rsidRPr="00655935" w:rsidRDefault="00655935" w:rsidP="00847837">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інші операційні витрати.</w:t>
      </w:r>
    </w:p>
    <w:p w:rsidR="00655935" w:rsidRPr="00655935" w:rsidRDefault="00655935" w:rsidP="009B630B">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Інвестиційні витрати</w:t>
      </w:r>
      <w:r w:rsidRPr="00655935">
        <w:rPr>
          <w:rFonts w:ascii="Times New Roman" w:hAnsi="Times New Roman" w:cs="Times New Roman"/>
          <w:bCs/>
          <w:sz w:val="28"/>
          <w:szCs w:val="28"/>
          <w:shd w:val="clear" w:color="auto" w:fill="FFFFFF"/>
          <w:lang w:val="uk-UA"/>
        </w:rPr>
        <w:t xml:space="preserve"> - це витрати на покупку інвестиційних товарів, під якими мається на увазі те, що збільшує запас капіталу (витрати на покупку устаткування, будівництво будівель і споруд).</w:t>
      </w:r>
    </w:p>
    <w:p w:rsidR="00655935" w:rsidRPr="00655935" w:rsidRDefault="00655935" w:rsidP="009B630B">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У складі </w:t>
      </w:r>
      <w:r w:rsidRPr="00655935">
        <w:rPr>
          <w:rFonts w:ascii="Times New Roman" w:hAnsi="Times New Roman" w:cs="Times New Roman"/>
          <w:bCs/>
          <w:i/>
          <w:sz w:val="28"/>
          <w:szCs w:val="28"/>
          <w:shd w:val="clear" w:color="auto" w:fill="FFFFFF"/>
          <w:lang w:val="uk-UA"/>
        </w:rPr>
        <w:t>надзвичайних витрат</w:t>
      </w:r>
      <w:r w:rsidRPr="00655935">
        <w:rPr>
          <w:rFonts w:ascii="Times New Roman" w:hAnsi="Times New Roman" w:cs="Times New Roman"/>
          <w:bCs/>
          <w:sz w:val="28"/>
          <w:szCs w:val="28"/>
          <w:shd w:val="clear" w:color="auto" w:fill="FFFFFF"/>
          <w:lang w:val="uk-UA"/>
        </w:rPr>
        <w:t xml:space="preserve"> відображаються витрати, що виникають як наслідки надзвичайних обставин господарської діяльності (стихійного лиха, пожежі, аварії, націоналізації майна тощо).</w:t>
      </w:r>
    </w:p>
    <w:p w:rsidR="00655935" w:rsidRPr="00655935" w:rsidRDefault="001A75F6" w:rsidP="009B630B">
      <w:pPr>
        <w:spacing w:after="0" w:line="288"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rPr>
        <w:t>Витрати підприємства бувають</w:t>
      </w:r>
      <w:r w:rsidR="00655935" w:rsidRPr="00655935">
        <w:rPr>
          <w:rFonts w:ascii="Times New Roman" w:hAnsi="Times New Roman" w:cs="Times New Roman"/>
          <w:bCs/>
          <w:sz w:val="28"/>
          <w:szCs w:val="28"/>
          <w:shd w:val="clear" w:color="auto" w:fill="FFFFFF"/>
        </w:rPr>
        <w:t xml:space="preserve"> поточними і довгостроковими. </w:t>
      </w:r>
    </w:p>
    <w:p w:rsidR="00655935" w:rsidRPr="00655935" w:rsidRDefault="00655935" w:rsidP="009B630B">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Поточні витрати</w:t>
      </w:r>
      <w:r w:rsidRPr="00655935">
        <w:rPr>
          <w:rFonts w:ascii="Times New Roman" w:hAnsi="Times New Roman" w:cs="Times New Roman"/>
          <w:bCs/>
          <w:sz w:val="28"/>
          <w:szCs w:val="28"/>
          <w:shd w:val="clear" w:color="auto" w:fill="FFFFFF"/>
          <w:lang w:val="uk-UA"/>
        </w:rPr>
        <w:t xml:space="preserve"> пов'язані з вирішенням тактичних завдань: </w:t>
      </w:r>
    </w:p>
    <w:p w:rsidR="00655935" w:rsidRPr="00655935" w:rsidRDefault="00655935" w:rsidP="00C1238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847837">
        <w:rPr>
          <w:rFonts w:ascii="Times New Roman" w:hAnsi="Times New Roman" w:cs="Times New Roman"/>
          <w:bCs/>
          <w:sz w:val="28"/>
          <w:szCs w:val="28"/>
          <w:shd w:val="clear" w:color="auto" w:fill="FFFFFF"/>
          <w:lang w:val="uk-UA"/>
        </w:rPr>
        <w:t>з</w:t>
      </w:r>
      <w:r w:rsidRPr="00655935">
        <w:rPr>
          <w:rFonts w:ascii="Times New Roman" w:hAnsi="Times New Roman" w:cs="Times New Roman"/>
          <w:bCs/>
          <w:sz w:val="28"/>
          <w:szCs w:val="28"/>
          <w:shd w:val="clear" w:color="auto" w:fill="FFFFFF"/>
          <w:lang w:val="uk-UA"/>
        </w:rPr>
        <w:t xml:space="preserve">акупівля сировини і матеріалів; </w:t>
      </w:r>
    </w:p>
    <w:p w:rsidR="00655935" w:rsidRPr="00655935" w:rsidRDefault="00655935" w:rsidP="00C1238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847837">
        <w:rPr>
          <w:rFonts w:ascii="Times New Roman" w:hAnsi="Times New Roman" w:cs="Times New Roman"/>
          <w:bCs/>
          <w:sz w:val="28"/>
          <w:szCs w:val="28"/>
          <w:shd w:val="clear" w:color="auto" w:fill="FFFFFF"/>
          <w:lang w:val="uk-UA"/>
        </w:rPr>
        <w:t>т</w:t>
      </w:r>
      <w:r w:rsidRPr="00655935">
        <w:rPr>
          <w:rFonts w:ascii="Times New Roman" w:hAnsi="Times New Roman" w:cs="Times New Roman"/>
          <w:bCs/>
          <w:sz w:val="28"/>
          <w:szCs w:val="28"/>
          <w:shd w:val="clear" w:color="auto" w:fill="FFFFFF"/>
          <w:lang w:val="uk-UA"/>
        </w:rPr>
        <w:t xml:space="preserve">ранспортування і збереження; </w:t>
      </w:r>
    </w:p>
    <w:p w:rsidR="00655935" w:rsidRPr="00655935" w:rsidRDefault="00655935" w:rsidP="00C1238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847837">
        <w:rPr>
          <w:rFonts w:ascii="Times New Roman" w:hAnsi="Times New Roman" w:cs="Times New Roman"/>
          <w:bCs/>
          <w:sz w:val="28"/>
          <w:szCs w:val="28"/>
          <w:shd w:val="clear" w:color="auto" w:fill="FFFFFF"/>
          <w:lang w:val="uk-UA"/>
        </w:rPr>
        <w:t>о</w:t>
      </w:r>
      <w:r w:rsidRPr="00655935">
        <w:rPr>
          <w:rFonts w:ascii="Times New Roman" w:hAnsi="Times New Roman" w:cs="Times New Roman"/>
          <w:bCs/>
          <w:sz w:val="28"/>
          <w:szCs w:val="28"/>
          <w:shd w:val="clear" w:color="auto" w:fill="FFFFFF"/>
          <w:lang w:val="uk-UA"/>
        </w:rPr>
        <w:t xml:space="preserve">бслуговування матеріально-технічної бази; </w:t>
      </w:r>
    </w:p>
    <w:p w:rsidR="00655935" w:rsidRPr="00655935" w:rsidRDefault="00655935" w:rsidP="00C1238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847837">
        <w:rPr>
          <w:rFonts w:ascii="Times New Roman" w:hAnsi="Times New Roman" w:cs="Times New Roman"/>
          <w:bCs/>
          <w:sz w:val="28"/>
          <w:szCs w:val="28"/>
          <w:shd w:val="clear" w:color="auto" w:fill="FFFFFF"/>
          <w:lang w:val="uk-UA"/>
        </w:rPr>
        <w:t>з</w:t>
      </w:r>
      <w:r w:rsidRPr="00655935">
        <w:rPr>
          <w:rFonts w:ascii="Times New Roman" w:hAnsi="Times New Roman" w:cs="Times New Roman"/>
          <w:bCs/>
          <w:sz w:val="28"/>
          <w:szCs w:val="28"/>
          <w:shd w:val="clear" w:color="auto" w:fill="FFFFFF"/>
          <w:lang w:val="uk-UA"/>
        </w:rPr>
        <w:t>міст персоналу</w:t>
      </w:r>
      <w:r w:rsidR="00847837">
        <w:rPr>
          <w:rFonts w:ascii="Times New Roman" w:hAnsi="Times New Roman" w:cs="Times New Roman"/>
          <w:bCs/>
          <w:sz w:val="28"/>
          <w:szCs w:val="28"/>
          <w:shd w:val="clear" w:color="auto" w:fill="FFFFFF"/>
          <w:lang w:val="uk-UA"/>
        </w:rPr>
        <w:t>;</w:t>
      </w:r>
      <w:r w:rsidRPr="00655935">
        <w:rPr>
          <w:rFonts w:ascii="Times New Roman" w:hAnsi="Times New Roman" w:cs="Times New Roman"/>
          <w:bCs/>
          <w:sz w:val="28"/>
          <w:szCs w:val="28"/>
          <w:shd w:val="clear" w:color="auto" w:fill="FFFFFF"/>
          <w:lang w:val="uk-UA"/>
        </w:rPr>
        <w:t xml:space="preserve"> </w:t>
      </w:r>
    </w:p>
    <w:p w:rsidR="00655935" w:rsidRPr="00655935" w:rsidRDefault="00847837" w:rsidP="00C12382">
      <w:pPr>
        <w:spacing w:after="0" w:line="288"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 інш</w:t>
      </w:r>
      <w:r w:rsidR="00655935" w:rsidRPr="00655935">
        <w:rPr>
          <w:rFonts w:ascii="Times New Roman" w:hAnsi="Times New Roman" w:cs="Times New Roman"/>
          <w:bCs/>
          <w:sz w:val="28"/>
          <w:szCs w:val="28"/>
          <w:shd w:val="clear" w:color="auto" w:fill="FFFFFF"/>
          <w:lang w:val="uk-UA"/>
        </w:rPr>
        <w:t>е.</w:t>
      </w:r>
    </w:p>
    <w:p w:rsidR="00655935" w:rsidRPr="00655935" w:rsidRDefault="00655935" w:rsidP="00847837">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 xml:space="preserve">Довгострокові (інвестиційні), </w:t>
      </w:r>
      <w:r w:rsidRPr="00655935">
        <w:rPr>
          <w:rFonts w:ascii="Times New Roman" w:hAnsi="Times New Roman" w:cs="Times New Roman"/>
          <w:bCs/>
          <w:sz w:val="28"/>
          <w:szCs w:val="28"/>
          <w:shd w:val="clear" w:color="auto" w:fill="FFFFFF"/>
          <w:lang w:val="uk-UA"/>
        </w:rPr>
        <w:t xml:space="preserve">пов'язані з вирішенням стратегічних завдань: </w:t>
      </w:r>
    </w:p>
    <w:p w:rsidR="00655935" w:rsidRPr="00655935" w:rsidRDefault="00655935" w:rsidP="00C1238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C12382">
        <w:rPr>
          <w:rFonts w:ascii="Times New Roman" w:hAnsi="Times New Roman" w:cs="Times New Roman"/>
          <w:bCs/>
          <w:sz w:val="28"/>
          <w:szCs w:val="28"/>
          <w:shd w:val="clear" w:color="auto" w:fill="FFFFFF"/>
          <w:lang w:val="uk-UA"/>
        </w:rPr>
        <w:t>б</w:t>
      </w:r>
      <w:r w:rsidRPr="00655935">
        <w:rPr>
          <w:rFonts w:ascii="Times New Roman" w:hAnsi="Times New Roman" w:cs="Times New Roman"/>
          <w:bCs/>
          <w:sz w:val="28"/>
          <w:szCs w:val="28"/>
          <w:shd w:val="clear" w:color="auto" w:fill="FFFFFF"/>
          <w:lang w:val="uk-UA"/>
        </w:rPr>
        <w:t xml:space="preserve">удівництво, реконструкція або придбання нових виробничих приміщень; </w:t>
      </w:r>
    </w:p>
    <w:p w:rsidR="00655935" w:rsidRPr="00655935" w:rsidRDefault="00655935" w:rsidP="00C1238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C12382">
        <w:rPr>
          <w:rFonts w:ascii="Times New Roman" w:hAnsi="Times New Roman" w:cs="Times New Roman"/>
          <w:bCs/>
          <w:sz w:val="28"/>
          <w:szCs w:val="28"/>
          <w:shd w:val="clear" w:color="auto" w:fill="FFFFFF"/>
          <w:lang w:val="uk-UA"/>
        </w:rPr>
        <w:t>п</w:t>
      </w:r>
      <w:r w:rsidRPr="00655935">
        <w:rPr>
          <w:rFonts w:ascii="Times New Roman" w:hAnsi="Times New Roman" w:cs="Times New Roman"/>
          <w:bCs/>
          <w:sz w:val="28"/>
          <w:szCs w:val="28"/>
          <w:shd w:val="clear" w:color="auto" w:fill="FFFFFF"/>
          <w:lang w:val="uk-UA"/>
        </w:rPr>
        <w:t xml:space="preserve">ридбання нових машин і устаткування; </w:t>
      </w:r>
    </w:p>
    <w:p w:rsidR="00655935" w:rsidRPr="00655935" w:rsidRDefault="00655935" w:rsidP="00C1238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C12382">
        <w:rPr>
          <w:rFonts w:ascii="Times New Roman" w:hAnsi="Times New Roman" w:cs="Times New Roman"/>
          <w:bCs/>
          <w:sz w:val="28"/>
          <w:szCs w:val="28"/>
          <w:shd w:val="clear" w:color="auto" w:fill="FFFFFF"/>
          <w:lang w:val="uk-UA"/>
        </w:rPr>
        <w:t>п</w:t>
      </w:r>
      <w:r w:rsidRPr="00655935">
        <w:rPr>
          <w:rFonts w:ascii="Times New Roman" w:hAnsi="Times New Roman" w:cs="Times New Roman"/>
          <w:bCs/>
          <w:sz w:val="28"/>
          <w:szCs w:val="28"/>
          <w:shd w:val="clear" w:color="auto" w:fill="FFFFFF"/>
          <w:lang w:val="uk-UA"/>
        </w:rPr>
        <w:t xml:space="preserve">ридбання нематеріальних активів; </w:t>
      </w:r>
    </w:p>
    <w:p w:rsidR="00655935" w:rsidRPr="00655935" w:rsidRDefault="00655935" w:rsidP="00C1238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інще.</w:t>
      </w:r>
    </w:p>
    <w:p w:rsidR="00655935" w:rsidRPr="006D657A" w:rsidRDefault="00655935" w:rsidP="009B630B">
      <w:pPr>
        <w:spacing w:after="0" w:line="288" w:lineRule="auto"/>
        <w:ind w:firstLine="709"/>
        <w:jc w:val="both"/>
        <w:rPr>
          <w:rFonts w:ascii="Times New Roman Полужирный" w:hAnsi="Times New Roman Полужирный" w:cs="Times New Roman"/>
          <w:b/>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br/>
      </w:r>
      <w:r w:rsidR="0003596A">
        <w:rPr>
          <w:rFonts w:ascii="Times New Roman Полужирный" w:hAnsi="Times New Roman Полужирный" w:cs="Times New Roman"/>
          <w:b/>
          <w:bCs/>
          <w:sz w:val="28"/>
          <w:szCs w:val="28"/>
          <w:shd w:val="clear" w:color="auto" w:fill="FFFFFF"/>
          <w:lang w:val="uk-UA"/>
        </w:rPr>
        <w:t>1.</w:t>
      </w:r>
      <w:r w:rsidRPr="006D657A">
        <w:rPr>
          <w:rFonts w:ascii="Times New Roman Полужирный" w:hAnsi="Times New Roman Полужирный" w:cs="Times New Roman"/>
          <w:b/>
          <w:bCs/>
          <w:sz w:val="28"/>
          <w:szCs w:val="28"/>
          <w:shd w:val="clear" w:color="auto" w:fill="FFFFFF"/>
          <w:lang w:val="uk-UA"/>
        </w:rPr>
        <w:t>5.2 Види собівартості продукції їх класифікація</w:t>
      </w:r>
    </w:p>
    <w:p w:rsidR="00655935" w:rsidRPr="006D657A" w:rsidRDefault="006D657A" w:rsidP="006D657A">
      <w:pPr>
        <w:spacing w:before="120" w:after="0" w:line="288" w:lineRule="auto"/>
        <w:ind w:firstLine="709"/>
        <w:jc w:val="both"/>
        <w:rPr>
          <w:rFonts w:ascii="Times New Roman" w:hAnsi="Times New Roman" w:cs="Times New Roman"/>
          <w:bCs/>
          <w:sz w:val="28"/>
          <w:szCs w:val="28"/>
          <w:shd w:val="clear" w:color="auto" w:fill="FFFFFF"/>
          <w:lang w:val="uk-UA"/>
        </w:rPr>
      </w:pPr>
      <w:r>
        <w:rPr>
          <w:rFonts w:ascii="Times New Roman" w:hAnsi="Times New Roman" w:cs="Times New Roman"/>
          <w:bCs/>
          <w:i/>
          <w:sz w:val="28"/>
          <w:szCs w:val="28"/>
          <w:shd w:val="clear" w:color="auto" w:fill="FFFFFF"/>
          <w:lang w:val="uk-UA"/>
        </w:rPr>
        <w:t>Собівартість продукції</w:t>
      </w:r>
      <w:r w:rsidR="00655935" w:rsidRPr="006D657A">
        <w:rPr>
          <w:rFonts w:ascii="Times New Roman" w:hAnsi="Times New Roman" w:cs="Times New Roman"/>
          <w:b/>
          <w:bCs/>
          <w:sz w:val="28"/>
          <w:szCs w:val="28"/>
          <w:shd w:val="clear" w:color="auto" w:fill="FFFFFF"/>
          <w:lang w:val="uk-UA"/>
        </w:rPr>
        <w:t xml:space="preserve"> - </w:t>
      </w:r>
      <w:r w:rsidR="00655935" w:rsidRPr="006D657A">
        <w:rPr>
          <w:rFonts w:ascii="Times New Roman" w:hAnsi="Times New Roman" w:cs="Times New Roman"/>
          <w:bCs/>
          <w:sz w:val="28"/>
          <w:szCs w:val="28"/>
          <w:shd w:val="clear" w:color="auto" w:fill="FFFFFF"/>
          <w:lang w:val="uk-UA"/>
        </w:rPr>
        <w:t>витрати на виробництво і реал</w:t>
      </w:r>
      <w:r w:rsidR="00A80742">
        <w:rPr>
          <w:rFonts w:ascii="Times New Roman" w:hAnsi="Times New Roman" w:cs="Times New Roman"/>
          <w:bCs/>
          <w:sz w:val="28"/>
          <w:szCs w:val="28"/>
          <w:shd w:val="clear" w:color="auto" w:fill="FFFFFF"/>
          <w:lang w:val="uk-UA"/>
        </w:rPr>
        <w:t>ізацію продукції (робіт, послуг</w:t>
      </w:r>
      <w:r w:rsidR="00655935" w:rsidRPr="006D657A">
        <w:rPr>
          <w:rFonts w:ascii="Times New Roman" w:hAnsi="Times New Roman" w:cs="Times New Roman"/>
          <w:bCs/>
          <w:sz w:val="28"/>
          <w:szCs w:val="28"/>
          <w:shd w:val="clear" w:color="auto" w:fill="FFFFFF"/>
          <w:lang w:val="uk-UA"/>
        </w:rPr>
        <w:t xml:space="preserve">), </w:t>
      </w:r>
      <w:r w:rsidR="00A80742">
        <w:rPr>
          <w:rFonts w:ascii="Times New Roman" w:hAnsi="Times New Roman" w:cs="Times New Roman"/>
          <w:bCs/>
          <w:sz w:val="28"/>
          <w:szCs w:val="28"/>
          <w:shd w:val="clear" w:color="auto" w:fill="FFFFFF"/>
          <w:lang w:val="uk-UA"/>
        </w:rPr>
        <w:t>в</w:t>
      </w:r>
      <w:r w:rsidR="00655935" w:rsidRPr="006D657A">
        <w:rPr>
          <w:rFonts w:ascii="Times New Roman" w:hAnsi="Times New Roman" w:cs="Times New Roman"/>
          <w:bCs/>
          <w:sz w:val="28"/>
          <w:szCs w:val="28"/>
          <w:shd w:val="clear" w:color="auto" w:fill="FFFFFF"/>
          <w:lang w:val="uk-UA"/>
        </w:rPr>
        <w:t>иражені в грошовій формі.</w:t>
      </w:r>
    </w:p>
    <w:p w:rsidR="00655935" w:rsidRPr="00655935" w:rsidRDefault="00655935" w:rsidP="006D657A">
      <w:pPr>
        <w:spacing w:after="0" w:line="288" w:lineRule="auto"/>
        <w:ind w:firstLine="709"/>
        <w:jc w:val="both"/>
        <w:rPr>
          <w:rFonts w:ascii="Times New Roman" w:hAnsi="Times New Roman" w:cs="Times New Roman"/>
          <w:bCs/>
          <w:sz w:val="28"/>
          <w:szCs w:val="28"/>
          <w:shd w:val="clear" w:color="auto" w:fill="FFFFFF"/>
          <w:lang w:val="uk-UA"/>
        </w:rPr>
      </w:pPr>
      <w:r w:rsidRPr="006D657A">
        <w:rPr>
          <w:rFonts w:ascii="Times New Roman" w:hAnsi="Times New Roman" w:cs="Times New Roman"/>
          <w:bCs/>
          <w:i/>
          <w:sz w:val="28"/>
          <w:szCs w:val="28"/>
          <w:shd w:val="clear" w:color="auto" w:fill="FFFFFF"/>
          <w:lang w:val="uk-UA"/>
        </w:rPr>
        <w:t>Виробнича собівартість</w:t>
      </w:r>
      <w:r w:rsidRPr="006D657A">
        <w:rPr>
          <w:rFonts w:ascii="Times New Roman" w:hAnsi="Times New Roman" w:cs="Times New Roman"/>
          <w:bCs/>
          <w:sz w:val="28"/>
          <w:szCs w:val="28"/>
          <w:shd w:val="clear" w:color="auto" w:fill="FFFFFF"/>
          <w:lang w:val="uk-UA"/>
        </w:rPr>
        <w:t xml:space="preserve"> промислової продукції (робіт, послуг) - це виражені в грошовій формі</w:t>
      </w:r>
      <w:r w:rsidRPr="00655935">
        <w:rPr>
          <w:rFonts w:ascii="Times New Roman" w:hAnsi="Times New Roman" w:cs="Times New Roman"/>
          <w:bCs/>
          <w:sz w:val="28"/>
          <w:szCs w:val="28"/>
          <w:shd w:val="clear" w:color="auto" w:fill="FFFFFF"/>
          <w:lang w:val="uk-UA"/>
        </w:rPr>
        <w:t xml:space="preserve"> поточні витрати підприємства на її виробництво.</w:t>
      </w:r>
    </w:p>
    <w:p w:rsidR="00655935" w:rsidRPr="00655935" w:rsidRDefault="00655935" w:rsidP="006D657A">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Для того, щоб отримати повну і достовірну інформацію про фактичні витрати, пов'язані з виробництвом продукції, а також на визначення </w:t>
      </w:r>
      <w:r w:rsidRPr="00655935">
        <w:rPr>
          <w:rFonts w:ascii="Times New Roman" w:hAnsi="Times New Roman" w:cs="Times New Roman"/>
          <w:bCs/>
          <w:sz w:val="28"/>
          <w:szCs w:val="28"/>
          <w:shd w:val="clear" w:color="auto" w:fill="FFFFFF"/>
          <w:lang w:val="uk-UA"/>
        </w:rPr>
        <w:lastRenderedPageBreak/>
        <w:t xml:space="preserve">фактичної собівартості продукції облік витрат виробництва здійснюється шляхом класифікації витрат за певними ознаками, основні з яких представлені в табл. </w:t>
      </w:r>
      <w:r w:rsidR="006D657A">
        <w:rPr>
          <w:rFonts w:ascii="Times New Roman" w:hAnsi="Times New Roman" w:cs="Times New Roman"/>
          <w:bCs/>
          <w:sz w:val="28"/>
          <w:szCs w:val="28"/>
          <w:shd w:val="clear" w:color="auto" w:fill="FFFFFF"/>
          <w:lang w:val="uk-UA"/>
        </w:rPr>
        <w:t>1.</w:t>
      </w:r>
      <w:r w:rsidRPr="00655935">
        <w:rPr>
          <w:rFonts w:ascii="Times New Roman" w:hAnsi="Times New Roman" w:cs="Times New Roman"/>
          <w:bCs/>
          <w:sz w:val="28"/>
          <w:szCs w:val="28"/>
          <w:shd w:val="clear" w:color="auto" w:fill="FFFFFF"/>
          <w:lang w:val="uk-UA"/>
        </w:rPr>
        <w:t>4.</w:t>
      </w:r>
    </w:p>
    <w:p w:rsidR="00655935" w:rsidRPr="00655935" w:rsidRDefault="00655935" w:rsidP="006D657A">
      <w:pPr>
        <w:spacing w:after="0"/>
        <w:ind w:firstLine="709"/>
        <w:jc w:val="right"/>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Таблиця </w:t>
      </w:r>
      <w:r w:rsidR="006D657A">
        <w:rPr>
          <w:rFonts w:ascii="Times New Roman" w:hAnsi="Times New Roman" w:cs="Times New Roman"/>
          <w:bCs/>
          <w:sz w:val="28"/>
          <w:szCs w:val="28"/>
          <w:shd w:val="clear" w:color="auto" w:fill="FFFFFF"/>
          <w:lang w:val="uk-UA"/>
        </w:rPr>
        <w:t>1.</w:t>
      </w:r>
      <w:r w:rsidRPr="00655935">
        <w:rPr>
          <w:rFonts w:ascii="Times New Roman" w:hAnsi="Times New Roman" w:cs="Times New Roman"/>
          <w:bCs/>
          <w:sz w:val="28"/>
          <w:szCs w:val="28"/>
          <w:shd w:val="clear" w:color="auto" w:fill="FFFFFF"/>
          <w:lang w:val="uk-UA"/>
        </w:rPr>
        <w:t xml:space="preserve">4 </w:t>
      </w:r>
    </w:p>
    <w:p w:rsidR="00655935" w:rsidRDefault="00655935" w:rsidP="006D657A">
      <w:pPr>
        <w:spacing w:after="0"/>
        <w:ind w:firstLine="709"/>
        <w:jc w:val="center"/>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Класифікація собівартості</w:t>
      </w:r>
    </w:p>
    <w:tbl>
      <w:tblPr>
        <w:tblW w:w="5000" w:type="pct"/>
        <w:tblCellMar>
          <w:left w:w="40" w:type="dxa"/>
          <w:right w:w="40" w:type="dxa"/>
        </w:tblCellMar>
        <w:tblLook w:val="0000" w:firstRow="0" w:lastRow="0" w:firstColumn="0" w:lastColumn="0" w:noHBand="0" w:noVBand="0"/>
      </w:tblPr>
      <w:tblGrid>
        <w:gridCol w:w="449"/>
        <w:gridCol w:w="1757"/>
        <w:gridCol w:w="1796"/>
        <w:gridCol w:w="5432"/>
      </w:tblGrid>
      <w:tr w:rsidR="00655935" w:rsidRPr="00655935" w:rsidTr="006D657A">
        <w:trPr>
          <w:trHeight w:hRule="exact" w:val="646"/>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A80742">
            <w:pPr>
              <w:shd w:val="clear" w:color="auto" w:fill="FFFFFF"/>
              <w:spacing w:after="0" w:line="240" w:lineRule="auto"/>
              <w:ind w:left="19" w:firstLine="48"/>
              <w:rPr>
                <w:rFonts w:ascii="Times New Roman" w:hAnsi="Times New Roman" w:cs="Times New Roman"/>
                <w:sz w:val="26"/>
                <w:szCs w:val="26"/>
              </w:rPr>
            </w:pPr>
            <w:r w:rsidRPr="006D657A">
              <w:rPr>
                <w:rFonts w:ascii="Times New Roman" w:hAnsi="Times New Roman" w:cs="Times New Roman"/>
                <w:sz w:val="26"/>
                <w:szCs w:val="26"/>
              </w:rPr>
              <w:t xml:space="preserve">№ </w:t>
            </w:r>
            <w:r w:rsidR="00A80742">
              <w:rPr>
                <w:rFonts w:ascii="Times New Roman" w:hAnsi="Times New Roman" w:cs="Times New Roman"/>
                <w:sz w:val="26"/>
                <w:szCs w:val="26"/>
              </w:rPr>
              <w:t>з</w:t>
            </w:r>
            <w:r w:rsidRPr="006D657A">
              <w:rPr>
                <w:rFonts w:ascii="Times New Roman" w:hAnsi="Times New Roman" w:cs="Times New Roman"/>
                <w:sz w:val="26"/>
                <w:szCs w:val="26"/>
              </w:rPr>
              <w:t>/п</w:t>
            </w:r>
          </w:p>
        </w:tc>
        <w:tc>
          <w:tcPr>
            <w:tcW w:w="931"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left="168" w:right="139"/>
              <w:rPr>
                <w:rFonts w:ascii="Times New Roman" w:hAnsi="Times New Roman" w:cs="Times New Roman"/>
                <w:sz w:val="26"/>
                <w:szCs w:val="26"/>
              </w:rPr>
            </w:pPr>
            <w:r w:rsidRPr="006D657A">
              <w:rPr>
                <w:rFonts w:ascii="Times New Roman" w:hAnsi="Times New Roman" w:cs="Times New Roman"/>
                <w:sz w:val="26"/>
                <w:szCs w:val="26"/>
                <w:lang w:val="uk-UA"/>
              </w:rPr>
              <w:t>Ознака витрат</w:t>
            </w:r>
          </w:p>
          <w:p w:rsidR="00655935" w:rsidRPr="006D657A" w:rsidRDefault="00655935" w:rsidP="006D657A">
            <w:pPr>
              <w:shd w:val="clear" w:color="auto" w:fill="FFFFFF"/>
              <w:spacing w:after="0" w:line="240" w:lineRule="auto"/>
              <w:ind w:left="168" w:right="139"/>
              <w:rPr>
                <w:rFonts w:ascii="Times New Roman" w:hAnsi="Times New Roman" w:cs="Times New Roman"/>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left="216"/>
              <w:rPr>
                <w:rFonts w:ascii="Times New Roman" w:hAnsi="Times New Roman" w:cs="Times New Roman"/>
                <w:sz w:val="26"/>
                <w:szCs w:val="26"/>
                <w:lang w:val="uk-UA"/>
              </w:rPr>
            </w:pPr>
            <w:r w:rsidRPr="006D657A">
              <w:rPr>
                <w:rFonts w:ascii="Times New Roman" w:hAnsi="Times New Roman" w:cs="Times New Roman"/>
                <w:sz w:val="26"/>
                <w:szCs w:val="26"/>
                <w:lang w:val="uk-UA"/>
              </w:rPr>
              <w:t>Витрати</w:t>
            </w: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left="1934"/>
              <w:rPr>
                <w:rFonts w:ascii="Times New Roman" w:hAnsi="Times New Roman" w:cs="Times New Roman"/>
                <w:sz w:val="26"/>
                <w:szCs w:val="26"/>
              </w:rPr>
            </w:pPr>
            <w:r w:rsidRPr="006D657A">
              <w:rPr>
                <w:rFonts w:ascii="Times New Roman" w:hAnsi="Times New Roman" w:cs="Times New Roman"/>
                <w:sz w:val="26"/>
                <w:szCs w:val="26"/>
                <w:lang w:val="uk-UA"/>
              </w:rPr>
              <w:t>Примітка</w:t>
            </w:r>
          </w:p>
          <w:p w:rsidR="00655935" w:rsidRPr="006D657A" w:rsidRDefault="00655935" w:rsidP="006D657A">
            <w:pPr>
              <w:shd w:val="clear" w:color="auto" w:fill="FFFFFF"/>
              <w:spacing w:after="0" w:line="240" w:lineRule="auto"/>
              <w:ind w:left="1934"/>
              <w:rPr>
                <w:rFonts w:ascii="Times New Roman" w:hAnsi="Times New Roman" w:cs="Times New Roman"/>
                <w:sz w:val="26"/>
                <w:szCs w:val="26"/>
              </w:rPr>
            </w:pPr>
          </w:p>
        </w:tc>
      </w:tr>
      <w:tr w:rsidR="00655935" w:rsidRPr="00655935" w:rsidTr="006D657A">
        <w:trPr>
          <w:trHeight w:hRule="exact" w:val="1247"/>
        </w:trPr>
        <w:tc>
          <w:tcPr>
            <w:tcW w:w="238"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left="115"/>
              <w:rPr>
                <w:rFonts w:ascii="Times New Roman" w:hAnsi="Times New Roman" w:cs="Times New Roman"/>
                <w:sz w:val="26"/>
                <w:szCs w:val="26"/>
              </w:rPr>
            </w:pPr>
            <w:r w:rsidRPr="006D657A">
              <w:rPr>
                <w:rFonts w:ascii="Times New Roman" w:hAnsi="Times New Roman" w:cs="Times New Roman"/>
                <w:sz w:val="26"/>
                <w:szCs w:val="26"/>
              </w:rPr>
              <w:t>1</w:t>
            </w:r>
          </w:p>
        </w:tc>
        <w:tc>
          <w:tcPr>
            <w:tcW w:w="931"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230" w:firstLine="5"/>
              <w:rPr>
                <w:rFonts w:ascii="Times New Roman" w:hAnsi="Times New Roman" w:cs="Times New Roman"/>
                <w:b/>
                <w:sz w:val="26"/>
                <w:szCs w:val="26"/>
              </w:rPr>
            </w:pPr>
            <w:r w:rsidRPr="006D657A">
              <w:rPr>
                <w:rFonts w:ascii="Times New Roman" w:hAnsi="Times New Roman" w:cs="Times New Roman"/>
                <w:b/>
                <w:sz w:val="26"/>
                <w:szCs w:val="26"/>
                <w:lang w:val="uk-UA"/>
              </w:rPr>
              <w:t>За місцем виникнення</w:t>
            </w:r>
          </w:p>
          <w:p w:rsidR="00655935" w:rsidRPr="006D657A" w:rsidRDefault="00655935" w:rsidP="006D657A">
            <w:pPr>
              <w:shd w:val="clear" w:color="auto" w:fill="FFFFFF"/>
              <w:spacing w:after="0" w:line="240" w:lineRule="auto"/>
              <w:ind w:right="230" w:firstLine="5"/>
              <w:rPr>
                <w:rFonts w:ascii="Times New Roman" w:hAnsi="Times New Roman" w:cs="Times New Roman"/>
                <w:b/>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firstLine="5"/>
              <w:rPr>
                <w:rFonts w:ascii="Times New Roman" w:hAnsi="Times New Roman" w:cs="Times New Roman"/>
                <w:sz w:val="26"/>
                <w:szCs w:val="26"/>
              </w:rPr>
            </w:pPr>
            <w:r w:rsidRPr="006D657A">
              <w:rPr>
                <w:rFonts w:ascii="Times New Roman" w:hAnsi="Times New Roman" w:cs="Times New Roman"/>
                <w:sz w:val="26"/>
                <w:szCs w:val="26"/>
                <w:lang w:val="uk-UA"/>
              </w:rPr>
              <w:t>По цеху, дільниці, переділу, виробництва та ін. *</w:t>
            </w:r>
          </w:p>
          <w:p w:rsidR="00655935" w:rsidRPr="006D657A" w:rsidRDefault="00655935" w:rsidP="006D657A">
            <w:pPr>
              <w:shd w:val="clear" w:color="auto" w:fill="FFFFFF"/>
              <w:spacing w:after="0" w:line="240" w:lineRule="auto"/>
              <w:ind w:firstLine="5"/>
              <w:rPr>
                <w:rFonts w:ascii="Times New Roman" w:hAnsi="Times New Roman" w:cs="Times New Roman"/>
                <w:sz w:val="26"/>
                <w:szCs w:val="26"/>
              </w:rPr>
            </w:pP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432" w:firstLine="19"/>
              <w:jc w:val="both"/>
              <w:rPr>
                <w:rFonts w:ascii="Times New Roman" w:hAnsi="Times New Roman" w:cs="Times New Roman"/>
                <w:sz w:val="26"/>
                <w:szCs w:val="26"/>
              </w:rPr>
            </w:pPr>
            <w:r w:rsidRPr="006D657A">
              <w:rPr>
                <w:rFonts w:ascii="Times New Roman" w:hAnsi="Times New Roman" w:cs="Times New Roman"/>
                <w:sz w:val="26"/>
                <w:szCs w:val="26"/>
                <w:lang w:val="uk-UA"/>
              </w:rPr>
              <w:t>Кожне місце виникнення витрат  є окремим об'єктом обліку для групування витрат, з подальшим розподілом таких витрат на одиницю продукції</w:t>
            </w:r>
          </w:p>
          <w:p w:rsidR="00655935" w:rsidRPr="006D657A" w:rsidRDefault="00655935" w:rsidP="006D657A">
            <w:pPr>
              <w:shd w:val="clear" w:color="auto" w:fill="FFFFFF"/>
              <w:spacing w:after="0" w:line="240" w:lineRule="auto"/>
              <w:ind w:right="432" w:firstLine="19"/>
              <w:rPr>
                <w:rFonts w:ascii="Times New Roman" w:hAnsi="Times New Roman" w:cs="Times New Roman"/>
                <w:sz w:val="26"/>
                <w:szCs w:val="26"/>
              </w:rPr>
            </w:pPr>
          </w:p>
        </w:tc>
      </w:tr>
      <w:tr w:rsidR="00655935" w:rsidRPr="00655935" w:rsidTr="006D657A">
        <w:trPr>
          <w:trHeight w:hRule="exact" w:val="1340"/>
        </w:trPr>
        <w:tc>
          <w:tcPr>
            <w:tcW w:w="238"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655935" w:rsidP="006D657A">
            <w:pPr>
              <w:shd w:val="clear" w:color="auto" w:fill="FFFFFF"/>
              <w:spacing w:after="0" w:line="240" w:lineRule="auto"/>
              <w:ind w:left="96"/>
              <w:rPr>
                <w:rFonts w:ascii="Times New Roman" w:hAnsi="Times New Roman" w:cs="Times New Roman"/>
                <w:sz w:val="26"/>
                <w:szCs w:val="26"/>
              </w:rPr>
            </w:pPr>
            <w:r w:rsidRPr="006D657A">
              <w:rPr>
                <w:rFonts w:ascii="Times New Roman" w:hAnsi="Times New Roman" w:cs="Times New Roman"/>
                <w:sz w:val="26"/>
                <w:szCs w:val="26"/>
              </w:rPr>
              <w:t>2</w:t>
            </w:r>
          </w:p>
        </w:tc>
        <w:tc>
          <w:tcPr>
            <w:tcW w:w="931"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655935" w:rsidP="006D657A">
            <w:pPr>
              <w:shd w:val="clear" w:color="auto" w:fill="FFFFFF"/>
              <w:spacing w:after="0" w:line="240" w:lineRule="auto"/>
              <w:ind w:right="58" w:firstLine="10"/>
              <w:rPr>
                <w:rFonts w:ascii="Times New Roman" w:hAnsi="Times New Roman" w:cs="Times New Roman"/>
                <w:b/>
                <w:sz w:val="26"/>
                <w:szCs w:val="26"/>
              </w:rPr>
            </w:pPr>
            <w:r w:rsidRPr="006D657A">
              <w:rPr>
                <w:rFonts w:ascii="Times New Roman" w:hAnsi="Times New Roman" w:cs="Times New Roman"/>
                <w:b/>
                <w:sz w:val="26"/>
                <w:szCs w:val="26"/>
                <w:lang w:val="uk-UA"/>
              </w:rPr>
              <w:t>За способом перенесення вартості на продукцію</w:t>
            </w:r>
          </w:p>
          <w:p w:rsidR="00655935" w:rsidRPr="006D657A" w:rsidRDefault="00655935" w:rsidP="006D657A">
            <w:pPr>
              <w:shd w:val="clear" w:color="auto" w:fill="FFFFFF"/>
              <w:spacing w:after="0" w:line="240" w:lineRule="auto"/>
              <w:ind w:right="58" w:firstLine="10"/>
              <w:rPr>
                <w:rFonts w:ascii="Times New Roman" w:hAnsi="Times New Roman" w:cs="Times New Roman"/>
                <w:b/>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rPr>
                <w:rFonts w:ascii="Times New Roman" w:hAnsi="Times New Roman" w:cs="Times New Roman"/>
                <w:sz w:val="26"/>
                <w:szCs w:val="26"/>
              </w:rPr>
            </w:pPr>
            <w:r w:rsidRPr="006D657A">
              <w:rPr>
                <w:rFonts w:ascii="Times New Roman" w:hAnsi="Times New Roman" w:cs="Times New Roman"/>
                <w:sz w:val="26"/>
                <w:szCs w:val="26"/>
              </w:rPr>
              <w:t>Прям</w:t>
            </w:r>
            <w:r w:rsidRPr="006D657A">
              <w:rPr>
                <w:rFonts w:ascii="Times New Roman" w:hAnsi="Times New Roman" w:cs="Times New Roman"/>
                <w:sz w:val="26"/>
                <w:szCs w:val="26"/>
                <w:lang w:val="uk-UA"/>
              </w:rPr>
              <w:t>і</w:t>
            </w:r>
            <w:r w:rsidRPr="006D657A">
              <w:rPr>
                <w:rFonts w:ascii="Times New Roman" w:hAnsi="Times New Roman" w:cs="Times New Roman"/>
                <w:sz w:val="26"/>
                <w:szCs w:val="26"/>
              </w:rPr>
              <w:t>*</w:t>
            </w: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547"/>
              <w:jc w:val="both"/>
              <w:rPr>
                <w:rFonts w:ascii="Times New Roman" w:hAnsi="Times New Roman" w:cs="Times New Roman"/>
                <w:sz w:val="26"/>
                <w:szCs w:val="26"/>
              </w:rPr>
            </w:pPr>
            <w:r w:rsidRPr="006D657A">
              <w:rPr>
                <w:rFonts w:ascii="Times New Roman" w:hAnsi="Times New Roman" w:cs="Times New Roman"/>
                <w:sz w:val="26"/>
                <w:szCs w:val="26"/>
                <w:lang w:val="uk-UA"/>
              </w:rPr>
              <w:t>Витрати, безпосередньо пов'язані з виготовленням конкретного виду продукції, які включаються до виробничої собівартості такого виду продукції</w:t>
            </w:r>
          </w:p>
          <w:p w:rsidR="00655935" w:rsidRPr="006D657A" w:rsidRDefault="00655935" w:rsidP="006D657A">
            <w:pPr>
              <w:shd w:val="clear" w:color="auto" w:fill="FFFFFF"/>
              <w:spacing w:after="0" w:line="240" w:lineRule="auto"/>
              <w:ind w:right="547"/>
              <w:rPr>
                <w:rFonts w:ascii="Times New Roman" w:hAnsi="Times New Roman" w:cs="Times New Roman"/>
                <w:sz w:val="26"/>
                <w:szCs w:val="26"/>
              </w:rPr>
            </w:pPr>
          </w:p>
        </w:tc>
      </w:tr>
      <w:tr w:rsidR="00655935" w:rsidRPr="00655935" w:rsidTr="0003596A">
        <w:trPr>
          <w:trHeight w:hRule="exact" w:val="1547"/>
        </w:trPr>
        <w:tc>
          <w:tcPr>
            <w:tcW w:w="238"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sz w:val="26"/>
                <w:szCs w:val="26"/>
              </w:rPr>
            </w:pPr>
          </w:p>
          <w:p w:rsidR="00655935" w:rsidRPr="006D657A" w:rsidRDefault="00655935" w:rsidP="006D657A">
            <w:pPr>
              <w:spacing w:after="0" w:line="240" w:lineRule="auto"/>
              <w:rPr>
                <w:rFonts w:ascii="Times New Roman" w:hAnsi="Times New Roman" w:cs="Times New Roman"/>
                <w:sz w:val="26"/>
                <w:szCs w:val="26"/>
              </w:rPr>
            </w:pPr>
          </w:p>
        </w:tc>
        <w:tc>
          <w:tcPr>
            <w:tcW w:w="931"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b/>
                <w:sz w:val="26"/>
                <w:szCs w:val="26"/>
              </w:rPr>
            </w:pPr>
          </w:p>
          <w:p w:rsidR="00655935" w:rsidRPr="006D657A" w:rsidRDefault="00655935" w:rsidP="006D657A">
            <w:pPr>
              <w:spacing w:after="0" w:line="240" w:lineRule="auto"/>
              <w:rPr>
                <w:rFonts w:ascii="Times New Roman" w:hAnsi="Times New Roman" w:cs="Times New Roman"/>
                <w:b/>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rPr>
                <w:rFonts w:ascii="Times New Roman" w:hAnsi="Times New Roman" w:cs="Times New Roman"/>
                <w:sz w:val="26"/>
                <w:szCs w:val="26"/>
              </w:rPr>
            </w:pPr>
            <w:r w:rsidRPr="006D657A">
              <w:rPr>
                <w:rFonts w:ascii="Times New Roman" w:hAnsi="Times New Roman" w:cs="Times New Roman"/>
                <w:sz w:val="26"/>
                <w:szCs w:val="26"/>
                <w:lang w:val="uk-UA"/>
              </w:rPr>
              <w:t>непрямі</w:t>
            </w:r>
            <w:r w:rsidRPr="006D657A">
              <w:rPr>
                <w:rFonts w:ascii="Times New Roman" w:hAnsi="Times New Roman" w:cs="Times New Roman"/>
                <w:sz w:val="26"/>
                <w:szCs w:val="26"/>
              </w:rPr>
              <w:t>*</w:t>
            </w: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499" w:hanging="5"/>
              <w:jc w:val="both"/>
              <w:rPr>
                <w:rFonts w:ascii="Times New Roman" w:hAnsi="Times New Roman" w:cs="Times New Roman"/>
                <w:sz w:val="26"/>
                <w:szCs w:val="26"/>
              </w:rPr>
            </w:pPr>
            <w:r w:rsidRPr="006D657A">
              <w:rPr>
                <w:rFonts w:ascii="Times New Roman" w:hAnsi="Times New Roman" w:cs="Times New Roman"/>
                <w:sz w:val="26"/>
                <w:szCs w:val="26"/>
                <w:lang w:val="uk-UA"/>
              </w:rPr>
              <w:t>Витрати, пов'язані з виготовленням декількох видів продукції, які згодом розподіляються між такими видами продукції за допомогою обраних підприємством баз розподілу *</w:t>
            </w:r>
          </w:p>
          <w:p w:rsidR="00655935" w:rsidRPr="006D657A" w:rsidRDefault="00655935" w:rsidP="006D657A">
            <w:pPr>
              <w:shd w:val="clear" w:color="auto" w:fill="FFFFFF"/>
              <w:spacing w:after="0" w:line="240" w:lineRule="auto"/>
              <w:ind w:right="499" w:hanging="5"/>
              <w:rPr>
                <w:rFonts w:ascii="Times New Roman" w:hAnsi="Times New Roman" w:cs="Times New Roman"/>
                <w:sz w:val="26"/>
                <w:szCs w:val="26"/>
              </w:rPr>
            </w:pPr>
          </w:p>
        </w:tc>
      </w:tr>
      <w:tr w:rsidR="00655935" w:rsidRPr="00655935" w:rsidTr="006D657A">
        <w:trPr>
          <w:trHeight w:hRule="exact" w:val="708"/>
        </w:trPr>
        <w:tc>
          <w:tcPr>
            <w:tcW w:w="238"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655935" w:rsidP="006D657A">
            <w:pPr>
              <w:shd w:val="clear" w:color="auto" w:fill="FFFFFF"/>
              <w:spacing w:after="0" w:line="240" w:lineRule="auto"/>
              <w:ind w:left="91"/>
              <w:rPr>
                <w:rFonts w:ascii="Times New Roman" w:hAnsi="Times New Roman" w:cs="Times New Roman"/>
                <w:sz w:val="26"/>
                <w:szCs w:val="26"/>
              </w:rPr>
            </w:pPr>
            <w:r w:rsidRPr="006D657A">
              <w:rPr>
                <w:rFonts w:ascii="Times New Roman" w:hAnsi="Times New Roman" w:cs="Times New Roman"/>
                <w:sz w:val="26"/>
                <w:szCs w:val="26"/>
              </w:rPr>
              <w:t>3</w:t>
            </w:r>
          </w:p>
        </w:tc>
        <w:tc>
          <w:tcPr>
            <w:tcW w:w="931"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655935" w:rsidP="0003596A">
            <w:pPr>
              <w:shd w:val="clear" w:color="auto" w:fill="FFFFFF"/>
              <w:spacing w:after="0" w:line="240" w:lineRule="auto"/>
              <w:ind w:firstLine="11"/>
              <w:rPr>
                <w:rFonts w:ascii="Times New Roman" w:hAnsi="Times New Roman" w:cs="Times New Roman"/>
                <w:b/>
                <w:sz w:val="26"/>
                <w:szCs w:val="26"/>
              </w:rPr>
            </w:pPr>
            <w:r w:rsidRPr="006D657A">
              <w:rPr>
                <w:rFonts w:ascii="Times New Roman" w:hAnsi="Times New Roman" w:cs="Times New Roman"/>
                <w:b/>
                <w:sz w:val="26"/>
                <w:szCs w:val="26"/>
                <w:lang w:val="uk-UA"/>
              </w:rPr>
              <w:t>За ступенем впливу обсягу виробництва на рівень витрат</w:t>
            </w:r>
          </w:p>
          <w:p w:rsidR="00655935" w:rsidRPr="006D657A" w:rsidRDefault="00655935" w:rsidP="006D657A">
            <w:pPr>
              <w:shd w:val="clear" w:color="auto" w:fill="FFFFFF"/>
              <w:spacing w:after="0" w:line="240" w:lineRule="auto"/>
              <w:ind w:firstLine="10"/>
              <w:rPr>
                <w:rFonts w:ascii="Times New Roman" w:hAnsi="Times New Roman" w:cs="Times New Roman"/>
                <w:b/>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rPr>
                <w:rFonts w:ascii="Times New Roman" w:hAnsi="Times New Roman" w:cs="Times New Roman"/>
                <w:sz w:val="26"/>
                <w:szCs w:val="26"/>
              </w:rPr>
            </w:pPr>
            <w:r w:rsidRPr="006D657A">
              <w:rPr>
                <w:rFonts w:ascii="Times New Roman" w:hAnsi="Times New Roman" w:cs="Times New Roman"/>
                <w:sz w:val="26"/>
                <w:szCs w:val="26"/>
                <w:lang w:val="uk-UA"/>
              </w:rPr>
              <w:t>Змінні</w:t>
            </w:r>
            <w:r w:rsidRPr="006D657A">
              <w:rPr>
                <w:rFonts w:ascii="Times New Roman" w:hAnsi="Times New Roman" w:cs="Times New Roman"/>
                <w:sz w:val="26"/>
                <w:szCs w:val="26"/>
              </w:rPr>
              <w:t>*</w:t>
            </w: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302"/>
              <w:rPr>
                <w:rFonts w:ascii="Times New Roman" w:hAnsi="Times New Roman" w:cs="Times New Roman"/>
                <w:sz w:val="26"/>
                <w:szCs w:val="26"/>
              </w:rPr>
            </w:pPr>
            <w:r w:rsidRPr="006D657A">
              <w:rPr>
                <w:rFonts w:ascii="Times New Roman" w:hAnsi="Times New Roman" w:cs="Times New Roman"/>
                <w:sz w:val="26"/>
                <w:szCs w:val="26"/>
                <w:lang w:val="uk-UA"/>
              </w:rPr>
              <w:t>Витрати, розмір яких змінюється при зміні обсягів виробництва (змінні витрати)</w:t>
            </w:r>
          </w:p>
          <w:p w:rsidR="00655935" w:rsidRPr="006D657A" w:rsidRDefault="00655935" w:rsidP="006D657A">
            <w:pPr>
              <w:shd w:val="clear" w:color="auto" w:fill="FFFFFF"/>
              <w:spacing w:after="0" w:line="240" w:lineRule="auto"/>
              <w:ind w:right="302"/>
              <w:rPr>
                <w:rFonts w:ascii="Times New Roman" w:hAnsi="Times New Roman" w:cs="Times New Roman"/>
                <w:sz w:val="26"/>
                <w:szCs w:val="26"/>
              </w:rPr>
            </w:pPr>
          </w:p>
        </w:tc>
      </w:tr>
      <w:tr w:rsidR="00655935" w:rsidRPr="00655935" w:rsidTr="0003596A">
        <w:trPr>
          <w:trHeight w:hRule="exact" w:val="1140"/>
        </w:trPr>
        <w:tc>
          <w:tcPr>
            <w:tcW w:w="238"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sz w:val="26"/>
                <w:szCs w:val="26"/>
              </w:rPr>
            </w:pPr>
          </w:p>
          <w:p w:rsidR="00655935" w:rsidRPr="006D657A" w:rsidRDefault="00655935" w:rsidP="006D657A">
            <w:pPr>
              <w:spacing w:after="0" w:line="240" w:lineRule="auto"/>
              <w:rPr>
                <w:rFonts w:ascii="Times New Roman" w:hAnsi="Times New Roman" w:cs="Times New Roman"/>
                <w:sz w:val="26"/>
                <w:szCs w:val="26"/>
              </w:rPr>
            </w:pPr>
          </w:p>
        </w:tc>
        <w:tc>
          <w:tcPr>
            <w:tcW w:w="931"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b/>
                <w:sz w:val="26"/>
                <w:szCs w:val="26"/>
              </w:rPr>
            </w:pPr>
          </w:p>
          <w:p w:rsidR="00655935" w:rsidRPr="006D657A" w:rsidRDefault="00655935" w:rsidP="006D657A">
            <w:pPr>
              <w:spacing w:after="0" w:line="240" w:lineRule="auto"/>
              <w:rPr>
                <w:rFonts w:ascii="Times New Roman" w:hAnsi="Times New Roman" w:cs="Times New Roman"/>
                <w:b/>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03596A">
            <w:pPr>
              <w:shd w:val="clear" w:color="auto" w:fill="FFFFFF"/>
              <w:spacing w:after="0" w:line="240" w:lineRule="auto"/>
              <w:rPr>
                <w:rFonts w:ascii="Times New Roman" w:hAnsi="Times New Roman" w:cs="Times New Roman"/>
                <w:sz w:val="26"/>
                <w:szCs w:val="26"/>
              </w:rPr>
            </w:pPr>
            <w:r w:rsidRPr="006D657A">
              <w:rPr>
                <w:rFonts w:ascii="Times New Roman" w:hAnsi="Times New Roman" w:cs="Times New Roman"/>
                <w:sz w:val="26"/>
                <w:szCs w:val="26"/>
                <w:lang w:val="uk-UA"/>
              </w:rPr>
              <w:t>постійні</w:t>
            </w:r>
            <w:r w:rsidRPr="006D657A">
              <w:rPr>
                <w:rFonts w:ascii="Times New Roman" w:hAnsi="Times New Roman" w:cs="Times New Roman"/>
                <w:sz w:val="26"/>
                <w:szCs w:val="26"/>
              </w:rPr>
              <w:t>*</w:t>
            </w: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960"/>
              <w:jc w:val="both"/>
              <w:rPr>
                <w:rFonts w:ascii="Times New Roman" w:hAnsi="Times New Roman" w:cs="Times New Roman"/>
                <w:sz w:val="26"/>
                <w:szCs w:val="26"/>
              </w:rPr>
            </w:pPr>
            <w:r w:rsidRPr="006D657A">
              <w:rPr>
                <w:rFonts w:ascii="Times New Roman" w:hAnsi="Times New Roman" w:cs="Times New Roman"/>
                <w:sz w:val="26"/>
                <w:szCs w:val="26"/>
                <w:lang w:val="uk-UA"/>
              </w:rPr>
              <w:t>Витрати, розмір яких істотно не змінюється при зміні обсягів виробництва (постійні витрати)</w:t>
            </w:r>
          </w:p>
          <w:p w:rsidR="00655935" w:rsidRPr="006D657A" w:rsidRDefault="00655935" w:rsidP="006D657A">
            <w:pPr>
              <w:shd w:val="clear" w:color="auto" w:fill="FFFFFF"/>
              <w:spacing w:after="0" w:line="240" w:lineRule="auto"/>
              <w:ind w:right="960"/>
              <w:rPr>
                <w:rFonts w:ascii="Times New Roman" w:hAnsi="Times New Roman" w:cs="Times New Roman"/>
                <w:sz w:val="26"/>
                <w:szCs w:val="26"/>
              </w:rPr>
            </w:pPr>
          </w:p>
        </w:tc>
      </w:tr>
      <w:tr w:rsidR="00655935" w:rsidRPr="00655935" w:rsidTr="006D657A">
        <w:trPr>
          <w:trHeight w:hRule="exact" w:val="1616"/>
        </w:trPr>
        <w:tc>
          <w:tcPr>
            <w:tcW w:w="238"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655935" w:rsidP="006D657A">
            <w:pPr>
              <w:shd w:val="clear" w:color="auto" w:fill="FFFFFF"/>
              <w:spacing w:after="0" w:line="240" w:lineRule="auto"/>
              <w:ind w:left="82"/>
              <w:rPr>
                <w:rFonts w:ascii="Times New Roman" w:hAnsi="Times New Roman" w:cs="Times New Roman"/>
                <w:sz w:val="26"/>
                <w:szCs w:val="26"/>
              </w:rPr>
            </w:pPr>
            <w:r w:rsidRPr="006D657A">
              <w:rPr>
                <w:rFonts w:ascii="Times New Roman" w:hAnsi="Times New Roman" w:cs="Times New Roman"/>
                <w:sz w:val="26"/>
                <w:szCs w:val="26"/>
              </w:rPr>
              <w:t>4</w:t>
            </w:r>
          </w:p>
        </w:tc>
        <w:tc>
          <w:tcPr>
            <w:tcW w:w="931"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655935" w:rsidP="006D657A">
            <w:pPr>
              <w:shd w:val="clear" w:color="auto" w:fill="FFFFFF"/>
              <w:spacing w:after="0" w:line="240" w:lineRule="auto"/>
              <w:ind w:right="5" w:firstLine="10"/>
              <w:rPr>
                <w:rFonts w:ascii="Times New Roman" w:hAnsi="Times New Roman" w:cs="Times New Roman"/>
                <w:b/>
                <w:sz w:val="26"/>
                <w:szCs w:val="26"/>
              </w:rPr>
            </w:pPr>
            <w:r w:rsidRPr="006D657A">
              <w:rPr>
                <w:rFonts w:ascii="Times New Roman" w:hAnsi="Times New Roman" w:cs="Times New Roman"/>
                <w:b/>
                <w:sz w:val="26"/>
                <w:szCs w:val="26"/>
                <w:lang w:val="uk-UA"/>
              </w:rPr>
              <w:t>За визначенням відношення до собівартості продукції</w:t>
            </w:r>
          </w:p>
          <w:p w:rsidR="00655935" w:rsidRPr="006D657A" w:rsidRDefault="00655935" w:rsidP="006D657A">
            <w:pPr>
              <w:shd w:val="clear" w:color="auto" w:fill="FFFFFF"/>
              <w:spacing w:after="0" w:line="240" w:lineRule="auto"/>
              <w:ind w:right="5" w:firstLine="10"/>
              <w:rPr>
                <w:rFonts w:ascii="Times New Roman" w:hAnsi="Times New Roman" w:cs="Times New Roman"/>
                <w:b/>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03596A" w:rsidRDefault="00655935" w:rsidP="006D657A">
            <w:pPr>
              <w:shd w:val="clear" w:color="auto" w:fill="FFFFFF"/>
              <w:spacing w:after="0" w:line="240" w:lineRule="auto"/>
              <w:rPr>
                <w:rFonts w:ascii="Times New Roman" w:hAnsi="Times New Roman" w:cs="Times New Roman"/>
                <w:sz w:val="26"/>
                <w:szCs w:val="26"/>
                <w:lang w:val="uk-UA"/>
              </w:rPr>
            </w:pPr>
            <w:r w:rsidRPr="006D657A">
              <w:rPr>
                <w:rFonts w:ascii="Times New Roman" w:hAnsi="Times New Roman" w:cs="Times New Roman"/>
                <w:sz w:val="26"/>
                <w:szCs w:val="26"/>
                <w:lang w:val="uk-UA"/>
              </w:rPr>
              <w:t xml:space="preserve">на </w:t>
            </w:r>
          </w:p>
          <w:p w:rsidR="00655935" w:rsidRPr="006D657A" w:rsidRDefault="00655935" w:rsidP="006D657A">
            <w:pPr>
              <w:shd w:val="clear" w:color="auto" w:fill="FFFFFF"/>
              <w:spacing w:after="0" w:line="240" w:lineRule="auto"/>
              <w:rPr>
                <w:rFonts w:ascii="Times New Roman" w:hAnsi="Times New Roman" w:cs="Times New Roman"/>
                <w:sz w:val="26"/>
                <w:szCs w:val="26"/>
              </w:rPr>
            </w:pPr>
            <w:r w:rsidRPr="006D657A">
              <w:rPr>
                <w:rFonts w:ascii="Times New Roman" w:hAnsi="Times New Roman" w:cs="Times New Roman"/>
                <w:sz w:val="26"/>
                <w:szCs w:val="26"/>
                <w:lang w:val="uk-UA"/>
              </w:rPr>
              <w:t>продукцію</w:t>
            </w:r>
          </w:p>
          <w:p w:rsidR="00655935" w:rsidRPr="006D657A" w:rsidRDefault="00655935" w:rsidP="006D657A">
            <w:pPr>
              <w:shd w:val="clear" w:color="auto" w:fill="FFFFFF"/>
              <w:spacing w:after="0" w:line="240" w:lineRule="auto"/>
              <w:rPr>
                <w:rFonts w:ascii="Times New Roman" w:hAnsi="Times New Roman" w:cs="Times New Roman"/>
                <w:sz w:val="26"/>
                <w:szCs w:val="26"/>
              </w:rPr>
            </w:pP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110" w:hanging="5"/>
              <w:jc w:val="both"/>
              <w:rPr>
                <w:rFonts w:ascii="Times New Roman" w:hAnsi="Times New Roman" w:cs="Times New Roman"/>
                <w:sz w:val="26"/>
                <w:szCs w:val="26"/>
              </w:rPr>
            </w:pPr>
            <w:r w:rsidRPr="006D657A">
              <w:rPr>
                <w:rFonts w:ascii="Times New Roman" w:hAnsi="Times New Roman" w:cs="Times New Roman"/>
                <w:sz w:val="26"/>
                <w:szCs w:val="26"/>
                <w:lang w:val="uk-UA"/>
              </w:rPr>
              <w:t>Витрати, що включаються до виробничої собівартості продукції (прямі матеріальні витрати, прямі витрати на оплату праці, інші прямі витрати, загальновиробничі витрати: змінні та розподілені постійні)</w:t>
            </w:r>
          </w:p>
          <w:p w:rsidR="00655935" w:rsidRPr="006D657A" w:rsidRDefault="00655935" w:rsidP="006D657A">
            <w:pPr>
              <w:shd w:val="clear" w:color="auto" w:fill="FFFFFF"/>
              <w:spacing w:after="0" w:line="240" w:lineRule="auto"/>
              <w:ind w:right="110" w:hanging="5"/>
              <w:rPr>
                <w:rFonts w:ascii="Times New Roman" w:hAnsi="Times New Roman" w:cs="Times New Roman"/>
                <w:sz w:val="26"/>
                <w:szCs w:val="26"/>
              </w:rPr>
            </w:pPr>
          </w:p>
        </w:tc>
      </w:tr>
      <w:tr w:rsidR="00655935" w:rsidRPr="00B81B68" w:rsidTr="0003596A">
        <w:trPr>
          <w:trHeight w:hRule="exact" w:val="1800"/>
        </w:trPr>
        <w:tc>
          <w:tcPr>
            <w:tcW w:w="238"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sz w:val="26"/>
                <w:szCs w:val="26"/>
              </w:rPr>
            </w:pPr>
          </w:p>
          <w:p w:rsidR="00655935" w:rsidRPr="006D657A" w:rsidRDefault="00655935" w:rsidP="006D657A">
            <w:pPr>
              <w:spacing w:after="0" w:line="240" w:lineRule="auto"/>
              <w:rPr>
                <w:rFonts w:ascii="Times New Roman" w:hAnsi="Times New Roman" w:cs="Times New Roman"/>
                <w:sz w:val="26"/>
                <w:szCs w:val="26"/>
              </w:rPr>
            </w:pPr>
          </w:p>
        </w:tc>
        <w:tc>
          <w:tcPr>
            <w:tcW w:w="931"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b/>
                <w:sz w:val="26"/>
                <w:szCs w:val="26"/>
              </w:rPr>
            </w:pPr>
          </w:p>
          <w:p w:rsidR="00655935" w:rsidRPr="006D657A" w:rsidRDefault="00655935" w:rsidP="006D657A">
            <w:pPr>
              <w:spacing w:after="0" w:line="240" w:lineRule="auto"/>
              <w:rPr>
                <w:rFonts w:ascii="Times New Roman" w:hAnsi="Times New Roman" w:cs="Times New Roman"/>
                <w:b/>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rPr>
                <w:rFonts w:ascii="Times New Roman" w:hAnsi="Times New Roman" w:cs="Times New Roman"/>
                <w:sz w:val="26"/>
                <w:szCs w:val="26"/>
                <w:lang w:val="uk-UA"/>
              </w:rPr>
            </w:pPr>
            <w:r w:rsidRPr="006D657A">
              <w:rPr>
                <w:rFonts w:ascii="Times New Roman" w:hAnsi="Times New Roman" w:cs="Times New Roman"/>
                <w:sz w:val="26"/>
                <w:szCs w:val="26"/>
              </w:rPr>
              <w:t>Пер</w:t>
            </w:r>
            <w:r w:rsidRPr="006D657A">
              <w:rPr>
                <w:rFonts w:ascii="Times New Roman" w:hAnsi="Times New Roman" w:cs="Times New Roman"/>
                <w:sz w:val="26"/>
                <w:szCs w:val="26"/>
                <w:lang w:val="uk-UA"/>
              </w:rPr>
              <w:t>і</w:t>
            </w:r>
            <w:r w:rsidRPr="006D657A">
              <w:rPr>
                <w:rFonts w:ascii="Times New Roman" w:hAnsi="Times New Roman" w:cs="Times New Roman"/>
                <w:sz w:val="26"/>
                <w:szCs w:val="26"/>
              </w:rPr>
              <w:t>од</w:t>
            </w:r>
            <w:r w:rsidRPr="006D657A">
              <w:rPr>
                <w:rFonts w:ascii="Times New Roman" w:hAnsi="Times New Roman" w:cs="Times New Roman"/>
                <w:sz w:val="26"/>
                <w:szCs w:val="26"/>
                <w:lang w:val="uk-UA"/>
              </w:rPr>
              <w:t>у</w:t>
            </w: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322" w:hanging="5"/>
              <w:jc w:val="both"/>
              <w:rPr>
                <w:rFonts w:ascii="Times New Roman" w:hAnsi="Times New Roman" w:cs="Times New Roman"/>
                <w:sz w:val="26"/>
                <w:szCs w:val="26"/>
                <w:lang w:val="uk-UA"/>
              </w:rPr>
            </w:pPr>
            <w:r w:rsidRPr="006D657A">
              <w:rPr>
                <w:rFonts w:ascii="Times New Roman" w:hAnsi="Times New Roman" w:cs="Times New Roman"/>
                <w:sz w:val="26"/>
                <w:szCs w:val="26"/>
                <w:lang w:val="uk-UA"/>
              </w:rPr>
              <w:t>Витрати, які не включаються до виробничої собівартості продукції (адміністративні витрати, витрати на збут, інші витрати операційної діяльності, наднормативні виробничі витрати, нерозподілені постійні загальновиробничі витрати)</w:t>
            </w:r>
          </w:p>
          <w:p w:rsidR="00655935" w:rsidRPr="006D657A" w:rsidRDefault="00655935" w:rsidP="006D657A">
            <w:pPr>
              <w:shd w:val="clear" w:color="auto" w:fill="FFFFFF"/>
              <w:spacing w:after="0" w:line="240" w:lineRule="auto"/>
              <w:ind w:right="322" w:hanging="5"/>
              <w:rPr>
                <w:rFonts w:ascii="Times New Roman" w:hAnsi="Times New Roman" w:cs="Times New Roman"/>
                <w:sz w:val="26"/>
                <w:szCs w:val="26"/>
                <w:lang w:val="uk-UA"/>
              </w:rPr>
            </w:pPr>
          </w:p>
        </w:tc>
      </w:tr>
      <w:tr w:rsidR="00655935" w:rsidRPr="00655935" w:rsidTr="006D657A">
        <w:trPr>
          <w:trHeight w:hRule="exact" w:val="877"/>
        </w:trPr>
        <w:tc>
          <w:tcPr>
            <w:tcW w:w="238"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655935" w:rsidP="006D657A">
            <w:pPr>
              <w:shd w:val="clear" w:color="auto" w:fill="FFFFFF"/>
              <w:spacing w:after="0" w:line="240" w:lineRule="auto"/>
              <w:ind w:left="86"/>
              <w:rPr>
                <w:rFonts w:ascii="Times New Roman" w:hAnsi="Times New Roman" w:cs="Times New Roman"/>
                <w:sz w:val="26"/>
                <w:szCs w:val="26"/>
              </w:rPr>
            </w:pPr>
            <w:r w:rsidRPr="006D657A">
              <w:rPr>
                <w:rFonts w:ascii="Times New Roman" w:hAnsi="Times New Roman" w:cs="Times New Roman"/>
                <w:sz w:val="26"/>
                <w:szCs w:val="26"/>
              </w:rPr>
              <w:t>5</w:t>
            </w:r>
          </w:p>
        </w:tc>
        <w:tc>
          <w:tcPr>
            <w:tcW w:w="931"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655935" w:rsidP="006D657A">
            <w:pPr>
              <w:shd w:val="clear" w:color="auto" w:fill="FFFFFF"/>
              <w:spacing w:after="0" w:line="240" w:lineRule="auto"/>
              <w:ind w:firstLine="5"/>
              <w:rPr>
                <w:rFonts w:ascii="Times New Roman" w:hAnsi="Times New Roman" w:cs="Times New Roman"/>
                <w:b/>
                <w:sz w:val="26"/>
                <w:szCs w:val="26"/>
              </w:rPr>
            </w:pPr>
            <w:r w:rsidRPr="006D657A">
              <w:rPr>
                <w:rFonts w:ascii="Times New Roman" w:hAnsi="Times New Roman" w:cs="Times New Roman"/>
                <w:b/>
                <w:sz w:val="26"/>
                <w:szCs w:val="26"/>
              </w:rPr>
              <w:t>Стосовно витрат до процесу виробництва</w:t>
            </w: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rPr>
                <w:rFonts w:ascii="Times New Roman" w:hAnsi="Times New Roman" w:cs="Times New Roman"/>
                <w:sz w:val="26"/>
                <w:szCs w:val="26"/>
              </w:rPr>
            </w:pPr>
            <w:r w:rsidRPr="006D657A">
              <w:rPr>
                <w:rFonts w:ascii="Times New Roman" w:hAnsi="Times New Roman" w:cs="Times New Roman"/>
                <w:sz w:val="26"/>
                <w:szCs w:val="26"/>
                <w:lang w:val="uk-UA"/>
              </w:rPr>
              <w:t>Основні</w:t>
            </w:r>
            <w:r w:rsidRPr="006D657A">
              <w:rPr>
                <w:rFonts w:ascii="Times New Roman" w:hAnsi="Times New Roman" w:cs="Times New Roman"/>
                <w:sz w:val="26"/>
                <w:szCs w:val="26"/>
              </w:rPr>
              <w:t>*</w:t>
            </w: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5" w:hanging="10"/>
              <w:jc w:val="both"/>
              <w:rPr>
                <w:rFonts w:ascii="Times New Roman" w:hAnsi="Times New Roman" w:cs="Times New Roman"/>
                <w:sz w:val="26"/>
                <w:szCs w:val="26"/>
              </w:rPr>
            </w:pPr>
            <w:r w:rsidRPr="006D657A">
              <w:rPr>
                <w:rFonts w:ascii="Times New Roman" w:hAnsi="Times New Roman" w:cs="Times New Roman"/>
                <w:sz w:val="26"/>
                <w:szCs w:val="26"/>
                <w:lang w:val="uk-UA"/>
              </w:rPr>
              <w:t>Витрати, безпосередньо пов'язані технологічним процесом виробництва (без них виготовлення продукції неможливо)</w:t>
            </w:r>
          </w:p>
          <w:p w:rsidR="00655935" w:rsidRPr="006D657A" w:rsidRDefault="00655935" w:rsidP="006D657A">
            <w:pPr>
              <w:shd w:val="clear" w:color="auto" w:fill="FFFFFF"/>
              <w:spacing w:after="0" w:line="240" w:lineRule="auto"/>
              <w:ind w:right="5" w:hanging="10"/>
              <w:rPr>
                <w:rFonts w:ascii="Times New Roman" w:hAnsi="Times New Roman" w:cs="Times New Roman"/>
                <w:sz w:val="26"/>
                <w:szCs w:val="26"/>
              </w:rPr>
            </w:pPr>
          </w:p>
        </w:tc>
      </w:tr>
      <w:tr w:rsidR="00655935" w:rsidRPr="00655935" w:rsidTr="0003596A">
        <w:trPr>
          <w:trHeight w:hRule="exact" w:val="973"/>
        </w:trPr>
        <w:tc>
          <w:tcPr>
            <w:tcW w:w="238"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sz w:val="26"/>
                <w:szCs w:val="26"/>
              </w:rPr>
            </w:pPr>
          </w:p>
          <w:p w:rsidR="00655935" w:rsidRPr="006D657A" w:rsidRDefault="00655935" w:rsidP="006D657A">
            <w:pPr>
              <w:spacing w:after="0" w:line="240" w:lineRule="auto"/>
              <w:rPr>
                <w:rFonts w:ascii="Times New Roman" w:hAnsi="Times New Roman" w:cs="Times New Roman"/>
                <w:sz w:val="26"/>
                <w:szCs w:val="26"/>
              </w:rPr>
            </w:pPr>
          </w:p>
        </w:tc>
        <w:tc>
          <w:tcPr>
            <w:tcW w:w="931"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b/>
                <w:sz w:val="26"/>
                <w:szCs w:val="26"/>
              </w:rPr>
            </w:pPr>
          </w:p>
          <w:p w:rsidR="00655935" w:rsidRPr="006D657A" w:rsidRDefault="00655935" w:rsidP="006D657A">
            <w:pPr>
              <w:spacing w:after="0" w:line="240" w:lineRule="auto"/>
              <w:rPr>
                <w:rFonts w:ascii="Times New Roman" w:hAnsi="Times New Roman" w:cs="Times New Roman"/>
                <w:b/>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rPr>
                <w:rFonts w:ascii="Times New Roman" w:hAnsi="Times New Roman" w:cs="Times New Roman"/>
                <w:sz w:val="26"/>
                <w:szCs w:val="26"/>
              </w:rPr>
            </w:pPr>
            <w:r w:rsidRPr="006D657A">
              <w:rPr>
                <w:rFonts w:ascii="Times New Roman" w:hAnsi="Times New Roman" w:cs="Times New Roman"/>
                <w:sz w:val="26"/>
                <w:szCs w:val="26"/>
                <w:lang w:val="uk-UA"/>
              </w:rPr>
              <w:t>накладні</w:t>
            </w:r>
            <w:r w:rsidRPr="006D657A">
              <w:rPr>
                <w:rFonts w:ascii="Times New Roman" w:hAnsi="Times New Roman" w:cs="Times New Roman"/>
                <w:sz w:val="26"/>
                <w:szCs w:val="26"/>
              </w:rPr>
              <w:t>*</w:t>
            </w: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979" w:hanging="14"/>
              <w:jc w:val="both"/>
              <w:rPr>
                <w:rFonts w:ascii="Times New Roman" w:hAnsi="Times New Roman" w:cs="Times New Roman"/>
                <w:sz w:val="26"/>
                <w:szCs w:val="26"/>
              </w:rPr>
            </w:pPr>
            <w:r w:rsidRPr="006D657A">
              <w:rPr>
                <w:rFonts w:ascii="Times New Roman" w:hAnsi="Times New Roman" w:cs="Times New Roman"/>
                <w:sz w:val="26"/>
                <w:szCs w:val="26"/>
                <w:lang w:val="uk-UA"/>
              </w:rPr>
              <w:t>Витрати, пов'язані з обслуговуванням виробництва і управлінням виробництвом</w:t>
            </w:r>
          </w:p>
          <w:p w:rsidR="00655935" w:rsidRPr="006D657A" w:rsidRDefault="00655935" w:rsidP="006D657A">
            <w:pPr>
              <w:shd w:val="clear" w:color="auto" w:fill="FFFFFF"/>
              <w:spacing w:after="0" w:line="240" w:lineRule="auto"/>
              <w:ind w:right="979" w:hanging="14"/>
              <w:rPr>
                <w:rFonts w:ascii="Times New Roman" w:hAnsi="Times New Roman" w:cs="Times New Roman"/>
                <w:sz w:val="26"/>
                <w:szCs w:val="26"/>
              </w:rPr>
            </w:pPr>
          </w:p>
        </w:tc>
      </w:tr>
      <w:tr w:rsidR="00655935" w:rsidRPr="00655935" w:rsidTr="006D657A">
        <w:trPr>
          <w:trHeight w:hRule="exact" w:val="865"/>
        </w:trPr>
        <w:tc>
          <w:tcPr>
            <w:tcW w:w="238"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03596A" w:rsidP="006D657A">
            <w:pPr>
              <w:shd w:val="clear" w:color="auto" w:fill="FFFFFF"/>
              <w:spacing w:after="0" w:line="240" w:lineRule="auto"/>
              <w:ind w:left="82"/>
              <w:rPr>
                <w:rFonts w:ascii="Times New Roman" w:hAnsi="Times New Roman" w:cs="Times New Roman"/>
                <w:sz w:val="26"/>
                <w:szCs w:val="26"/>
              </w:rPr>
            </w:pPr>
            <w:r>
              <w:rPr>
                <w:rFonts w:ascii="Times New Roman" w:hAnsi="Times New Roman" w:cs="Times New Roman"/>
                <w:sz w:val="26"/>
                <w:szCs w:val="26"/>
              </w:rPr>
              <w:lastRenderedPageBreak/>
              <w:t>6</w:t>
            </w:r>
          </w:p>
        </w:tc>
        <w:tc>
          <w:tcPr>
            <w:tcW w:w="931" w:type="pct"/>
            <w:vMerge w:val="restart"/>
            <w:tcBorders>
              <w:top w:val="single" w:sz="6" w:space="0" w:color="auto"/>
              <w:left w:val="single" w:sz="6" w:space="0" w:color="auto"/>
              <w:bottom w:val="nil"/>
              <w:right w:val="single" w:sz="6" w:space="0" w:color="auto"/>
            </w:tcBorders>
            <w:shd w:val="clear" w:color="auto" w:fill="FFFFFF"/>
          </w:tcPr>
          <w:p w:rsidR="00655935" w:rsidRPr="006D657A" w:rsidRDefault="00655935" w:rsidP="006D657A">
            <w:pPr>
              <w:shd w:val="clear" w:color="auto" w:fill="FFFFFF"/>
              <w:spacing w:after="0" w:line="240" w:lineRule="auto"/>
              <w:ind w:right="278" w:firstLine="10"/>
              <w:rPr>
                <w:rFonts w:ascii="Times New Roman" w:hAnsi="Times New Roman" w:cs="Times New Roman"/>
                <w:b/>
                <w:sz w:val="26"/>
                <w:szCs w:val="26"/>
              </w:rPr>
            </w:pPr>
            <w:r w:rsidRPr="006D657A">
              <w:rPr>
                <w:rFonts w:ascii="Times New Roman" w:hAnsi="Times New Roman" w:cs="Times New Roman"/>
                <w:b/>
                <w:sz w:val="26"/>
                <w:szCs w:val="26"/>
                <w:lang w:val="uk-UA"/>
              </w:rPr>
              <w:t>За видами витрат</w:t>
            </w:r>
          </w:p>
          <w:p w:rsidR="00655935" w:rsidRPr="006D657A" w:rsidRDefault="00655935" w:rsidP="006D657A">
            <w:pPr>
              <w:shd w:val="clear" w:color="auto" w:fill="FFFFFF"/>
              <w:spacing w:after="0" w:line="240" w:lineRule="auto"/>
              <w:ind w:right="278" w:firstLine="10"/>
              <w:rPr>
                <w:rFonts w:ascii="Times New Roman" w:hAnsi="Times New Roman" w:cs="Times New Roman"/>
                <w:b/>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125" w:firstLine="10"/>
              <w:rPr>
                <w:rFonts w:ascii="Times New Roman" w:hAnsi="Times New Roman" w:cs="Times New Roman"/>
                <w:sz w:val="26"/>
                <w:szCs w:val="26"/>
              </w:rPr>
            </w:pPr>
            <w:r w:rsidRPr="006D657A">
              <w:rPr>
                <w:rFonts w:ascii="Times New Roman" w:hAnsi="Times New Roman" w:cs="Times New Roman"/>
                <w:sz w:val="26"/>
                <w:szCs w:val="26"/>
                <w:lang w:val="uk-UA"/>
              </w:rPr>
              <w:t>За економічними елементами</w:t>
            </w:r>
          </w:p>
          <w:p w:rsidR="00655935" w:rsidRPr="006D657A" w:rsidRDefault="00655935" w:rsidP="006D657A">
            <w:pPr>
              <w:shd w:val="clear" w:color="auto" w:fill="FFFFFF"/>
              <w:spacing w:after="0" w:line="240" w:lineRule="auto"/>
              <w:ind w:right="125" w:firstLine="10"/>
              <w:rPr>
                <w:rFonts w:ascii="Times New Roman" w:hAnsi="Times New Roman" w:cs="Times New Roman"/>
                <w:sz w:val="26"/>
                <w:szCs w:val="26"/>
              </w:rPr>
            </w:pP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638"/>
              <w:jc w:val="both"/>
              <w:rPr>
                <w:rFonts w:ascii="Times New Roman" w:hAnsi="Times New Roman" w:cs="Times New Roman"/>
                <w:sz w:val="26"/>
                <w:szCs w:val="26"/>
              </w:rPr>
            </w:pPr>
            <w:r w:rsidRPr="006D657A">
              <w:rPr>
                <w:rFonts w:ascii="Times New Roman" w:hAnsi="Times New Roman" w:cs="Times New Roman"/>
                <w:sz w:val="26"/>
                <w:szCs w:val="26"/>
                <w:lang w:val="uk-UA"/>
              </w:rPr>
              <w:t>Групування економічно однорідних видів витрат (без розподілу на конкретні види продукції)</w:t>
            </w:r>
          </w:p>
          <w:p w:rsidR="00655935" w:rsidRPr="006D657A" w:rsidRDefault="00655935" w:rsidP="006D657A">
            <w:pPr>
              <w:shd w:val="clear" w:color="auto" w:fill="FFFFFF"/>
              <w:spacing w:after="0" w:line="240" w:lineRule="auto"/>
              <w:ind w:right="638"/>
              <w:rPr>
                <w:rFonts w:ascii="Times New Roman" w:hAnsi="Times New Roman" w:cs="Times New Roman"/>
                <w:sz w:val="26"/>
                <w:szCs w:val="26"/>
              </w:rPr>
            </w:pPr>
          </w:p>
        </w:tc>
      </w:tr>
      <w:tr w:rsidR="00655935" w:rsidRPr="00655935" w:rsidTr="006D657A">
        <w:trPr>
          <w:trHeight w:hRule="exact" w:val="1263"/>
        </w:trPr>
        <w:tc>
          <w:tcPr>
            <w:tcW w:w="238"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sz w:val="26"/>
                <w:szCs w:val="26"/>
              </w:rPr>
            </w:pPr>
          </w:p>
          <w:p w:rsidR="00655935" w:rsidRPr="006D657A" w:rsidRDefault="00655935" w:rsidP="006D657A">
            <w:pPr>
              <w:spacing w:after="0" w:line="240" w:lineRule="auto"/>
              <w:rPr>
                <w:rFonts w:ascii="Times New Roman" w:hAnsi="Times New Roman" w:cs="Times New Roman"/>
                <w:sz w:val="26"/>
                <w:szCs w:val="26"/>
              </w:rPr>
            </w:pPr>
          </w:p>
        </w:tc>
        <w:tc>
          <w:tcPr>
            <w:tcW w:w="931" w:type="pct"/>
            <w:vMerge/>
            <w:tcBorders>
              <w:top w:val="nil"/>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rPr>
                <w:rFonts w:ascii="Times New Roman" w:hAnsi="Times New Roman" w:cs="Times New Roman"/>
                <w:sz w:val="26"/>
                <w:szCs w:val="26"/>
              </w:rPr>
            </w:pPr>
          </w:p>
          <w:p w:rsidR="00655935" w:rsidRPr="006D657A" w:rsidRDefault="00655935" w:rsidP="006D657A">
            <w:pPr>
              <w:spacing w:after="0" w:line="240" w:lineRule="auto"/>
              <w:rPr>
                <w:rFonts w:ascii="Times New Roman" w:hAnsi="Times New Roman" w:cs="Times New Roman"/>
                <w:sz w:val="26"/>
                <w:szCs w:val="26"/>
              </w:rPr>
            </w:pPr>
          </w:p>
        </w:tc>
        <w:tc>
          <w:tcPr>
            <w:tcW w:w="952"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53" w:firstLine="5"/>
              <w:rPr>
                <w:rFonts w:ascii="Times New Roman" w:hAnsi="Times New Roman" w:cs="Times New Roman"/>
                <w:sz w:val="26"/>
                <w:szCs w:val="26"/>
              </w:rPr>
            </w:pPr>
            <w:r w:rsidRPr="006D657A">
              <w:rPr>
                <w:rFonts w:ascii="Times New Roman" w:hAnsi="Times New Roman" w:cs="Times New Roman"/>
                <w:sz w:val="26"/>
                <w:szCs w:val="26"/>
                <w:lang w:val="uk-UA"/>
              </w:rPr>
              <w:t>За статтями калькуляції</w:t>
            </w:r>
            <w:r w:rsidRPr="006D657A">
              <w:rPr>
                <w:rFonts w:ascii="Times New Roman" w:hAnsi="Times New Roman" w:cs="Times New Roman"/>
                <w:sz w:val="26"/>
                <w:szCs w:val="26"/>
              </w:rPr>
              <w:t>*</w:t>
            </w:r>
          </w:p>
        </w:tc>
        <w:tc>
          <w:tcPr>
            <w:tcW w:w="2879" w:type="pct"/>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hd w:val="clear" w:color="auto" w:fill="FFFFFF"/>
              <w:spacing w:after="0" w:line="240" w:lineRule="auto"/>
              <w:ind w:right="398"/>
              <w:jc w:val="both"/>
              <w:rPr>
                <w:rFonts w:ascii="Times New Roman" w:hAnsi="Times New Roman" w:cs="Times New Roman"/>
                <w:sz w:val="26"/>
                <w:szCs w:val="26"/>
              </w:rPr>
            </w:pPr>
            <w:r w:rsidRPr="006D657A">
              <w:rPr>
                <w:rFonts w:ascii="Times New Roman" w:hAnsi="Times New Roman" w:cs="Times New Roman"/>
                <w:sz w:val="26"/>
                <w:szCs w:val="26"/>
                <w:lang w:val="uk-UA"/>
              </w:rPr>
              <w:t>Розподіл витрат, згрупованих за економічними елементами за цільовим технологічно обгрунтованого призначенням (на які цілі були використані витрати).</w:t>
            </w:r>
          </w:p>
          <w:p w:rsidR="00655935" w:rsidRPr="006D657A" w:rsidRDefault="00655935" w:rsidP="006D657A">
            <w:pPr>
              <w:shd w:val="clear" w:color="auto" w:fill="FFFFFF"/>
              <w:spacing w:after="0" w:line="240" w:lineRule="auto"/>
              <w:ind w:right="398"/>
              <w:rPr>
                <w:rFonts w:ascii="Times New Roman" w:hAnsi="Times New Roman" w:cs="Times New Roman"/>
                <w:sz w:val="26"/>
                <w:szCs w:val="26"/>
              </w:rPr>
            </w:pPr>
          </w:p>
        </w:tc>
      </w:tr>
      <w:tr w:rsidR="00655935" w:rsidRPr="00655935" w:rsidTr="00BD5CAD">
        <w:trPr>
          <w:trHeight w:hRule="exact" w:val="694"/>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655935" w:rsidRPr="006D657A" w:rsidRDefault="00655935" w:rsidP="006D657A">
            <w:pPr>
              <w:spacing w:after="0" w:line="240" w:lineRule="auto"/>
              <w:ind w:right="1027" w:firstLine="5"/>
              <w:jc w:val="both"/>
              <w:rPr>
                <w:rFonts w:ascii="Times New Roman" w:hAnsi="Times New Roman" w:cs="Times New Roman"/>
                <w:spacing w:val="-1"/>
                <w:sz w:val="26"/>
                <w:szCs w:val="26"/>
              </w:rPr>
            </w:pPr>
            <w:r w:rsidRPr="006D657A">
              <w:rPr>
                <w:rFonts w:ascii="Times New Roman" w:hAnsi="Times New Roman" w:cs="Times New Roman"/>
                <w:spacing w:val="-1"/>
                <w:sz w:val="26"/>
                <w:szCs w:val="26"/>
              </w:rPr>
              <w:t xml:space="preserve">* </w:t>
            </w:r>
            <w:r w:rsidRPr="006D657A">
              <w:rPr>
                <w:rFonts w:ascii="Times New Roman" w:hAnsi="Times New Roman" w:cs="Times New Roman"/>
                <w:spacing w:val="-1"/>
                <w:sz w:val="26"/>
                <w:szCs w:val="26"/>
                <w:lang w:val="uk-UA"/>
              </w:rPr>
              <w:t>Перелік витрат, зазначених у таблиці однією зірочкою, підприємство вибирає самостійно і вказує в наказі про облікову політику.</w:t>
            </w:r>
          </w:p>
          <w:p w:rsidR="00655935" w:rsidRPr="006D657A" w:rsidRDefault="00655935" w:rsidP="006D657A">
            <w:pPr>
              <w:shd w:val="clear" w:color="auto" w:fill="FFFFFF"/>
              <w:spacing w:after="0" w:line="240" w:lineRule="auto"/>
              <w:ind w:right="1027" w:firstLine="5"/>
              <w:rPr>
                <w:rFonts w:ascii="Times New Roman" w:hAnsi="Times New Roman" w:cs="Times New Roman"/>
                <w:sz w:val="26"/>
                <w:szCs w:val="26"/>
              </w:rPr>
            </w:pPr>
          </w:p>
        </w:tc>
      </w:tr>
    </w:tbl>
    <w:p w:rsidR="00A80742" w:rsidRDefault="00A80742" w:rsidP="00A80742">
      <w:pPr>
        <w:spacing w:after="0" w:line="288" w:lineRule="auto"/>
        <w:jc w:val="both"/>
        <w:rPr>
          <w:rFonts w:ascii="Times New Roman Полужирный" w:hAnsi="Times New Roman Полужирный" w:cs="Times New Roman"/>
          <w:b/>
          <w:bCs/>
          <w:sz w:val="28"/>
          <w:szCs w:val="28"/>
          <w:shd w:val="clear" w:color="auto" w:fill="FFFFFF"/>
          <w:lang w:val="uk-UA"/>
        </w:rPr>
      </w:pPr>
    </w:p>
    <w:p w:rsidR="00655935" w:rsidRPr="006D657A" w:rsidRDefault="004A632D" w:rsidP="00A80742">
      <w:pPr>
        <w:spacing w:after="0" w:line="288" w:lineRule="auto"/>
        <w:jc w:val="both"/>
        <w:rPr>
          <w:rFonts w:ascii="Times New Roman Полужирный" w:hAnsi="Times New Roman Полужирный" w:cs="Times New Roman"/>
          <w:b/>
          <w:bCs/>
          <w:sz w:val="28"/>
          <w:szCs w:val="28"/>
          <w:shd w:val="clear" w:color="auto" w:fill="FFFFFF"/>
        </w:rPr>
      </w:pPr>
      <w:r>
        <w:rPr>
          <w:rFonts w:ascii="Times New Roman Полужирный" w:hAnsi="Times New Roman Полужирный" w:cs="Times New Roman"/>
          <w:b/>
          <w:bCs/>
          <w:sz w:val="28"/>
          <w:szCs w:val="28"/>
          <w:shd w:val="clear" w:color="auto" w:fill="FFFFFF"/>
          <w:lang w:val="uk-UA"/>
        </w:rPr>
        <w:t>1.</w:t>
      </w:r>
      <w:r w:rsidR="00655935" w:rsidRPr="006D657A">
        <w:rPr>
          <w:rFonts w:ascii="Times New Roman Полужирный" w:hAnsi="Times New Roman Полужирный" w:cs="Times New Roman"/>
          <w:b/>
          <w:bCs/>
          <w:sz w:val="28"/>
          <w:szCs w:val="28"/>
          <w:shd w:val="clear" w:color="auto" w:fill="FFFFFF"/>
          <w:lang w:val="uk-UA"/>
        </w:rPr>
        <w:t>5.3 Угруповання витрат за економічними елементами</w:t>
      </w:r>
    </w:p>
    <w:p w:rsidR="00655935" w:rsidRPr="00655935" w:rsidRDefault="00655935" w:rsidP="00A80742">
      <w:pPr>
        <w:spacing w:before="120" w:after="0" w:line="288" w:lineRule="auto"/>
        <w:ind w:firstLine="709"/>
        <w:jc w:val="both"/>
        <w:rPr>
          <w:rFonts w:ascii="Times New Roman" w:hAnsi="Times New Roman" w:cs="Times New Roman"/>
          <w:bCs/>
          <w:sz w:val="28"/>
          <w:szCs w:val="28"/>
          <w:shd w:val="clear" w:color="auto" w:fill="FFFFFF"/>
        </w:rPr>
      </w:pPr>
      <w:r w:rsidRPr="00655935">
        <w:rPr>
          <w:rFonts w:ascii="Times New Roman" w:hAnsi="Times New Roman" w:cs="Times New Roman"/>
          <w:bCs/>
          <w:sz w:val="28"/>
          <w:szCs w:val="28"/>
          <w:shd w:val="clear" w:color="auto" w:fill="FFFFFF"/>
        </w:rPr>
        <w:t>Під економічними елементами витрат розуміють сукупність економічно однорідних витрат на даний об'єкт в грошовому вираженні.</w:t>
      </w:r>
    </w:p>
    <w:p w:rsidR="00A80742"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За економічними елементами витрати формуються відповідно до їх економічного змісту. Елементи витрат однакові для всіх галузей і на їх основі складаються кошториси витрат на виробництво.</w:t>
      </w:r>
      <w:r w:rsidR="00A80742">
        <w:rPr>
          <w:rFonts w:ascii="Times New Roman" w:hAnsi="Times New Roman" w:cs="Times New Roman"/>
          <w:bCs/>
          <w:sz w:val="28"/>
          <w:szCs w:val="28"/>
          <w:shd w:val="clear" w:color="auto" w:fill="FFFFFF"/>
          <w:lang w:val="uk-UA"/>
        </w:rPr>
        <w:t xml:space="preserve"> </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Елементи витрат включають:</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1. матеріальні витрати;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2. витрати на оплату праці;</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3. відрахування на соціальні заходи;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4. амортизацію;</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5. інші операційні витрати.</w:t>
      </w:r>
    </w:p>
    <w:p w:rsidR="00655935" w:rsidRPr="00655935" w:rsidRDefault="00655935" w:rsidP="00A80742">
      <w:pPr>
        <w:spacing w:after="0" w:line="288" w:lineRule="auto"/>
        <w:ind w:firstLine="709"/>
        <w:jc w:val="both"/>
        <w:rPr>
          <w:rFonts w:ascii="Times New Roman" w:hAnsi="Times New Roman" w:cs="Times New Roman"/>
          <w:b/>
          <w:bCs/>
          <w:sz w:val="28"/>
          <w:szCs w:val="28"/>
          <w:shd w:val="clear" w:color="auto" w:fill="FFFFFF"/>
          <w:lang w:val="uk-UA"/>
        </w:rPr>
      </w:pPr>
      <w:r w:rsidRPr="004A632D">
        <w:rPr>
          <w:rFonts w:ascii="Times New Roman" w:hAnsi="Times New Roman" w:cs="Times New Roman"/>
          <w:bCs/>
          <w:sz w:val="28"/>
          <w:szCs w:val="28"/>
          <w:shd w:val="clear" w:color="auto" w:fill="FFFFFF"/>
          <w:lang w:val="uk-UA"/>
        </w:rPr>
        <w:t>1</w:t>
      </w:r>
      <w:r w:rsidRPr="00655935">
        <w:rPr>
          <w:rFonts w:ascii="Times New Roman" w:hAnsi="Times New Roman" w:cs="Times New Roman"/>
          <w:b/>
          <w:bCs/>
          <w:sz w:val="28"/>
          <w:szCs w:val="28"/>
          <w:shd w:val="clear" w:color="auto" w:fill="FFFFFF"/>
          <w:lang w:val="uk-UA"/>
        </w:rPr>
        <w:t xml:space="preserve">. </w:t>
      </w:r>
      <w:r w:rsidRPr="00655935">
        <w:rPr>
          <w:rFonts w:ascii="Times New Roman" w:hAnsi="Times New Roman" w:cs="Times New Roman"/>
          <w:bCs/>
          <w:i/>
          <w:sz w:val="28"/>
          <w:szCs w:val="28"/>
          <w:shd w:val="clear" w:color="auto" w:fill="FFFFFF"/>
          <w:lang w:val="uk-UA"/>
        </w:rPr>
        <w:t>Матеріальні витрати</w:t>
      </w:r>
      <w:r w:rsidRPr="00655935">
        <w:rPr>
          <w:rFonts w:ascii="Times New Roman" w:hAnsi="Times New Roman" w:cs="Times New Roman"/>
          <w:bCs/>
          <w:sz w:val="28"/>
          <w:szCs w:val="28"/>
          <w:shd w:val="clear" w:color="auto" w:fill="FFFFFF"/>
          <w:lang w:val="uk-UA"/>
        </w:rPr>
        <w:t xml:space="preserve"> – сировина , матеріали, комплектуючі вироби, напівфабрикати, паливо і енергія з боку, роботи і послуги виробничого характеру, витрати, пов'язані з використанням природної сировини в межах лімітів, втрати в межах природного убутку, тара; за вирахуванням зворотних відходів.</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2. </w:t>
      </w:r>
      <w:r w:rsidRPr="00655935">
        <w:rPr>
          <w:rFonts w:ascii="Times New Roman" w:hAnsi="Times New Roman" w:cs="Times New Roman"/>
          <w:bCs/>
          <w:i/>
          <w:sz w:val="28"/>
          <w:szCs w:val="28"/>
          <w:shd w:val="clear" w:color="auto" w:fill="FFFFFF"/>
          <w:lang w:val="uk-UA"/>
        </w:rPr>
        <w:t xml:space="preserve">Оплата праці </w:t>
      </w:r>
      <w:r w:rsidRPr="00655935">
        <w:rPr>
          <w:rFonts w:ascii="Times New Roman" w:hAnsi="Times New Roman" w:cs="Times New Roman"/>
          <w:bCs/>
          <w:sz w:val="28"/>
          <w:szCs w:val="28"/>
          <w:shd w:val="clear" w:color="auto" w:fill="FFFFFF"/>
          <w:lang w:val="uk-UA"/>
        </w:rPr>
        <w:t>– всі  форми основної та додаткової зарплати штатного і позаштатного виробничого персоналу підприємства, виплати, передбачені законодавством за невідпрацьований час:</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A80742">
        <w:rPr>
          <w:rFonts w:ascii="Times New Roman" w:hAnsi="Times New Roman" w:cs="Times New Roman"/>
          <w:bCs/>
          <w:sz w:val="28"/>
          <w:szCs w:val="28"/>
          <w:shd w:val="clear" w:color="auto" w:fill="FFFFFF"/>
          <w:lang w:val="uk-UA"/>
        </w:rPr>
        <w:t>з</w:t>
      </w:r>
      <w:r w:rsidRPr="00655935">
        <w:rPr>
          <w:rFonts w:ascii="Times New Roman" w:hAnsi="Times New Roman" w:cs="Times New Roman"/>
          <w:bCs/>
          <w:sz w:val="28"/>
          <w:szCs w:val="28"/>
          <w:shd w:val="clear" w:color="auto" w:fill="FFFFFF"/>
          <w:lang w:val="uk-UA"/>
        </w:rPr>
        <w:t>арплата за окладами і тарифами;</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A80742">
        <w:rPr>
          <w:rFonts w:ascii="Times New Roman" w:hAnsi="Times New Roman" w:cs="Times New Roman"/>
          <w:bCs/>
          <w:sz w:val="28"/>
          <w:szCs w:val="28"/>
          <w:shd w:val="clear" w:color="auto" w:fill="FFFFFF"/>
          <w:lang w:val="uk-UA"/>
        </w:rPr>
        <w:t>н</w:t>
      </w:r>
      <w:r w:rsidRPr="00655935">
        <w:rPr>
          <w:rFonts w:ascii="Times New Roman" w:hAnsi="Times New Roman" w:cs="Times New Roman"/>
          <w:bCs/>
          <w:sz w:val="28"/>
          <w:szCs w:val="28"/>
          <w:shd w:val="clear" w:color="auto" w:fill="FFFFFF"/>
          <w:lang w:val="uk-UA"/>
        </w:rPr>
        <w:t>адбавки і доплати до тарифних ставок і посадових окладів, передбачених законодавством;</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A80742">
        <w:rPr>
          <w:rFonts w:ascii="Times New Roman" w:hAnsi="Times New Roman" w:cs="Times New Roman"/>
          <w:bCs/>
          <w:sz w:val="28"/>
          <w:szCs w:val="28"/>
          <w:shd w:val="clear" w:color="auto" w:fill="FFFFFF"/>
          <w:lang w:val="uk-UA"/>
        </w:rPr>
        <w:t>п</w:t>
      </w:r>
      <w:r w:rsidRPr="00655935">
        <w:rPr>
          <w:rFonts w:ascii="Times New Roman" w:hAnsi="Times New Roman" w:cs="Times New Roman"/>
          <w:bCs/>
          <w:sz w:val="28"/>
          <w:szCs w:val="28"/>
          <w:shd w:val="clear" w:color="auto" w:fill="FFFFFF"/>
          <w:lang w:val="uk-UA"/>
        </w:rPr>
        <w:t>ремії і заохочення;</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w:t>
      </w:r>
      <w:r w:rsidR="00A80742">
        <w:rPr>
          <w:rFonts w:ascii="Times New Roman" w:hAnsi="Times New Roman" w:cs="Times New Roman"/>
          <w:bCs/>
          <w:sz w:val="28"/>
          <w:szCs w:val="28"/>
          <w:shd w:val="clear" w:color="auto" w:fill="FFFFFF"/>
          <w:lang w:val="uk-UA"/>
        </w:rPr>
        <w:t>м</w:t>
      </w:r>
      <w:r w:rsidRPr="00655935">
        <w:rPr>
          <w:rFonts w:ascii="Times New Roman" w:hAnsi="Times New Roman" w:cs="Times New Roman"/>
          <w:bCs/>
          <w:sz w:val="28"/>
          <w:szCs w:val="28"/>
          <w:shd w:val="clear" w:color="auto" w:fill="FFFFFF"/>
          <w:lang w:val="uk-UA"/>
        </w:rPr>
        <w:t>атеріальна допомога;</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A80742">
        <w:rPr>
          <w:rFonts w:ascii="Times New Roman" w:hAnsi="Times New Roman" w:cs="Times New Roman"/>
          <w:bCs/>
          <w:sz w:val="28"/>
          <w:szCs w:val="28"/>
          <w:shd w:val="clear" w:color="auto" w:fill="FFFFFF"/>
          <w:lang w:val="uk-UA"/>
        </w:rPr>
        <w:t>к</w:t>
      </w:r>
      <w:r w:rsidRPr="00655935">
        <w:rPr>
          <w:rFonts w:ascii="Times New Roman" w:hAnsi="Times New Roman" w:cs="Times New Roman"/>
          <w:bCs/>
          <w:sz w:val="28"/>
          <w:szCs w:val="28"/>
          <w:shd w:val="clear" w:color="auto" w:fill="FFFFFF"/>
          <w:lang w:val="uk-UA"/>
        </w:rPr>
        <w:t>омпенсаційні виплати;</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A80742">
        <w:rPr>
          <w:rFonts w:ascii="Times New Roman" w:hAnsi="Times New Roman" w:cs="Times New Roman"/>
          <w:bCs/>
          <w:sz w:val="28"/>
          <w:szCs w:val="28"/>
          <w:shd w:val="clear" w:color="auto" w:fill="FFFFFF"/>
          <w:lang w:val="uk-UA"/>
        </w:rPr>
        <w:t>о</w:t>
      </w:r>
      <w:r w:rsidRPr="00655935">
        <w:rPr>
          <w:rFonts w:ascii="Times New Roman" w:hAnsi="Times New Roman" w:cs="Times New Roman"/>
          <w:bCs/>
          <w:sz w:val="28"/>
          <w:szCs w:val="28"/>
          <w:shd w:val="clear" w:color="auto" w:fill="FFFFFF"/>
          <w:lang w:val="uk-UA"/>
        </w:rPr>
        <w:t>плата відпусток та іншого невідпрацьованого часу;</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rPr>
      </w:pPr>
      <w:r w:rsidRPr="00655935">
        <w:rPr>
          <w:rFonts w:ascii="Times New Roman" w:hAnsi="Times New Roman" w:cs="Times New Roman"/>
          <w:bCs/>
          <w:sz w:val="28"/>
          <w:szCs w:val="28"/>
          <w:shd w:val="clear" w:color="auto" w:fill="FFFFFF"/>
          <w:lang w:val="uk-UA"/>
        </w:rPr>
        <w:t xml:space="preserve">- </w:t>
      </w:r>
      <w:r w:rsidR="00A80742">
        <w:rPr>
          <w:rFonts w:ascii="Times New Roman" w:hAnsi="Times New Roman" w:cs="Times New Roman"/>
          <w:bCs/>
          <w:sz w:val="28"/>
          <w:szCs w:val="28"/>
          <w:shd w:val="clear" w:color="auto" w:fill="FFFFFF"/>
          <w:lang w:val="uk-UA"/>
        </w:rPr>
        <w:t>і</w:t>
      </w:r>
      <w:r w:rsidRPr="00655935">
        <w:rPr>
          <w:rFonts w:ascii="Times New Roman" w:hAnsi="Times New Roman" w:cs="Times New Roman"/>
          <w:bCs/>
          <w:sz w:val="28"/>
          <w:szCs w:val="28"/>
          <w:shd w:val="clear" w:color="auto" w:fill="FFFFFF"/>
          <w:lang w:val="uk-UA"/>
        </w:rPr>
        <w:t>нші витрати на оплату праці.</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754A74">
        <w:rPr>
          <w:rFonts w:ascii="Times New Roman" w:hAnsi="Times New Roman" w:cs="Times New Roman"/>
          <w:bCs/>
          <w:sz w:val="28"/>
          <w:szCs w:val="28"/>
          <w:shd w:val="clear" w:color="auto" w:fill="FFFFFF"/>
          <w:lang w:val="uk-UA"/>
        </w:rPr>
        <w:lastRenderedPageBreak/>
        <w:t>3</w:t>
      </w:r>
      <w:r w:rsidRPr="00655935">
        <w:rPr>
          <w:rFonts w:ascii="Times New Roman" w:hAnsi="Times New Roman" w:cs="Times New Roman"/>
          <w:bCs/>
          <w:sz w:val="28"/>
          <w:szCs w:val="28"/>
          <w:shd w:val="clear" w:color="auto" w:fill="FFFFFF"/>
          <w:lang w:val="uk-UA"/>
        </w:rPr>
        <w:t xml:space="preserve">. </w:t>
      </w:r>
      <w:r w:rsidRPr="00655935">
        <w:rPr>
          <w:rFonts w:ascii="Times New Roman" w:hAnsi="Times New Roman" w:cs="Times New Roman"/>
          <w:bCs/>
          <w:i/>
          <w:sz w:val="28"/>
          <w:szCs w:val="28"/>
          <w:shd w:val="clear" w:color="auto" w:fill="FFFFFF"/>
          <w:lang w:val="uk-UA"/>
        </w:rPr>
        <w:t>До складу елемента «Відрахування на соціальні заходи»</w:t>
      </w:r>
      <w:r w:rsidRPr="00655935">
        <w:rPr>
          <w:rFonts w:ascii="Times New Roman" w:hAnsi="Times New Roman" w:cs="Times New Roman"/>
          <w:bCs/>
          <w:sz w:val="28"/>
          <w:szCs w:val="28"/>
          <w:shd w:val="clear" w:color="auto" w:fill="FFFFFF"/>
          <w:lang w:val="uk-UA"/>
        </w:rPr>
        <w:t xml:space="preserve"> включають відрахування на:</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Обов'язкове державне пенсійне страхування,</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обов'язкове соціальне страхування,</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страхування на випадок безробіття,</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на індивідуальне страхування персоналу підприємства;</w:t>
      </w:r>
    </w:p>
    <w:p w:rsidR="00655935" w:rsidRPr="00655935" w:rsidRDefault="00655935" w:rsidP="00A80742">
      <w:pPr>
        <w:spacing w:after="0" w:line="288" w:lineRule="auto"/>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відрахування на інші соціальні заходи.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rPr>
      </w:pPr>
      <w:r w:rsidRPr="00655935">
        <w:rPr>
          <w:rFonts w:ascii="Times New Roman" w:hAnsi="Times New Roman" w:cs="Times New Roman"/>
          <w:bCs/>
          <w:sz w:val="28"/>
          <w:szCs w:val="28"/>
          <w:shd w:val="clear" w:color="auto" w:fill="FFFFFF"/>
          <w:lang w:val="uk-UA"/>
        </w:rPr>
        <w:t>4</w:t>
      </w:r>
      <w:r w:rsidRPr="00655935">
        <w:rPr>
          <w:rFonts w:ascii="Times New Roman" w:hAnsi="Times New Roman" w:cs="Times New Roman"/>
          <w:bCs/>
          <w:i/>
          <w:sz w:val="28"/>
          <w:szCs w:val="28"/>
          <w:shd w:val="clear" w:color="auto" w:fill="FFFFFF"/>
          <w:lang w:val="uk-UA"/>
        </w:rPr>
        <w:t>. Амортизація</w:t>
      </w:r>
      <w:r w:rsidRPr="00655935">
        <w:rPr>
          <w:rFonts w:ascii="Times New Roman" w:hAnsi="Times New Roman" w:cs="Times New Roman"/>
          <w:bCs/>
          <w:sz w:val="28"/>
          <w:szCs w:val="28"/>
          <w:shd w:val="clear" w:color="auto" w:fill="FFFFFF"/>
          <w:lang w:val="uk-UA"/>
        </w:rPr>
        <w:t xml:space="preserve"> – сума нарахованої амортизації на повне відновлення основних фондів за нормами від балансової вартості, інших необоротних матеріальних і нематеріальних активів.</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5. Інші операційні витрати - пов'язані з управлінням виробництвом: </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витрати на відрядження, консультації та інформацію, сертифікацію продукції, оплата послуг зв'язку;</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A80742">
        <w:rPr>
          <w:rFonts w:ascii="Times New Roman" w:hAnsi="Times New Roman" w:cs="Times New Roman"/>
          <w:bCs/>
          <w:sz w:val="28"/>
          <w:szCs w:val="28"/>
          <w:shd w:val="clear" w:color="auto" w:fill="FFFFFF"/>
          <w:lang w:val="uk-UA"/>
        </w:rPr>
        <w:t>в</w:t>
      </w:r>
      <w:r w:rsidRPr="00655935">
        <w:rPr>
          <w:rFonts w:ascii="Times New Roman" w:hAnsi="Times New Roman" w:cs="Times New Roman"/>
          <w:bCs/>
          <w:sz w:val="28"/>
          <w:szCs w:val="28"/>
          <w:shd w:val="clear" w:color="auto" w:fill="FFFFFF"/>
          <w:lang w:val="uk-UA"/>
        </w:rPr>
        <w:t>итрати, пов'язані з обслуговуванням інвестиційної та фінансової діяльності підприємства;</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сума податків, зборів та інших обов'язкових платежів, </w:t>
      </w:r>
      <w:r w:rsidR="00A80742">
        <w:rPr>
          <w:rFonts w:ascii="Times New Roman" w:hAnsi="Times New Roman" w:cs="Times New Roman"/>
          <w:bCs/>
          <w:sz w:val="28"/>
          <w:szCs w:val="28"/>
          <w:shd w:val="clear" w:color="auto" w:fill="FFFFFF"/>
          <w:lang w:val="uk-UA"/>
        </w:rPr>
        <w:t xml:space="preserve">які </w:t>
      </w:r>
      <w:r w:rsidRPr="00655935">
        <w:rPr>
          <w:rFonts w:ascii="Times New Roman" w:hAnsi="Times New Roman" w:cs="Times New Roman"/>
          <w:bCs/>
          <w:sz w:val="28"/>
          <w:szCs w:val="28"/>
          <w:shd w:val="clear" w:color="auto" w:fill="FFFFFF"/>
          <w:lang w:val="uk-UA"/>
        </w:rPr>
        <w:t>не виплачуються з прибутку,</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витрати підприємства, пов'язані з утриманням та експлуатацією фондів природоохоронного призначення.</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 </w:t>
      </w:r>
      <w:r w:rsidR="00A80742">
        <w:rPr>
          <w:rFonts w:ascii="Times New Roman" w:hAnsi="Times New Roman" w:cs="Times New Roman"/>
          <w:bCs/>
          <w:sz w:val="28"/>
          <w:szCs w:val="28"/>
          <w:shd w:val="clear" w:color="auto" w:fill="FFFFFF"/>
          <w:lang w:val="uk-UA"/>
        </w:rPr>
        <w:t>витрати на реалізацію продукції,</w:t>
      </w:r>
      <w:r w:rsidRPr="00655935">
        <w:rPr>
          <w:rFonts w:ascii="Times New Roman" w:hAnsi="Times New Roman" w:cs="Times New Roman"/>
          <w:bCs/>
          <w:sz w:val="28"/>
          <w:szCs w:val="28"/>
          <w:shd w:val="clear" w:color="auto" w:fill="FFFFFF"/>
          <w:lang w:val="uk-UA"/>
        </w:rPr>
        <w:t xml:space="preserve"> послуг</w:t>
      </w:r>
      <w:r w:rsidR="00A80742">
        <w:rPr>
          <w:rFonts w:ascii="Times New Roman" w:hAnsi="Times New Roman" w:cs="Times New Roman"/>
          <w:bCs/>
          <w:sz w:val="28"/>
          <w:szCs w:val="28"/>
          <w:shd w:val="clear" w:color="auto" w:fill="FFFFFF"/>
          <w:lang w:val="uk-UA"/>
        </w:rPr>
        <w:t>и інших організацій, на рекламу.</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rPr>
      </w:pPr>
    </w:p>
    <w:p w:rsidR="00655935" w:rsidRPr="00A80742" w:rsidRDefault="004A632D" w:rsidP="00A80742">
      <w:pPr>
        <w:spacing w:after="0" w:line="288" w:lineRule="auto"/>
        <w:jc w:val="both"/>
        <w:rPr>
          <w:rFonts w:ascii="Times New Roman Полужирный" w:hAnsi="Times New Roman Полужирный" w:cs="Times New Roman"/>
          <w:b/>
          <w:bCs/>
          <w:sz w:val="28"/>
          <w:szCs w:val="28"/>
          <w:shd w:val="clear" w:color="auto" w:fill="FFFFFF"/>
          <w:lang w:val="uk-UA"/>
        </w:rPr>
      </w:pPr>
      <w:r>
        <w:rPr>
          <w:rFonts w:ascii="Times New Roman Полужирный" w:hAnsi="Times New Roman Полужирный" w:cs="Times New Roman"/>
          <w:b/>
          <w:bCs/>
          <w:sz w:val="28"/>
          <w:szCs w:val="28"/>
          <w:shd w:val="clear" w:color="auto" w:fill="FFFFFF"/>
          <w:lang w:val="uk-UA"/>
        </w:rPr>
        <w:t>1.</w:t>
      </w:r>
      <w:r w:rsidR="00655935" w:rsidRPr="00A80742">
        <w:rPr>
          <w:rFonts w:ascii="Times New Roman Полужирный" w:hAnsi="Times New Roman Полужирный" w:cs="Times New Roman"/>
          <w:b/>
          <w:bCs/>
          <w:sz w:val="28"/>
          <w:szCs w:val="28"/>
          <w:shd w:val="clear" w:color="auto" w:fill="FFFFFF"/>
          <w:lang w:val="uk-UA"/>
        </w:rPr>
        <w:t>5.4</w:t>
      </w:r>
      <w:r w:rsidR="00A80742">
        <w:rPr>
          <w:rFonts w:cs="Times New Roman"/>
          <w:b/>
          <w:bCs/>
          <w:sz w:val="28"/>
          <w:szCs w:val="28"/>
          <w:shd w:val="clear" w:color="auto" w:fill="FFFFFF"/>
          <w:lang w:val="uk-UA"/>
        </w:rPr>
        <w:t>.</w:t>
      </w:r>
      <w:r w:rsidR="00655935" w:rsidRPr="00A80742">
        <w:rPr>
          <w:rFonts w:ascii="Times New Roman Полужирный" w:hAnsi="Times New Roman Полужирный" w:cs="Times New Roman"/>
          <w:b/>
          <w:bCs/>
          <w:sz w:val="28"/>
          <w:szCs w:val="28"/>
          <w:shd w:val="clear" w:color="auto" w:fill="FFFFFF"/>
          <w:lang w:val="uk-UA"/>
        </w:rPr>
        <w:t xml:space="preserve"> Угруповання витрат за статтями калькуляції</w:t>
      </w:r>
    </w:p>
    <w:p w:rsidR="00655935" w:rsidRPr="00655935" w:rsidRDefault="00655935" w:rsidP="00A80742">
      <w:pPr>
        <w:spacing w:before="120"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Статті</w:t>
      </w:r>
      <w:r w:rsidRPr="00655935">
        <w:rPr>
          <w:rFonts w:ascii="Times New Roman" w:hAnsi="Times New Roman" w:cs="Times New Roman"/>
          <w:bCs/>
          <w:sz w:val="28"/>
          <w:szCs w:val="28"/>
          <w:shd w:val="clear" w:color="auto" w:fill="FFFFFF"/>
          <w:lang w:val="uk-UA"/>
        </w:rPr>
        <w:t xml:space="preserve"> - це затрати, які відрізняються між собою функціональною роллю у виробничому процесі і місцем виникнення. За статтями витрат визначають собівартість одиниці продукції, або калькуляцію. Угруповання витрат, що формують виробничу собівартість продукції (робіт, послуг) за статтями калькуляції</w:t>
      </w:r>
      <w:r w:rsidR="00A80742">
        <w:rPr>
          <w:rFonts w:ascii="Times New Roman" w:hAnsi="Times New Roman" w:cs="Times New Roman"/>
          <w:bCs/>
          <w:sz w:val="28"/>
          <w:szCs w:val="28"/>
          <w:shd w:val="clear" w:color="auto" w:fill="FFFFFF"/>
          <w:lang w:val="uk-UA"/>
        </w:rPr>
        <w:t>.</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1. Сировина і матеріали.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2. Куплені напівфабрикати і комплектуючі вироби, роботи і послуги виробничого характеру сторонніх підприємств і організацій.</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3. Паливо і енергія на технологічні цілі.</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4. Зворотні відходи (віднімаються).</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5. Заробітна плата виробничих робітників (основна і додаткова).</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6. Відрахування на соціальні заходи від зарплати виробничих робітників.</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7. Витрати на утримання та експлуатацію обладнання:</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lastRenderedPageBreak/>
        <w:t>8. Загальновиробничі витрати.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9. Загальногосподарські витрати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10. Втрати від шлюбу.</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11. Інші виробничі витрати.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12. Комерційні витрати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Підсумок перших 9 статей утворює цехову собівартість, підсумок 11 статей - виробничу, підсумок всіх 12 статей - повну собівартість.</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Цехова собівартість</w:t>
      </w:r>
      <w:r w:rsidRPr="00655935">
        <w:rPr>
          <w:rFonts w:ascii="Times New Roman" w:hAnsi="Times New Roman" w:cs="Times New Roman"/>
          <w:bCs/>
          <w:sz w:val="28"/>
          <w:szCs w:val="28"/>
          <w:shd w:val="clear" w:color="auto" w:fill="FFFFFF"/>
          <w:lang w:val="uk-UA"/>
        </w:rPr>
        <w:t xml:space="preserve"> є витрати виробничого підрозділу підприємства на виробництво продукції.</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Виробнича собівартість</w:t>
      </w:r>
      <w:r w:rsidRPr="00655935">
        <w:rPr>
          <w:rFonts w:ascii="Times New Roman" w:hAnsi="Times New Roman" w:cs="Times New Roman"/>
          <w:bCs/>
          <w:sz w:val="28"/>
          <w:szCs w:val="28"/>
          <w:shd w:val="clear" w:color="auto" w:fill="FFFFFF"/>
          <w:lang w:val="uk-UA"/>
        </w:rPr>
        <w:t xml:space="preserve"> крім витрат цехів включає загальні по підприємству витрати.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Повна собівартість</w:t>
      </w:r>
      <w:r w:rsidRPr="00655935">
        <w:rPr>
          <w:rFonts w:ascii="Times New Roman" w:hAnsi="Times New Roman" w:cs="Times New Roman"/>
          <w:bCs/>
          <w:sz w:val="28"/>
          <w:szCs w:val="28"/>
          <w:shd w:val="clear" w:color="auto" w:fill="FFFFFF"/>
          <w:lang w:val="uk-UA"/>
        </w:rPr>
        <w:t xml:space="preserve"> включає витрати і на виробництво і на реалізацію продукції.</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rPr>
      </w:pPr>
      <w:r w:rsidRPr="00655935">
        <w:rPr>
          <w:rFonts w:ascii="Times New Roman" w:hAnsi="Times New Roman" w:cs="Times New Roman"/>
          <w:bCs/>
          <w:i/>
          <w:sz w:val="28"/>
          <w:szCs w:val="28"/>
          <w:shd w:val="clear" w:color="auto" w:fill="FFFFFF"/>
          <w:lang w:val="uk-UA"/>
        </w:rPr>
        <w:t>Загальновиробничі витрати</w:t>
      </w:r>
      <w:r w:rsidRPr="00655935">
        <w:rPr>
          <w:rFonts w:ascii="Times New Roman" w:hAnsi="Times New Roman" w:cs="Times New Roman"/>
          <w:bCs/>
          <w:sz w:val="28"/>
          <w:szCs w:val="28"/>
          <w:shd w:val="clear" w:color="auto" w:fill="FFFFFF"/>
          <w:lang w:val="uk-UA"/>
        </w:rPr>
        <w:t xml:space="preserve"> - це витрати на обслуговування і управління виробництвом. До їх складу входять витрати на утримання та експлуатацію обладнання і цехові витрати.</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Загальногосподарські витрати</w:t>
      </w:r>
      <w:r w:rsidRPr="00655935">
        <w:rPr>
          <w:rFonts w:ascii="Times New Roman" w:hAnsi="Times New Roman" w:cs="Times New Roman"/>
          <w:bCs/>
          <w:sz w:val="28"/>
          <w:szCs w:val="28"/>
          <w:shd w:val="clear" w:color="auto" w:fill="FFFFFF"/>
          <w:lang w:val="uk-UA"/>
        </w:rPr>
        <w:t xml:space="preserve"> - це витрати, пов'язані з управлінням підприємством в цілому: адміністративно - управлінські, загальногосподарські, податки, обов'язкові платежі і т.д.</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rPr>
      </w:pPr>
      <w:r w:rsidRPr="00655935">
        <w:rPr>
          <w:rFonts w:ascii="Times New Roman" w:hAnsi="Times New Roman" w:cs="Times New Roman"/>
          <w:bCs/>
          <w:sz w:val="28"/>
          <w:szCs w:val="28"/>
          <w:shd w:val="clear" w:color="auto" w:fill="FFFFFF"/>
          <w:lang w:val="uk-UA"/>
        </w:rPr>
        <w:t xml:space="preserve">До складу </w:t>
      </w:r>
      <w:r w:rsidRPr="00655935">
        <w:rPr>
          <w:rFonts w:ascii="Times New Roman" w:hAnsi="Times New Roman" w:cs="Times New Roman"/>
          <w:bCs/>
          <w:i/>
          <w:sz w:val="28"/>
          <w:szCs w:val="28"/>
          <w:shd w:val="clear" w:color="auto" w:fill="FFFFFF"/>
          <w:lang w:val="uk-UA"/>
        </w:rPr>
        <w:t>комерційних витрат</w:t>
      </w:r>
      <w:r w:rsidRPr="00655935">
        <w:rPr>
          <w:rFonts w:ascii="Times New Roman" w:hAnsi="Times New Roman" w:cs="Times New Roman"/>
          <w:bCs/>
          <w:sz w:val="28"/>
          <w:szCs w:val="28"/>
          <w:shd w:val="clear" w:color="auto" w:fill="FFFFFF"/>
          <w:lang w:val="uk-UA"/>
        </w:rPr>
        <w:t xml:space="preserve"> включають витрати на тару і упаковку, витрати на транспортування, витрати на рекламу, інші витрати по збуту.</w:t>
      </w:r>
    </w:p>
    <w:p w:rsidR="00655935" w:rsidRPr="00655935" w:rsidRDefault="00655935" w:rsidP="00A8074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 xml:space="preserve">Статті витрат, що входять до складу калькуляції поділяють на </w:t>
      </w:r>
      <w:r w:rsidRPr="00655935">
        <w:rPr>
          <w:rFonts w:ascii="Times New Roman" w:hAnsi="Times New Roman" w:cs="Times New Roman"/>
          <w:bCs/>
          <w:i/>
          <w:sz w:val="28"/>
          <w:szCs w:val="28"/>
          <w:shd w:val="clear" w:color="auto" w:fill="FFFFFF"/>
          <w:lang w:val="uk-UA"/>
        </w:rPr>
        <w:t>прості і комплексні</w:t>
      </w:r>
      <w:r w:rsidRPr="00655935">
        <w:rPr>
          <w:rFonts w:ascii="Times New Roman" w:hAnsi="Times New Roman" w:cs="Times New Roman"/>
          <w:bCs/>
          <w:sz w:val="28"/>
          <w:szCs w:val="28"/>
          <w:shd w:val="clear" w:color="auto" w:fill="FFFFFF"/>
          <w:lang w:val="uk-UA"/>
        </w:rPr>
        <w:t>. Прості складаються з одного економічного елемента (заробітна плата). Комплексні статті включають кілька елементів витрат і можуть бути розкладені на прості складові (загальновиробничі, загальногосподарські витрати).</w:t>
      </w:r>
    </w:p>
    <w:p w:rsidR="00655935" w:rsidRPr="00655935" w:rsidRDefault="00655935" w:rsidP="000B24AF">
      <w:pPr>
        <w:spacing w:after="0" w:line="288" w:lineRule="auto"/>
        <w:ind w:firstLine="709"/>
        <w:jc w:val="both"/>
        <w:rPr>
          <w:rFonts w:ascii="Times New Roman" w:hAnsi="Times New Roman" w:cs="Times New Roman"/>
          <w:bCs/>
          <w:sz w:val="28"/>
          <w:szCs w:val="28"/>
          <w:shd w:val="clear" w:color="auto" w:fill="FFFFFF"/>
        </w:rPr>
      </w:pPr>
      <w:r w:rsidRPr="00655935">
        <w:rPr>
          <w:rFonts w:ascii="Times New Roman" w:hAnsi="Times New Roman" w:cs="Times New Roman"/>
          <w:bCs/>
          <w:sz w:val="28"/>
          <w:szCs w:val="28"/>
          <w:shd w:val="clear" w:color="auto" w:fill="FFFFFF"/>
          <w:lang w:val="uk-UA"/>
        </w:rPr>
        <w:t>Всі витрати на виробництво продукції розраховуються як загальні і на одиницю продукції.</w:t>
      </w:r>
    </w:p>
    <w:p w:rsidR="00655935" w:rsidRPr="00655935" w:rsidRDefault="00655935" w:rsidP="000B24AF">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Калькуляція враховує витрати на кожне конкретне виріб.</w:t>
      </w:r>
    </w:p>
    <w:p w:rsidR="00655935" w:rsidRPr="00655935" w:rsidRDefault="00655935" w:rsidP="000B24AF">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Кошторис (елементи витрат) включає витрати на виробництво в цілому, незалежно від того, на які цілі вони були витрачені за певний період.</w:t>
      </w:r>
    </w:p>
    <w:p w:rsidR="00655935" w:rsidRPr="00655935" w:rsidRDefault="00655935" w:rsidP="000B24AF">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Мета складання кошторису витрат</w:t>
      </w:r>
      <w:r w:rsidRPr="00655935">
        <w:rPr>
          <w:rFonts w:ascii="Times New Roman" w:hAnsi="Times New Roman" w:cs="Times New Roman"/>
          <w:bCs/>
          <w:sz w:val="28"/>
          <w:szCs w:val="28"/>
          <w:shd w:val="clear" w:color="auto" w:fill="FFFFFF"/>
          <w:lang w:val="uk-UA"/>
        </w:rPr>
        <w:t xml:space="preserve"> на виробництво - встановлення всієї суми витрат на виробництво в плановому році. Сюди входять всі витрати на виробництво ТП, витрати пов'язані зі зміною залишків НЗВ, витрат майбутніх періодів і т.д.</w:t>
      </w:r>
    </w:p>
    <w:p w:rsidR="00655935" w:rsidRPr="00655935" w:rsidRDefault="00655935" w:rsidP="00CB6C36">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i/>
          <w:sz w:val="28"/>
          <w:szCs w:val="28"/>
          <w:shd w:val="clear" w:color="auto" w:fill="FFFFFF"/>
          <w:lang w:val="uk-UA"/>
        </w:rPr>
        <w:t>Мета складання калькуляції</w:t>
      </w:r>
      <w:r w:rsidRPr="00655935">
        <w:rPr>
          <w:rFonts w:ascii="Times New Roman" w:hAnsi="Times New Roman" w:cs="Times New Roman"/>
          <w:bCs/>
          <w:sz w:val="28"/>
          <w:szCs w:val="28"/>
          <w:shd w:val="clear" w:color="auto" w:fill="FFFFFF"/>
          <w:lang w:val="uk-UA"/>
        </w:rPr>
        <w:t xml:space="preserve"> - визначення або виділення собівартості одиниці продукції.</w:t>
      </w:r>
    </w:p>
    <w:p w:rsidR="00655935" w:rsidRPr="00CB6C36" w:rsidRDefault="004A632D" w:rsidP="00CB6C36">
      <w:pPr>
        <w:spacing w:after="0" w:line="288" w:lineRule="auto"/>
        <w:jc w:val="both"/>
        <w:rPr>
          <w:rFonts w:ascii="Times New Roman Полужирный" w:hAnsi="Times New Roman Полужирный" w:cs="Times New Roman"/>
          <w:b/>
          <w:bCs/>
          <w:sz w:val="28"/>
          <w:szCs w:val="28"/>
          <w:shd w:val="clear" w:color="auto" w:fill="FFFFFF"/>
          <w:lang w:val="uk-UA"/>
        </w:rPr>
      </w:pPr>
      <w:r>
        <w:rPr>
          <w:rFonts w:ascii="Times New Roman Полужирный" w:hAnsi="Times New Roman Полужирный" w:cs="Times New Roman"/>
          <w:b/>
          <w:bCs/>
          <w:sz w:val="28"/>
          <w:szCs w:val="28"/>
          <w:shd w:val="clear" w:color="auto" w:fill="FFFFFF"/>
          <w:lang w:val="uk-UA"/>
        </w:rPr>
        <w:lastRenderedPageBreak/>
        <w:t>1.</w:t>
      </w:r>
      <w:r w:rsidR="00655935" w:rsidRPr="00CB6C36">
        <w:rPr>
          <w:rFonts w:ascii="Times New Roman Полужирный" w:hAnsi="Times New Roman Полужирный" w:cs="Times New Roman"/>
          <w:b/>
          <w:bCs/>
          <w:sz w:val="28"/>
          <w:szCs w:val="28"/>
          <w:shd w:val="clear" w:color="auto" w:fill="FFFFFF"/>
          <w:lang w:val="uk-UA"/>
        </w:rPr>
        <w:t>5.5</w:t>
      </w:r>
      <w:r w:rsidR="00CB6C36" w:rsidRPr="00CB6C36">
        <w:rPr>
          <w:rFonts w:ascii="Times New Roman Полужирный" w:hAnsi="Times New Roman Полужирный" w:cs="Times New Roman"/>
          <w:b/>
          <w:bCs/>
          <w:sz w:val="28"/>
          <w:szCs w:val="28"/>
          <w:shd w:val="clear" w:color="auto" w:fill="FFFFFF"/>
          <w:lang w:val="uk-UA"/>
        </w:rPr>
        <w:t>.</w:t>
      </w:r>
      <w:r w:rsidR="00655935" w:rsidRPr="00CB6C36">
        <w:rPr>
          <w:rFonts w:ascii="Times New Roman Полужирный" w:hAnsi="Times New Roman Полужирный" w:cs="Times New Roman"/>
          <w:b/>
          <w:bCs/>
          <w:sz w:val="28"/>
          <w:szCs w:val="28"/>
          <w:shd w:val="clear" w:color="auto" w:fill="FFFFFF"/>
          <w:lang w:val="uk-UA"/>
        </w:rPr>
        <w:t xml:space="preserve"> Точка беззбитковості.</w:t>
      </w:r>
    </w:p>
    <w:p w:rsidR="000B24AF" w:rsidRPr="00CE70EE" w:rsidRDefault="000B24AF" w:rsidP="000B24AF">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Операційна діяльність щодо виробництва (продажу) продукції, надання послуг, виконання робіт вважається врівноваженою, коли чистий доход від продажу цієї продукції (робіт, послуг), тобто виручка, дорівнює сукупним витратам. Цей обсяг продукції ще називають </w:t>
      </w:r>
      <w:r w:rsidRPr="000B24AF">
        <w:rPr>
          <w:rFonts w:ascii="Times New Roman" w:eastAsia="Times New Roman" w:hAnsi="Times New Roman" w:cs="Times New Roman"/>
          <w:bCs/>
          <w:i/>
          <w:sz w:val="28"/>
          <w:szCs w:val="28"/>
          <w:lang w:val="uk-UA" w:eastAsia="ru-RU"/>
        </w:rPr>
        <w:t>точкою беззбитковості</w:t>
      </w:r>
      <w:r w:rsidRPr="00CE70EE">
        <w:rPr>
          <w:rFonts w:ascii="Times New Roman" w:eastAsia="Times New Roman" w:hAnsi="Times New Roman" w:cs="Times New Roman"/>
          <w:sz w:val="28"/>
          <w:szCs w:val="28"/>
          <w:lang w:val="uk-UA" w:eastAsia="ru-RU"/>
        </w:rPr>
        <w:t xml:space="preserve">, оскільки на графіку в точці, що відповідає його величині, перетинаються </w:t>
      </w:r>
      <w:r>
        <w:rPr>
          <w:rFonts w:ascii="Times New Roman" w:eastAsia="Times New Roman" w:hAnsi="Times New Roman" w:cs="Times New Roman"/>
          <w:sz w:val="28"/>
          <w:szCs w:val="28"/>
          <w:lang w:val="uk-UA" w:eastAsia="ru-RU"/>
        </w:rPr>
        <w:t>функції витрат і чистої виручки</w:t>
      </w:r>
      <w:r w:rsidRPr="00CE70EE">
        <w:rPr>
          <w:rFonts w:ascii="Times New Roman" w:eastAsia="Times New Roman" w:hAnsi="Times New Roman" w:cs="Times New Roman"/>
          <w:sz w:val="28"/>
          <w:szCs w:val="28"/>
          <w:lang w:val="uk-UA" w:eastAsia="ru-RU"/>
        </w:rPr>
        <w:t>. Зазначений обсяг виробництва точка беззбитковості - розмежовує сфери збиткового (ділянка 1) і прибуткового (ділянка 2) виробництва (про</w:t>
      </w:r>
      <w:r>
        <w:rPr>
          <w:rFonts w:ascii="Times New Roman" w:eastAsia="Times New Roman" w:hAnsi="Times New Roman" w:cs="Times New Roman"/>
          <w:sz w:val="28"/>
          <w:szCs w:val="28"/>
          <w:lang w:val="uk-UA" w:eastAsia="ru-RU"/>
        </w:rPr>
        <w:t>дажу), як це показано на рис. 1.5 і рис. 1.6</w:t>
      </w:r>
      <w:r w:rsidRPr="00CE70EE">
        <w:rPr>
          <w:rFonts w:ascii="Times New Roman" w:eastAsia="Times New Roman" w:hAnsi="Times New Roman" w:cs="Times New Roman"/>
          <w:sz w:val="28"/>
          <w:szCs w:val="28"/>
          <w:lang w:val="uk-UA" w:eastAsia="ru-RU"/>
        </w:rPr>
        <w:t>.</w:t>
      </w:r>
    </w:p>
    <w:p w:rsidR="000B24AF" w:rsidRPr="00CE70EE" w:rsidRDefault="000B24AF" w:rsidP="000B24AF">
      <w:pPr>
        <w:spacing w:after="0" w:line="240" w:lineRule="auto"/>
        <w:ind w:firstLine="450"/>
        <w:jc w:val="center"/>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noProof/>
          <w:sz w:val="28"/>
          <w:szCs w:val="28"/>
          <w:lang w:eastAsia="ru-RU"/>
        </w:rPr>
        <w:drawing>
          <wp:inline distT="0" distB="0" distL="0" distR="0">
            <wp:extent cx="3124200" cy="2028825"/>
            <wp:effectExtent l="19050" t="0" r="0" b="0"/>
            <wp:docPr id="1" name="Рисунок 1" descr="https://web.posibnyky.vntu.edu.ua/fmib/11furik_finansy_pidpryyemstv_praktykum/8_src/8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posibnyky.vntu.edu.ua/fmib/11furik_finansy_pidpryyemstv_praktykum/8_src/8_image002.jpg"/>
                    <pic:cNvPicPr>
                      <a:picLocks noChangeAspect="1" noChangeArrowheads="1"/>
                    </pic:cNvPicPr>
                  </pic:nvPicPr>
                  <pic:blipFill>
                    <a:blip r:embed="rId10" cstate="print"/>
                    <a:srcRect/>
                    <a:stretch>
                      <a:fillRect/>
                    </a:stretch>
                  </pic:blipFill>
                  <pic:spPr bwMode="auto">
                    <a:xfrm>
                      <a:off x="0" y="0"/>
                      <a:ext cx="3128853" cy="2031846"/>
                    </a:xfrm>
                    <a:prstGeom prst="rect">
                      <a:avLst/>
                    </a:prstGeom>
                    <a:noFill/>
                    <a:ln w="9525">
                      <a:noFill/>
                      <a:miter lim="800000"/>
                      <a:headEnd/>
                      <a:tailEnd/>
                    </a:ln>
                  </pic:spPr>
                </pic:pic>
              </a:graphicData>
            </a:graphic>
          </wp:inline>
        </w:drawing>
      </w:r>
    </w:p>
    <w:p w:rsidR="000B24AF" w:rsidRPr="00CE70EE" w:rsidRDefault="000B24AF" w:rsidP="000B24AF">
      <w:pPr>
        <w:spacing w:after="0" w:line="240" w:lineRule="auto"/>
        <w:ind w:firstLine="45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Рис. </w:t>
      </w:r>
      <w:r w:rsidRPr="00CE70E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.5</w:t>
      </w:r>
      <w:r w:rsidRPr="00CE70EE">
        <w:rPr>
          <w:rFonts w:ascii="Times New Roman" w:eastAsia="Times New Roman" w:hAnsi="Times New Roman" w:cs="Times New Roman"/>
          <w:sz w:val="28"/>
          <w:szCs w:val="28"/>
          <w:lang w:val="uk-UA" w:eastAsia="ru-RU"/>
        </w:rPr>
        <w:t xml:space="preserve"> Динаміка витрат (ВП), виручки (ЧД) та точка беззбитковості (Об)</w:t>
      </w:r>
    </w:p>
    <w:p w:rsidR="000B24AF" w:rsidRPr="00CE70EE" w:rsidRDefault="000B24AF" w:rsidP="000B24AF">
      <w:pPr>
        <w:spacing w:after="0" w:line="240" w:lineRule="auto"/>
        <w:ind w:firstLine="450"/>
        <w:jc w:val="center"/>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 </w:t>
      </w:r>
    </w:p>
    <w:p w:rsidR="000B24AF" w:rsidRDefault="000B24AF" w:rsidP="000B24AF">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Через наявність постійних витрат (ПВ) виробництво продукції до певного її обсягу (точки беззбитковості Об) є збитковим, оскільки ВП &gt; ЧД (ВП – загальні витрати підприємства, ЧД – чистий дохід (виручка) від реалізації).</w:t>
      </w:r>
    </w:p>
    <w:p w:rsidR="000B24AF" w:rsidRPr="00CE70EE" w:rsidRDefault="000B24AF" w:rsidP="00D36487">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 xml:space="preserve"> Сфера збиткового виробництва (ОЗб) на графіках перебуває в межах</w:t>
      </w:r>
      <w:r>
        <w:rPr>
          <w:rFonts w:ascii="Times New Roman" w:eastAsia="Times New Roman" w:hAnsi="Times New Roman" w:cs="Times New Roman"/>
          <w:sz w:val="28"/>
          <w:szCs w:val="28"/>
          <w:lang w:val="uk-UA" w:eastAsia="ru-RU"/>
        </w:rPr>
        <w:t xml:space="preserve"> </w:t>
      </w:r>
      <w:r w:rsidRPr="00CE70EE">
        <w:rPr>
          <w:rFonts w:ascii="Times New Roman" w:eastAsia="Times New Roman" w:hAnsi="Times New Roman" w:cs="Times New Roman"/>
          <w:sz w:val="28"/>
          <w:szCs w:val="28"/>
          <w:lang w:val="uk-UA" w:eastAsia="ru-RU"/>
        </w:rPr>
        <w:t>0 ≤</w:t>
      </w:r>
      <w:r>
        <w:rPr>
          <w:rFonts w:ascii="Times New Roman" w:eastAsia="Times New Roman" w:hAnsi="Times New Roman" w:cs="Times New Roman"/>
          <w:sz w:val="28"/>
          <w:szCs w:val="28"/>
          <w:lang w:val="uk-UA" w:eastAsia="ru-RU"/>
        </w:rPr>
        <w:t> ОЗб &lt; Об</w:t>
      </w:r>
    </w:p>
    <w:p w:rsidR="000B24AF" w:rsidRPr="00CE70EE" w:rsidRDefault="000B24AF" w:rsidP="000B24AF">
      <w:pPr>
        <w:spacing w:after="0" w:line="240" w:lineRule="auto"/>
        <w:ind w:firstLine="450"/>
        <w:jc w:val="center"/>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noProof/>
          <w:sz w:val="28"/>
          <w:szCs w:val="28"/>
          <w:lang w:eastAsia="ru-RU"/>
        </w:rPr>
        <w:drawing>
          <wp:inline distT="0" distB="0" distL="0" distR="0">
            <wp:extent cx="2324100" cy="1790700"/>
            <wp:effectExtent l="19050" t="0" r="0" b="0"/>
            <wp:docPr id="2" name="Рисунок 2" descr="https://web.posibnyky.vntu.edu.ua/fmib/11furik_finansy_pidpryyemstv_praktykum/8_src/8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posibnyky.vntu.edu.ua/fmib/11furik_finansy_pidpryyemstv_praktykum/8_src/8_image004.jpg"/>
                    <pic:cNvPicPr>
                      <a:picLocks noChangeAspect="1" noChangeArrowheads="1"/>
                    </pic:cNvPicPr>
                  </pic:nvPicPr>
                  <pic:blipFill>
                    <a:blip r:embed="rId11" cstate="print"/>
                    <a:srcRect/>
                    <a:stretch>
                      <a:fillRect/>
                    </a:stretch>
                  </pic:blipFill>
                  <pic:spPr bwMode="auto">
                    <a:xfrm>
                      <a:off x="0" y="0"/>
                      <a:ext cx="2324100" cy="1790700"/>
                    </a:xfrm>
                    <a:prstGeom prst="rect">
                      <a:avLst/>
                    </a:prstGeom>
                    <a:noFill/>
                    <a:ln w="9525">
                      <a:noFill/>
                      <a:miter lim="800000"/>
                      <a:headEnd/>
                      <a:tailEnd/>
                    </a:ln>
                  </pic:spPr>
                </pic:pic>
              </a:graphicData>
            </a:graphic>
          </wp:inline>
        </w:drawing>
      </w:r>
    </w:p>
    <w:p w:rsidR="000B24AF" w:rsidRDefault="000B24AF" w:rsidP="000B24AF">
      <w:pPr>
        <w:spacing w:after="0" w:line="240" w:lineRule="auto"/>
        <w:ind w:firstLine="4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Рис</w:t>
      </w:r>
      <w:r w:rsidRPr="00CE70E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1.6.</w:t>
      </w:r>
      <w:r w:rsidRPr="00CE70EE">
        <w:rPr>
          <w:rFonts w:ascii="Times New Roman" w:eastAsia="Times New Roman" w:hAnsi="Times New Roman" w:cs="Times New Roman"/>
          <w:sz w:val="28"/>
          <w:szCs w:val="28"/>
          <w:lang w:val="uk-UA" w:eastAsia="ru-RU"/>
        </w:rPr>
        <w:t xml:space="preserve"> Динаміка прибутку (збитку) залежно від обсягу виробництва</w:t>
      </w:r>
    </w:p>
    <w:p w:rsidR="00D36487" w:rsidRPr="00CE70EE" w:rsidRDefault="00D36487" w:rsidP="000B24AF">
      <w:pPr>
        <w:spacing w:after="0" w:line="240" w:lineRule="auto"/>
        <w:ind w:firstLine="450"/>
        <w:jc w:val="both"/>
        <w:rPr>
          <w:rFonts w:ascii="Times New Roman" w:eastAsia="Times New Roman" w:hAnsi="Times New Roman" w:cs="Times New Roman"/>
          <w:sz w:val="28"/>
          <w:szCs w:val="28"/>
          <w:lang w:val="uk-UA" w:eastAsia="ru-RU"/>
        </w:rPr>
      </w:pPr>
    </w:p>
    <w:p w:rsidR="000B24AF" w:rsidRPr="00CE70EE" w:rsidRDefault="000B24AF" w:rsidP="00AE2EE9">
      <w:pPr>
        <w:spacing w:after="0" w:line="240" w:lineRule="auto"/>
        <w:ind w:firstLine="450"/>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 Зі зростанням обсягу виробництва (продажу) за умови, що змінні витрати на одиницю продукції менші за ціну, тобто ЗО &lt; Ц, збитки зменшуються, і в точці беззбитковості вони дорівнюють нулю.</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lastRenderedPageBreak/>
        <w:t>На практиці беззбитковий обсяг виробництва обчислюється, як правило, аналітично. Необхідна для цього формула виводиться досить просто. У точці беззбитковості виручка дорівнює сукупним витратам, тобто:</w:t>
      </w:r>
    </w:p>
    <w:p w:rsidR="000B24AF" w:rsidRPr="00CE70EE" w:rsidRDefault="000B24AF" w:rsidP="00DB1BF1">
      <w:pPr>
        <w:spacing w:after="0" w:line="288" w:lineRule="auto"/>
        <w:ind w:firstLine="448"/>
        <w:jc w:val="right"/>
        <w:rPr>
          <w:rFonts w:ascii="Times New Roman" w:eastAsia="Times New Roman" w:hAnsi="Times New Roman" w:cs="Times New Roman"/>
          <w:sz w:val="28"/>
          <w:szCs w:val="28"/>
          <w:lang w:val="uk-UA" w:eastAsia="ru-RU"/>
        </w:rPr>
      </w:pPr>
      <w:r w:rsidRPr="00DB1BF1">
        <w:rPr>
          <w:rFonts w:ascii="Times New Roman" w:eastAsia="Times New Roman" w:hAnsi="Times New Roman" w:cs="Times New Roman"/>
          <w:b/>
          <w:i/>
          <w:sz w:val="28"/>
          <w:szCs w:val="28"/>
          <w:lang w:val="uk-UA" w:eastAsia="ru-RU"/>
        </w:rPr>
        <w:t xml:space="preserve">Об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Ц = Об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ЗО + ПВ</w:t>
      </w:r>
      <w:r w:rsidR="00DB1BF1">
        <w:rPr>
          <w:rFonts w:ascii="Times New Roman" w:eastAsia="Times New Roman" w:hAnsi="Times New Roman" w:cs="Times New Roman"/>
          <w:sz w:val="28"/>
          <w:szCs w:val="28"/>
          <w:lang w:val="uk-UA" w:eastAsia="ru-RU"/>
        </w:rPr>
        <w:t xml:space="preserve">                                (1.23)</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Звідси маємо відому формулу:</w:t>
      </w:r>
    </w:p>
    <w:p w:rsidR="000B24AF" w:rsidRPr="00CE70EE" w:rsidRDefault="000B24AF" w:rsidP="00DB1BF1">
      <w:pPr>
        <w:spacing w:after="0" w:line="288" w:lineRule="auto"/>
        <w:ind w:firstLine="448"/>
        <w:jc w:val="right"/>
        <w:rPr>
          <w:rFonts w:ascii="Times New Roman" w:eastAsia="Times New Roman" w:hAnsi="Times New Roman" w:cs="Times New Roman"/>
          <w:sz w:val="28"/>
          <w:szCs w:val="28"/>
          <w:lang w:val="uk-UA" w:eastAsia="ru-RU"/>
        </w:rPr>
      </w:pPr>
      <w:r w:rsidRPr="00DB1BF1">
        <w:rPr>
          <w:rFonts w:ascii="Times New Roman" w:eastAsia="Times New Roman" w:hAnsi="Times New Roman" w:cs="Times New Roman"/>
          <w:b/>
          <w:i/>
          <w:sz w:val="28"/>
          <w:szCs w:val="28"/>
          <w:lang w:val="uk-UA" w:eastAsia="ru-RU"/>
        </w:rPr>
        <w:t>Об = ПВ / (Ц – ЗО)</w:t>
      </w:r>
      <w:r w:rsidR="00DB1BF1">
        <w:rPr>
          <w:rFonts w:ascii="Times New Roman" w:eastAsia="Times New Roman" w:hAnsi="Times New Roman" w:cs="Times New Roman"/>
          <w:sz w:val="28"/>
          <w:szCs w:val="28"/>
          <w:lang w:val="uk-UA" w:eastAsia="ru-RU"/>
        </w:rPr>
        <w:t xml:space="preserve">                                      (1.24)</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У чисельнику цієї формули постійні витрати, у знаменнику - маржинальний прибуток на одиницю продукції (питомий маржинальний прибуток).</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У стартовий період роботи підприємства, коли ОП (обсяг реалізації (продажу)) = 0, збитки дорівнюють постійним витратам. Зі збільшенням обсягу виробництва (продажу) на один виріб, ∆Оп = 1, збитки зменшуються на питомий маржинальний прибуток (Ц - ЗО). Після досягнення точки беззбитковості відповідно зростає прибуток.</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Беззбитковий обсяг виробництва може визначатися у натуральному і грошовому виразі. Натуральний вираз найбільш прийнятний для однопродуктового виробництва. У багатопродуктовому виробництві в цьому разі виникає проблема розподілу постійних витрат між виробництвом окремих продуктів. Тому за цих умов частіше визначають загальний обсяг беззбиткового виробництва у грошовому виразі, тобто в обсязі виручки ЧД.</w:t>
      </w:r>
    </w:p>
    <w:p w:rsidR="000B24AF"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Для виведення формули обчислення беззбиткового обсягу виробництва у грошовому виразі скористаємося формулою:</w:t>
      </w:r>
    </w:p>
    <w:p w:rsidR="000B24AF" w:rsidRPr="00DB1BF1" w:rsidRDefault="000B24AF" w:rsidP="00DB1BF1">
      <w:pPr>
        <w:spacing w:before="120" w:after="0" w:line="288" w:lineRule="auto"/>
        <w:ind w:firstLine="448"/>
        <w:jc w:val="right"/>
        <w:rPr>
          <w:rFonts w:ascii="Times New Roman" w:eastAsia="Times New Roman" w:hAnsi="Times New Roman" w:cs="Times New Roman"/>
          <w:b/>
          <w:sz w:val="28"/>
          <w:szCs w:val="28"/>
          <w:lang w:val="uk-UA" w:eastAsia="ru-RU"/>
        </w:rPr>
      </w:pPr>
      <w:r w:rsidRPr="00DB1BF1">
        <w:rPr>
          <w:rFonts w:ascii="Times New Roman" w:eastAsia="Times New Roman" w:hAnsi="Times New Roman" w:cs="Times New Roman"/>
          <w:b/>
          <w:i/>
          <w:sz w:val="28"/>
          <w:szCs w:val="28"/>
          <w:lang w:val="uk-UA" w:eastAsia="ru-RU"/>
        </w:rPr>
        <w:t xml:space="preserve">Об = ПВ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(Ц - ЗО),</w:t>
      </w:r>
      <w:r w:rsidR="00DB1BF1">
        <w:rPr>
          <w:rFonts w:ascii="Times New Roman" w:eastAsia="Times New Roman" w:hAnsi="Times New Roman" w:cs="Times New Roman"/>
          <w:b/>
          <w:sz w:val="28"/>
          <w:szCs w:val="28"/>
          <w:lang w:val="uk-UA" w:eastAsia="ru-RU"/>
        </w:rPr>
        <w:t xml:space="preserve">                                       </w:t>
      </w:r>
      <w:r w:rsidR="00DB1BF1" w:rsidRPr="00DB1BF1">
        <w:rPr>
          <w:rFonts w:ascii="Times New Roman" w:eastAsia="Times New Roman" w:hAnsi="Times New Roman" w:cs="Times New Roman"/>
          <w:sz w:val="28"/>
          <w:szCs w:val="28"/>
          <w:lang w:val="uk-UA" w:eastAsia="ru-RU"/>
        </w:rPr>
        <w:t>(1.25)</w:t>
      </w:r>
    </w:p>
    <w:p w:rsidR="000B24AF" w:rsidRPr="00DB1BF1" w:rsidRDefault="000B24AF" w:rsidP="00DB1BF1">
      <w:pPr>
        <w:spacing w:after="120" w:line="288" w:lineRule="auto"/>
        <w:ind w:firstLine="448"/>
        <w:jc w:val="right"/>
        <w:rPr>
          <w:rFonts w:ascii="Times New Roman" w:eastAsia="Times New Roman" w:hAnsi="Times New Roman" w:cs="Times New Roman"/>
          <w:b/>
          <w:sz w:val="28"/>
          <w:szCs w:val="28"/>
          <w:lang w:val="uk-UA" w:eastAsia="ru-RU"/>
        </w:rPr>
      </w:pPr>
      <w:r w:rsidRPr="00DB1BF1">
        <w:rPr>
          <w:rFonts w:ascii="Times New Roman" w:eastAsia="Times New Roman" w:hAnsi="Times New Roman" w:cs="Times New Roman"/>
          <w:b/>
          <w:i/>
          <w:sz w:val="28"/>
          <w:szCs w:val="28"/>
          <w:lang w:val="uk-UA" w:eastAsia="ru-RU"/>
        </w:rPr>
        <w:t xml:space="preserve">Об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Ц = ПВ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[(Ц—ЗО)</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Ц]</w:t>
      </w:r>
      <w:r w:rsidR="00DB1BF1">
        <w:rPr>
          <w:rFonts w:ascii="Times New Roman" w:eastAsia="Times New Roman" w:hAnsi="Times New Roman" w:cs="Times New Roman"/>
          <w:b/>
          <w:sz w:val="28"/>
          <w:szCs w:val="28"/>
          <w:lang w:val="uk-UA" w:eastAsia="ru-RU"/>
        </w:rPr>
        <w:t xml:space="preserve">                                </w:t>
      </w:r>
      <w:r w:rsidR="00DB1BF1" w:rsidRPr="00DB1BF1">
        <w:rPr>
          <w:rFonts w:ascii="Times New Roman" w:eastAsia="Times New Roman" w:hAnsi="Times New Roman" w:cs="Times New Roman"/>
          <w:sz w:val="28"/>
          <w:szCs w:val="28"/>
          <w:lang w:val="uk-UA" w:eastAsia="ru-RU"/>
        </w:rPr>
        <w:t>(1.26)</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 xml:space="preserve">Оскільки Об </w:t>
      </w:r>
      <w:r w:rsidR="00484D1E">
        <w:rPr>
          <w:rFonts w:ascii="Times New Roman" w:eastAsia="Times New Roman" w:hAnsi="Times New Roman" w:cs="Times New Roman"/>
          <w:sz w:val="28"/>
          <w:szCs w:val="28"/>
          <w:lang w:val="uk-UA" w:eastAsia="ru-RU"/>
        </w:rPr>
        <w:t>×</w:t>
      </w:r>
      <w:r w:rsidRPr="00CE70EE">
        <w:rPr>
          <w:rFonts w:ascii="Times New Roman" w:eastAsia="Times New Roman" w:hAnsi="Times New Roman" w:cs="Times New Roman"/>
          <w:sz w:val="28"/>
          <w:szCs w:val="28"/>
          <w:lang w:val="uk-UA" w:eastAsia="ru-RU"/>
        </w:rPr>
        <w:t xml:space="preserve"> Ц = ЧДб (чистий дохід, який забезпечує беззбиткову діяльність), а (Ц — ЗО) </w:t>
      </w:r>
      <w:r w:rsidR="00484D1E">
        <w:rPr>
          <w:rFonts w:ascii="Times New Roman" w:eastAsia="Times New Roman" w:hAnsi="Times New Roman" w:cs="Times New Roman"/>
          <w:sz w:val="28"/>
          <w:szCs w:val="28"/>
          <w:lang w:val="uk-UA" w:eastAsia="ru-RU"/>
        </w:rPr>
        <w:t>/</w:t>
      </w:r>
      <w:r w:rsidRPr="00CE70EE">
        <w:rPr>
          <w:rFonts w:ascii="Times New Roman" w:eastAsia="Times New Roman" w:hAnsi="Times New Roman" w:cs="Times New Roman"/>
          <w:sz w:val="28"/>
          <w:szCs w:val="28"/>
          <w:lang w:val="uk-UA" w:eastAsia="ru-RU"/>
        </w:rPr>
        <w:t xml:space="preserve"> Ц — це коефіцієнт маржинального прибутку (Кп.м), тоді</w:t>
      </w:r>
    </w:p>
    <w:p w:rsidR="000B24AF" w:rsidRPr="00DB1BF1" w:rsidRDefault="000B24AF" w:rsidP="00DB1BF1">
      <w:pPr>
        <w:spacing w:after="0" w:line="288" w:lineRule="auto"/>
        <w:ind w:firstLine="448"/>
        <w:jc w:val="right"/>
        <w:rPr>
          <w:rFonts w:ascii="Times New Roman" w:eastAsia="Times New Roman" w:hAnsi="Times New Roman" w:cs="Times New Roman"/>
          <w:b/>
          <w:sz w:val="28"/>
          <w:szCs w:val="28"/>
          <w:lang w:val="uk-UA" w:eastAsia="ru-RU"/>
        </w:rPr>
      </w:pPr>
      <w:r w:rsidRPr="00DB1BF1">
        <w:rPr>
          <w:rFonts w:ascii="Times New Roman" w:eastAsia="Times New Roman" w:hAnsi="Times New Roman" w:cs="Times New Roman"/>
          <w:b/>
          <w:i/>
          <w:sz w:val="28"/>
          <w:szCs w:val="28"/>
          <w:lang w:val="uk-UA" w:eastAsia="ru-RU"/>
        </w:rPr>
        <w:t xml:space="preserve">ЧДб = ПВ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Кп.м.</w:t>
      </w:r>
      <w:r w:rsidR="00DB1BF1">
        <w:rPr>
          <w:rFonts w:ascii="Times New Roman" w:eastAsia="Times New Roman" w:hAnsi="Times New Roman" w:cs="Times New Roman"/>
          <w:b/>
          <w:sz w:val="28"/>
          <w:szCs w:val="28"/>
          <w:lang w:val="uk-UA" w:eastAsia="ru-RU"/>
        </w:rPr>
        <w:t xml:space="preserve">                                           </w:t>
      </w:r>
      <w:r w:rsidR="00DB1BF1" w:rsidRPr="00DB1BF1">
        <w:rPr>
          <w:rFonts w:ascii="Times New Roman" w:eastAsia="Times New Roman" w:hAnsi="Times New Roman" w:cs="Times New Roman"/>
          <w:sz w:val="28"/>
          <w:szCs w:val="28"/>
          <w:lang w:val="uk-UA" w:eastAsia="ru-RU"/>
        </w:rPr>
        <w:t>(1.27)</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Можна вивести цю формулу і на основі таких співвідношень. У точці беззбитковості:</w:t>
      </w:r>
    </w:p>
    <w:p w:rsidR="000B24AF" w:rsidRPr="00DB1BF1" w:rsidRDefault="000B24AF" w:rsidP="00DB1BF1">
      <w:pPr>
        <w:spacing w:after="0" w:line="288" w:lineRule="auto"/>
        <w:ind w:firstLine="448"/>
        <w:jc w:val="right"/>
        <w:rPr>
          <w:rFonts w:ascii="Times New Roman" w:eastAsia="Times New Roman" w:hAnsi="Times New Roman" w:cs="Times New Roman"/>
          <w:b/>
          <w:sz w:val="28"/>
          <w:szCs w:val="28"/>
          <w:lang w:val="uk-UA" w:eastAsia="ru-RU"/>
        </w:rPr>
      </w:pPr>
      <w:r w:rsidRPr="00DB1BF1">
        <w:rPr>
          <w:rFonts w:ascii="Times New Roman" w:eastAsia="Times New Roman" w:hAnsi="Times New Roman" w:cs="Times New Roman"/>
          <w:b/>
          <w:i/>
          <w:sz w:val="28"/>
          <w:szCs w:val="28"/>
          <w:lang w:val="uk-UA" w:eastAsia="ru-RU"/>
        </w:rPr>
        <w:t>ЧДб = ЗВб + ПВ</w:t>
      </w:r>
      <w:r w:rsidRPr="00DB1BF1">
        <w:rPr>
          <w:rFonts w:ascii="Times New Roman" w:eastAsia="Times New Roman" w:hAnsi="Times New Roman" w:cs="Times New Roman"/>
          <w:b/>
          <w:sz w:val="28"/>
          <w:szCs w:val="28"/>
          <w:lang w:val="uk-UA" w:eastAsia="ru-RU"/>
        </w:rPr>
        <w:t>,</w:t>
      </w:r>
      <w:r w:rsidR="00DB1BF1">
        <w:rPr>
          <w:rFonts w:ascii="Times New Roman" w:eastAsia="Times New Roman" w:hAnsi="Times New Roman" w:cs="Times New Roman"/>
          <w:b/>
          <w:sz w:val="28"/>
          <w:szCs w:val="28"/>
          <w:lang w:val="uk-UA" w:eastAsia="ru-RU"/>
        </w:rPr>
        <w:t xml:space="preserve">                                            </w:t>
      </w:r>
      <w:r w:rsidR="00DB1BF1" w:rsidRPr="00DB1BF1">
        <w:rPr>
          <w:rFonts w:ascii="Times New Roman" w:eastAsia="Times New Roman" w:hAnsi="Times New Roman" w:cs="Times New Roman"/>
          <w:sz w:val="28"/>
          <w:szCs w:val="28"/>
          <w:lang w:val="uk-UA" w:eastAsia="ru-RU"/>
        </w:rPr>
        <w:t>(1.28)</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w:t>
      </w:r>
      <w:r w:rsidRPr="00CE70EE">
        <w:rPr>
          <w:rFonts w:ascii="Times New Roman" w:eastAsia="Times New Roman" w:hAnsi="Times New Roman" w:cs="Times New Roman"/>
          <w:b/>
          <w:bCs/>
          <w:sz w:val="28"/>
          <w:szCs w:val="28"/>
          <w:lang w:val="uk-UA" w:eastAsia="ru-RU"/>
        </w:rPr>
        <w:t> </w:t>
      </w:r>
      <w:r w:rsidRPr="00CE70EE">
        <w:rPr>
          <w:rFonts w:ascii="Times New Roman" w:eastAsia="Times New Roman" w:hAnsi="Times New Roman" w:cs="Times New Roman"/>
          <w:sz w:val="28"/>
          <w:szCs w:val="28"/>
          <w:lang w:val="uk-UA" w:eastAsia="ru-RU"/>
        </w:rPr>
        <w:t xml:space="preserve">ЗВб </w:t>
      </w:r>
      <w:r w:rsidR="00DB1BF1">
        <w:rPr>
          <w:rFonts w:ascii="Times New Roman" w:eastAsia="Times New Roman" w:hAnsi="Times New Roman" w:cs="Times New Roman"/>
          <w:sz w:val="28"/>
          <w:szCs w:val="28"/>
          <w:lang w:val="uk-UA" w:eastAsia="ru-RU"/>
        </w:rPr>
        <w:t>–</w:t>
      </w:r>
      <w:r w:rsidRPr="00CE70EE">
        <w:rPr>
          <w:rFonts w:ascii="Times New Roman" w:eastAsia="Times New Roman" w:hAnsi="Times New Roman" w:cs="Times New Roman"/>
          <w:sz w:val="28"/>
          <w:szCs w:val="28"/>
          <w:lang w:val="uk-UA" w:eastAsia="ru-RU"/>
        </w:rPr>
        <w:t xml:space="preserve"> змінні</w:t>
      </w:r>
      <w:r w:rsidR="00DB1BF1">
        <w:rPr>
          <w:rFonts w:ascii="Times New Roman" w:eastAsia="Times New Roman" w:hAnsi="Times New Roman" w:cs="Times New Roman"/>
          <w:sz w:val="28"/>
          <w:szCs w:val="28"/>
          <w:lang w:val="uk-UA" w:eastAsia="ru-RU"/>
        </w:rPr>
        <w:t xml:space="preserve"> </w:t>
      </w:r>
      <w:r w:rsidRPr="00CE70EE">
        <w:rPr>
          <w:rFonts w:ascii="Times New Roman" w:eastAsia="Times New Roman" w:hAnsi="Times New Roman" w:cs="Times New Roman"/>
          <w:sz w:val="28"/>
          <w:szCs w:val="28"/>
          <w:lang w:val="uk-UA" w:eastAsia="ru-RU"/>
        </w:rPr>
        <w:t xml:space="preserve"> витрати на беззбитковий обсяг продукції (продажу), грн.</w:t>
      </w:r>
    </w:p>
    <w:p w:rsidR="000B24AF"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Виразимо залежність змінних витрат від обсягу виробництва (продажу), скориставшись для цього коефіцієнтом маржинального прибутку:</w:t>
      </w:r>
    </w:p>
    <w:p w:rsidR="000B24AF" w:rsidRPr="00CE70EE" w:rsidRDefault="00DB1BF1" w:rsidP="00DB1BF1">
      <w:pPr>
        <w:spacing w:before="120" w:after="0" w:line="288" w:lineRule="auto"/>
        <w:ind w:firstLine="448"/>
        <w:jc w:val="right"/>
        <w:rPr>
          <w:rFonts w:ascii="Times New Roman" w:eastAsia="Times New Roman" w:hAnsi="Times New Roman" w:cs="Times New Roman"/>
          <w:sz w:val="28"/>
          <w:szCs w:val="28"/>
          <w:lang w:val="uk-UA" w:eastAsia="ru-RU"/>
        </w:rPr>
      </w:pPr>
      <w:r w:rsidRPr="00DB1BF1">
        <w:rPr>
          <w:rFonts w:ascii="Times New Roman" w:eastAsia="Times New Roman" w:hAnsi="Times New Roman" w:cs="Times New Roman"/>
          <w:b/>
          <w:i/>
          <w:sz w:val="28"/>
          <w:szCs w:val="28"/>
          <w:lang w:val="uk-UA" w:eastAsia="ru-RU"/>
        </w:rPr>
        <w:t xml:space="preserve">Кп.м = (ЧД - ЗВ)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ЧД,</w:t>
      </w:r>
      <w:r w:rsidRPr="00DB1BF1">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                                    (1.29)</w:t>
      </w:r>
    </w:p>
    <w:p w:rsidR="000B24AF" w:rsidRPr="00CE70EE" w:rsidRDefault="000B24AF" w:rsidP="00DB1BF1">
      <w:pPr>
        <w:spacing w:after="0" w:line="288" w:lineRule="auto"/>
        <w:ind w:firstLine="448"/>
        <w:jc w:val="right"/>
        <w:rPr>
          <w:rFonts w:ascii="Times New Roman" w:eastAsia="Times New Roman" w:hAnsi="Times New Roman" w:cs="Times New Roman"/>
          <w:sz w:val="28"/>
          <w:szCs w:val="28"/>
          <w:lang w:val="uk-UA" w:eastAsia="ru-RU"/>
        </w:rPr>
      </w:pPr>
      <w:r w:rsidRPr="00DB1BF1">
        <w:rPr>
          <w:rFonts w:ascii="Times New Roman" w:eastAsia="Times New Roman" w:hAnsi="Times New Roman" w:cs="Times New Roman"/>
          <w:b/>
          <w:i/>
          <w:sz w:val="28"/>
          <w:szCs w:val="28"/>
          <w:lang w:val="uk-UA" w:eastAsia="ru-RU"/>
        </w:rPr>
        <w:t xml:space="preserve">ЗВ = ЧД - ЧД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Кп.м.</w:t>
      </w:r>
      <w:r w:rsidR="00DB1BF1">
        <w:rPr>
          <w:rFonts w:ascii="Times New Roman" w:eastAsia="Times New Roman" w:hAnsi="Times New Roman" w:cs="Times New Roman"/>
          <w:sz w:val="28"/>
          <w:szCs w:val="28"/>
          <w:lang w:val="uk-UA" w:eastAsia="ru-RU"/>
        </w:rPr>
        <w:t xml:space="preserve">                                      (1.30)</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lastRenderedPageBreak/>
        <w:t>У точці беззбитковості</w:t>
      </w:r>
    </w:p>
    <w:p w:rsidR="000B24AF" w:rsidRPr="00CE70EE" w:rsidRDefault="000B24AF" w:rsidP="00DB1BF1">
      <w:pPr>
        <w:spacing w:after="0" w:line="288" w:lineRule="auto"/>
        <w:ind w:firstLine="448"/>
        <w:jc w:val="right"/>
        <w:rPr>
          <w:rFonts w:ascii="Times New Roman" w:eastAsia="Times New Roman" w:hAnsi="Times New Roman" w:cs="Times New Roman"/>
          <w:sz w:val="28"/>
          <w:szCs w:val="28"/>
          <w:lang w:val="uk-UA" w:eastAsia="ru-RU"/>
        </w:rPr>
      </w:pPr>
      <w:r w:rsidRPr="00DB1BF1">
        <w:rPr>
          <w:rFonts w:ascii="Times New Roman" w:eastAsia="Times New Roman" w:hAnsi="Times New Roman" w:cs="Times New Roman"/>
          <w:b/>
          <w:i/>
          <w:sz w:val="28"/>
          <w:szCs w:val="28"/>
          <w:lang w:val="uk-UA" w:eastAsia="ru-RU"/>
        </w:rPr>
        <w:t xml:space="preserve">ЧДб = ЧДб - ЧДб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Кп.м + ПВ.</w:t>
      </w:r>
      <w:r w:rsidR="00DB1BF1" w:rsidRPr="00DB1BF1">
        <w:rPr>
          <w:rFonts w:ascii="Times New Roman" w:eastAsia="Times New Roman" w:hAnsi="Times New Roman" w:cs="Times New Roman"/>
          <w:b/>
          <w:sz w:val="28"/>
          <w:szCs w:val="28"/>
          <w:lang w:val="uk-UA" w:eastAsia="ru-RU"/>
        </w:rPr>
        <w:t xml:space="preserve"> </w:t>
      </w:r>
      <w:r w:rsidR="00DB1BF1" w:rsidRPr="00DB1BF1">
        <w:rPr>
          <w:rFonts w:ascii="Times New Roman" w:eastAsia="Times New Roman" w:hAnsi="Times New Roman" w:cs="Times New Roman"/>
          <w:sz w:val="28"/>
          <w:szCs w:val="28"/>
          <w:lang w:val="uk-UA" w:eastAsia="ru-RU"/>
        </w:rPr>
        <w:t xml:space="preserve"> </w:t>
      </w:r>
      <w:r w:rsidR="00DB1BF1">
        <w:rPr>
          <w:rFonts w:ascii="Times New Roman" w:eastAsia="Times New Roman" w:hAnsi="Times New Roman" w:cs="Times New Roman"/>
          <w:sz w:val="28"/>
          <w:szCs w:val="28"/>
          <w:lang w:val="uk-UA" w:eastAsia="ru-RU"/>
        </w:rPr>
        <w:t xml:space="preserve">                        (1.31)</w:t>
      </w:r>
    </w:p>
    <w:p w:rsidR="000B24AF" w:rsidRPr="00CE70EE" w:rsidRDefault="000B24AF" w:rsidP="00DB1BF1">
      <w:pPr>
        <w:spacing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Звідси</w:t>
      </w:r>
    </w:p>
    <w:p w:rsidR="000B24AF" w:rsidRDefault="000B24AF" w:rsidP="00DB1BF1">
      <w:pPr>
        <w:spacing w:after="0" w:line="288" w:lineRule="auto"/>
        <w:ind w:firstLine="448"/>
        <w:jc w:val="right"/>
        <w:rPr>
          <w:rFonts w:ascii="Times New Roman" w:eastAsia="Times New Roman" w:hAnsi="Times New Roman" w:cs="Times New Roman"/>
          <w:sz w:val="28"/>
          <w:szCs w:val="28"/>
          <w:lang w:val="uk-UA" w:eastAsia="ru-RU"/>
        </w:rPr>
      </w:pPr>
      <w:r w:rsidRPr="00DB1BF1">
        <w:rPr>
          <w:rFonts w:ascii="Times New Roman" w:eastAsia="Times New Roman" w:hAnsi="Times New Roman" w:cs="Times New Roman"/>
          <w:b/>
          <w:i/>
          <w:sz w:val="28"/>
          <w:szCs w:val="28"/>
          <w:lang w:val="uk-UA" w:eastAsia="ru-RU"/>
        </w:rPr>
        <w:t xml:space="preserve">ЧДб = ПВ </w:t>
      </w:r>
      <w:r w:rsidR="00557542">
        <w:rPr>
          <w:rFonts w:ascii="Times New Roman" w:eastAsia="Times New Roman" w:hAnsi="Times New Roman" w:cs="Times New Roman"/>
          <w:b/>
          <w:i/>
          <w:sz w:val="28"/>
          <w:szCs w:val="28"/>
          <w:lang w:val="uk-UA" w:eastAsia="ru-RU"/>
        </w:rPr>
        <w:t>/</w:t>
      </w:r>
      <w:r w:rsidRPr="00DB1BF1">
        <w:rPr>
          <w:rFonts w:ascii="Times New Roman" w:eastAsia="Times New Roman" w:hAnsi="Times New Roman" w:cs="Times New Roman"/>
          <w:b/>
          <w:i/>
          <w:sz w:val="28"/>
          <w:szCs w:val="28"/>
          <w:lang w:val="uk-UA" w:eastAsia="ru-RU"/>
        </w:rPr>
        <w:t xml:space="preserve"> Кп.м.</w:t>
      </w:r>
      <w:r w:rsidR="00DB1BF1" w:rsidRPr="00DB1BF1">
        <w:rPr>
          <w:rFonts w:ascii="Times New Roman" w:eastAsia="Times New Roman" w:hAnsi="Times New Roman" w:cs="Times New Roman"/>
          <w:b/>
          <w:i/>
          <w:sz w:val="28"/>
          <w:szCs w:val="28"/>
          <w:lang w:val="uk-UA" w:eastAsia="ru-RU"/>
        </w:rPr>
        <w:t xml:space="preserve"> </w:t>
      </w:r>
      <w:r w:rsidR="00DB1BF1">
        <w:rPr>
          <w:rFonts w:ascii="Times New Roman" w:eastAsia="Times New Roman" w:hAnsi="Times New Roman" w:cs="Times New Roman"/>
          <w:sz w:val="28"/>
          <w:szCs w:val="28"/>
          <w:lang w:val="uk-UA" w:eastAsia="ru-RU"/>
        </w:rPr>
        <w:t xml:space="preserve">                                        (1.32)</w:t>
      </w:r>
    </w:p>
    <w:p w:rsidR="000B24AF" w:rsidRPr="00CE70EE" w:rsidRDefault="000B24AF" w:rsidP="00DB1BF1">
      <w:pPr>
        <w:spacing w:before="120" w:after="0" w:line="288" w:lineRule="auto"/>
        <w:ind w:firstLine="448"/>
        <w:jc w:val="both"/>
        <w:rPr>
          <w:rFonts w:ascii="Times New Roman" w:eastAsia="Times New Roman" w:hAnsi="Times New Roman" w:cs="Times New Roman"/>
          <w:sz w:val="28"/>
          <w:szCs w:val="28"/>
          <w:lang w:val="uk-UA" w:eastAsia="ru-RU"/>
        </w:rPr>
      </w:pPr>
      <w:r w:rsidRPr="00CE70EE">
        <w:rPr>
          <w:rFonts w:ascii="Times New Roman" w:eastAsia="Times New Roman" w:hAnsi="Times New Roman" w:cs="Times New Roman"/>
          <w:sz w:val="28"/>
          <w:szCs w:val="28"/>
          <w:lang w:val="uk-UA" w:eastAsia="ru-RU"/>
        </w:rPr>
        <w:t>У точці беззбитковості постійні витрати (ПВ) покриваються маржинальним прибутком.</w:t>
      </w:r>
      <w:r w:rsidR="00DB1BF1">
        <w:rPr>
          <w:rFonts w:ascii="Times New Roman" w:eastAsia="Times New Roman" w:hAnsi="Times New Roman" w:cs="Times New Roman"/>
          <w:sz w:val="28"/>
          <w:szCs w:val="28"/>
          <w:lang w:val="uk-UA" w:eastAsia="ru-RU"/>
        </w:rPr>
        <w:t xml:space="preserve"> </w:t>
      </w:r>
      <w:r w:rsidRPr="00CE70EE">
        <w:rPr>
          <w:rFonts w:ascii="Times New Roman" w:eastAsia="Times New Roman" w:hAnsi="Times New Roman" w:cs="Times New Roman"/>
          <w:sz w:val="28"/>
          <w:szCs w:val="28"/>
          <w:lang w:val="uk-UA" w:eastAsia="ru-RU"/>
        </w:rPr>
        <w:t xml:space="preserve">Обсяг беззбитковості (поріг рентабельності) та запас фінансової стійкості визначаються на основі </w:t>
      </w:r>
      <w:r>
        <w:rPr>
          <w:rFonts w:ascii="Times New Roman" w:eastAsia="Times New Roman" w:hAnsi="Times New Roman" w:cs="Times New Roman"/>
          <w:sz w:val="28"/>
          <w:szCs w:val="28"/>
          <w:lang w:val="uk-UA" w:eastAsia="ru-RU"/>
        </w:rPr>
        <w:t xml:space="preserve">даних форми </w:t>
      </w:r>
      <w:r w:rsidRPr="00CE70EE">
        <w:rPr>
          <w:rFonts w:ascii="Times New Roman" w:eastAsia="Times New Roman" w:hAnsi="Times New Roman" w:cs="Times New Roman"/>
          <w:sz w:val="28"/>
          <w:szCs w:val="28"/>
          <w:lang w:val="uk-UA" w:eastAsia="ru-RU"/>
        </w:rPr>
        <w:t>2 „Звіт про фінансові результати”, розділу ІІ „Елементи операційних витрат”.</w:t>
      </w:r>
    </w:p>
    <w:p w:rsidR="00655935" w:rsidRPr="00DB1BF1" w:rsidRDefault="00655935" w:rsidP="006D657A">
      <w:pPr>
        <w:spacing w:after="0" w:line="288" w:lineRule="auto"/>
        <w:ind w:firstLine="709"/>
        <w:jc w:val="both"/>
        <w:rPr>
          <w:rFonts w:ascii="Times New Roman" w:hAnsi="Times New Roman" w:cs="Times New Roman"/>
          <w:bCs/>
          <w:sz w:val="28"/>
          <w:szCs w:val="28"/>
          <w:shd w:val="clear" w:color="auto" w:fill="FFFFFF"/>
          <w:lang w:val="uk-UA"/>
        </w:rPr>
      </w:pPr>
    </w:p>
    <w:p w:rsidR="00655935" w:rsidRDefault="004A632D" w:rsidP="006D657A">
      <w:pPr>
        <w:spacing w:after="0" w:line="288" w:lineRule="auto"/>
        <w:jc w:val="both"/>
        <w:textAlignment w:val="top"/>
        <w:rPr>
          <w:rFonts w:ascii="Times New Roman" w:hAnsi="Times New Roman" w:cs="Times New Roman"/>
          <w:b/>
          <w:bCs/>
          <w:caps/>
          <w:color w:val="000000"/>
          <w:sz w:val="28"/>
          <w:szCs w:val="28"/>
          <w:lang w:val="uk-UA"/>
        </w:rPr>
      </w:pPr>
      <w:r>
        <w:rPr>
          <w:rFonts w:ascii="Times New Roman" w:hAnsi="Times New Roman" w:cs="Times New Roman"/>
          <w:b/>
          <w:bCs/>
          <w:caps/>
          <w:color w:val="000000"/>
          <w:sz w:val="28"/>
          <w:szCs w:val="28"/>
          <w:lang w:val="uk-UA"/>
        </w:rPr>
        <w:t>1.</w:t>
      </w:r>
      <w:r w:rsidR="00655935" w:rsidRPr="00CB6C36">
        <w:rPr>
          <w:rFonts w:ascii="Times New Roman" w:hAnsi="Times New Roman" w:cs="Times New Roman"/>
          <w:b/>
          <w:bCs/>
          <w:caps/>
          <w:color w:val="000000"/>
          <w:sz w:val="28"/>
          <w:szCs w:val="28"/>
          <w:lang w:val="uk-UA"/>
        </w:rPr>
        <w:t>6.</w:t>
      </w:r>
      <w:r w:rsidR="00CB6C36">
        <w:rPr>
          <w:rFonts w:ascii="Times New Roman" w:hAnsi="Times New Roman" w:cs="Times New Roman"/>
          <w:b/>
          <w:bCs/>
          <w:caps/>
          <w:color w:val="000000"/>
          <w:sz w:val="28"/>
          <w:szCs w:val="28"/>
          <w:lang w:val="uk-UA"/>
        </w:rPr>
        <w:t xml:space="preserve"> </w:t>
      </w:r>
      <w:r w:rsidR="00655935" w:rsidRPr="00CB6C36">
        <w:rPr>
          <w:rFonts w:ascii="Times New Roman" w:hAnsi="Times New Roman" w:cs="Times New Roman"/>
          <w:b/>
          <w:bCs/>
          <w:caps/>
          <w:color w:val="000000"/>
          <w:sz w:val="28"/>
          <w:szCs w:val="28"/>
          <w:lang w:val="uk-UA"/>
        </w:rPr>
        <w:t>Оцінка ефективності виробничих інвестицій.</w:t>
      </w:r>
    </w:p>
    <w:p w:rsidR="00754A74" w:rsidRPr="00754A74" w:rsidRDefault="004A632D" w:rsidP="006D657A">
      <w:pPr>
        <w:spacing w:after="0" w:line="288" w:lineRule="auto"/>
        <w:jc w:val="both"/>
        <w:textAlignment w:val="top"/>
        <w:rPr>
          <w:rFonts w:cs="Times New Roman"/>
          <w:b/>
          <w:bCs/>
          <w:color w:val="000000"/>
          <w:sz w:val="28"/>
          <w:szCs w:val="28"/>
          <w:lang w:val="uk-UA"/>
        </w:rPr>
      </w:pPr>
      <w:r>
        <w:rPr>
          <w:rFonts w:ascii="Times New Roman Полужирный" w:hAnsi="Times New Roman Полужирный" w:cs="Times New Roman"/>
          <w:b/>
          <w:bCs/>
          <w:color w:val="000000"/>
          <w:sz w:val="28"/>
          <w:szCs w:val="28"/>
          <w:lang w:val="uk-UA"/>
        </w:rPr>
        <w:t>1.</w:t>
      </w:r>
      <w:r w:rsidR="00754A74" w:rsidRPr="00754A74">
        <w:rPr>
          <w:rFonts w:ascii="Times New Roman Полужирный" w:hAnsi="Times New Roman Полужирный" w:cs="Times New Roman"/>
          <w:b/>
          <w:bCs/>
          <w:color w:val="000000"/>
          <w:sz w:val="28"/>
          <w:szCs w:val="28"/>
          <w:lang w:val="uk-UA"/>
        </w:rPr>
        <w:t>6.1. Види інвестицій</w:t>
      </w:r>
      <w:r w:rsidR="00DC78F3">
        <w:rPr>
          <w:rFonts w:cs="Times New Roman"/>
          <w:b/>
          <w:bCs/>
          <w:color w:val="000000"/>
          <w:sz w:val="28"/>
          <w:szCs w:val="28"/>
          <w:lang w:val="uk-UA"/>
        </w:rPr>
        <w:t xml:space="preserve">, </w:t>
      </w:r>
      <w:r w:rsidR="00DC78F3" w:rsidRPr="00DC78F3">
        <w:rPr>
          <w:rFonts w:ascii="Times New Roman" w:hAnsi="Times New Roman" w:cs="Times New Roman"/>
          <w:b/>
          <w:bCs/>
          <w:color w:val="000000"/>
          <w:sz w:val="28"/>
          <w:szCs w:val="28"/>
          <w:lang w:val="uk-UA"/>
        </w:rPr>
        <w:t>їх класифікація, структура</w:t>
      </w:r>
      <w:r w:rsidR="00754A74">
        <w:rPr>
          <w:rFonts w:cs="Times New Roman"/>
          <w:b/>
          <w:bCs/>
          <w:color w:val="000000"/>
          <w:sz w:val="28"/>
          <w:szCs w:val="28"/>
          <w:lang w:val="uk-UA"/>
        </w:rPr>
        <w:t>.</w:t>
      </w:r>
    </w:p>
    <w:p w:rsidR="00655935" w:rsidRPr="00655935" w:rsidRDefault="00655935" w:rsidP="00CB6C36">
      <w:pPr>
        <w:spacing w:before="120"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Значну частину у складі ресурсів підприємства станов</w:t>
      </w:r>
      <w:r w:rsidRPr="00655935">
        <w:rPr>
          <w:rFonts w:ascii="Times New Roman" w:hAnsi="Times New Roman" w:cs="Times New Roman"/>
          <w:sz w:val="28"/>
          <w:szCs w:val="28"/>
          <w:lang w:val="uk-UA"/>
        </w:rPr>
        <w:softHyphen/>
        <w:t xml:space="preserve">лять інвестиційні ресурси. </w:t>
      </w:r>
      <w:r w:rsidR="00DC78F3" w:rsidRPr="00655935">
        <w:rPr>
          <w:rFonts w:ascii="Times New Roman" w:hAnsi="Times New Roman" w:cs="Times New Roman"/>
          <w:sz w:val="28"/>
          <w:szCs w:val="28"/>
          <w:lang w:val="uk-UA"/>
        </w:rPr>
        <w:t>Ї</w:t>
      </w:r>
      <w:r w:rsidRPr="00655935">
        <w:rPr>
          <w:rFonts w:ascii="Times New Roman" w:hAnsi="Times New Roman" w:cs="Times New Roman"/>
          <w:sz w:val="28"/>
          <w:szCs w:val="28"/>
          <w:lang w:val="uk-UA"/>
        </w:rPr>
        <w:t>х формування, використання і поповнення регулюється чинним законодавством України, зокрема Законом України «Про інвестиційну діяльність».</w:t>
      </w:r>
    </w:p>
    <w:p w:rsidR="00655935" w:rsidRPr="00655935" w:rsidRDefault="00655935" w:rsidP="006D657A">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У цьому законі</w:t>
      </w:r>
      <w:r w:rsidRPr="00655935">
        <w:rPr>
          <w:rFonts w:ascii="Times New Roman" w:hAnsi="Times New Roman" w:cs="Times New Roman"/>
          <w:sz w:val="28"/>
          <w:szCs w:val="28"/>
        </w:rPr>
        <w:t> </w:t>
      </w:r>
      <w:r w:rsidRPr="00655935">
        <w:rPr>
          <w:rFonts w:ascii="Times New Roman" w:hAnsi="Times New Roman" w:cs="Times New Roman"/>
          <w:i/>
          <w:iCs/>
          <w:sz w:val="28"/>
          <w:szCs w:val="28"/>
          <w:lang w:val="uk-UA"/>
        </w:rPr>
        <w:t>інвестиції</w:t>
      </w:r>
      <w:r w:rsidRPr="00655935">
        <w:rPr>
          <w:rFonts w:ascii="Times New Roman" w:hAnsi="Times New Roman" w:cs="Times New Roman"/>
          <w:sz w:val="28"/>
          <w:szCs w:val="28"/>
        </w:rPr>
        <w:t> </w:t>
      </w:r>
      <w:r w:rsidRPr="00655935">
        <w:rPr>
          <w:rFonts w:ascii="Times New Roman" w:hAnsi="Times New Roman" w:cs="Times New Roman"/>
          <w:sz w:val="28"/>
          <w:szCs w:val="28"/>
          <w:lang w:val="uk-UA"/>
        </w:rPr>
        <w:t>визначаються, як сукупність усіх видів майнових та інтелекту</w:t>
      </w:r>
      <w:r w:rsidRPr="00655935">
        <w:rPr>
          <w:rFonts w:ascii="Times New Roman" w:hAnsi="Times New Roman" w:cs="Times New Roman"/>
          <w:sz w:val="28"/>
          <w:szCs w:val="28"/>
          <w:lang w:val="uk-UA"/>
        </w:rPr>
        <w:softHyphen/>
        <w:t>альних цінностей, що вкладаються в об'єкти підприємницької діяльності, в результаті якої створюється прибуток (дохід) або досяга</w:t>
      </w:r>
      <w:r w:rsidRPr="00655935">
        <w:rPr>
          <w:rFonts w:ascii="Times New Roman" w:hAnsi="Times New Roman" w:cs="Times New Roman"/>
          <w:sz w:val="28"/>
          <w:szCs w:val="28"/>
          <w:lang w:val="uk-UA"/>
        </w:rPr>
        <w:softHyphen/>
        <w:t>ється соціальний ефект.</w:t>
      </w:r>
      <w:r w:rsidRPr="00655935">
        <w:rPr>
          <w:rFonts w:ascii="Times New Roman" w:hAnsi="Times New Roman" w:cs="Times New Roman"/>
          <w:sz w:val="28"/>
          <w:szCs w:val="28"/>
        </w:rPr>
        <w:t> </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З </w:t>
      </w:r>
      <w:r w:rsidRPr="00655935">
        <w:rPr>
          <w:rFonts w:ascii="Times New Roman" w:hAnsi="Times New Roman" w:cs="Times New Roman"/>
          <w:i/>
          <w:iCs/>
          <w:sz w:val="28"/>
          <w:szCs w:val="28"/>
        </w:rPr>
        <w:t>економічної </w:t>
      </w:r>
      <w:r w:rsidRPr="00655935">
        <w:rPr>
          <w:rFonts w:ascii="Times New Roman" w:hAnsi="Times New Roman" w:cs="Times New Roman"/>
          <w:sz w:val="28"/>
          <w:szCs w:val="28"/>
        </w:rPr>
        <w:t xml:space="preserve">точки зору інвестиції розглядаються як нагромадження основного </w:t>
      </w:r>
      <w:r w:rsidR="00DC78F3">
        <w:rPr>
          <w:rFonts w:ascii="Times New Roman" w:hAnsi="Times New Roman" w:cs="Times New Roman"/>
          <w:sz w:val="28"/>
          <w:szCs w:val="28"/>
          <w:lang w:val="uk-UA"/>
        </w:rPr>
        <w:t>і</w:t>
      </w:r>
      <w:r w:rsidRPr="00655935">
        <w:rPr>
          <w:rFonts w:ascii="Times New Roman" w:hAnsi="Times New Roman" w:cs="Times New Roman"/>
          <w:sz w:val="28"/>
          <w:szCs w:val="28"/>
        </w:rPr>
        <w:t xml:space="preserve"> оборотного капіталу. З </w:t>
      </w:r>
      <w:r w:rsidRPr="00655935">
        <w:rPr>
          <w:rFonts w:ascii="Times New Roman" w:hAnsi="Times New Roman" w:cs="Times New Roman"/>
          <w:i/>
          <w:iCs/>
          <w:sz w:val="28"/>
          <w:szCs w:val="28"/>
        </w:rPr>
        <w:t>фінансової</w:t>
      </w:r>
      <w:r w:rsidRPr="00655935">
        <w:rPr>
          <w:rFonts w:ascii="Times New Roman" w:hAnsi="Times New Roman" w:cs="Times New Roman"/>
          <w:sz w:val="28"/>
          <w:szCs w:val="28"/>
          <w:u w:val="single"/>
        </w:rPr>
        <w:t> </w:t>
      </w:r>
      <w:r w:rsidRPr="00655935">
        <w:rPr>
          <w:rFonts w:ascii="Times New Roman" w:hAnsi="Times New Roman" w:cs="Times New Roman"/>
          <w:sz w:val="28"/>
          <w:szCs w:val="28"/>
        </w:rPr>
        <w:t>точки зору інвестиції − це заморожування ресурсів з метою одержання доходів у майбутньому періоді. З </w:t>
      </w:r>
      <w:r w:rsidRPr="00655935">
        <w:rPr>
          <w:rFonts w:ascii="Times New Roman" w:hAnsi="Times New Roman" w:cs="Times New Roman"/>
          <w:i/>
          <w:iCs/>
          <w:sz w:val="28"/>
          <w:szCs w:val="28"/>
        </w:rPr>
        <w:t>бухгалтерської</w:t>
      </w:r>
      <w:r w:rsidRPr="00655935">
        <w:rPr>
          <w:rFonts w:ascii="Times New Roman" w:hAnsi="Times New Roman" w:cs="Times New Roman"/>
          <w:sz w:val="28"/>
          <w:szCs w:val="28"/>
        </w:rPr>
        <w:t> точки зору інвестиції − це об'єднання зроблених капітальних витрат в одну або кілька статей активів і пасивів балансу.</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Фінансові інвестиції</w:t>
      </w:r>
      <w:r w:rsidRPr="00655935">
        <w:rPr>
          <w:rFonts w:ascii="Times New Roman" w:hAnsi="Times New Roman" w:cs="Times New Roman"/>
          <w:sz w:val="28"/>
          <w:szCs w:val="28"/>
        </w:rPr>
        <w:t> − це використання капіталу для придбання облігацій, акцій, інших цінних паперів, що ви</w:t>
      </w:r>
      <w:r w:rsidRPr="00655935">
        <w:rPr>
          <w:rFonts w:ascii="Times New Roman" w:hAnsi="Times New Roman" w:cs="Times New Roman"/>
          <w:sz w:val="28"/>
          <w:szCs w:val="28"/>
        </w:rPr>
        <w:softHyphen/>
        <w:t xml:space="preserve">пускаються державою або підприємствами. </w:t>
      </w:r>
      <w:r w:rsidR="00DC78F3">
        <w:rPr>
          <w:rFonts w:ascii="Times New Roman" w:hAnsi="Times New Roman" w:cs="Times New Roman"/>
          <w:sz w:val="28"/>
          <w:szCs w:val="28"/>
          <w:lang w:val="uk-UA"/>
        </w:rPr>
        <w:t>Н</w:t>
      </w:r>
      <w:r w:rsidRPr="00655935">
        <w:rPr>
          <w:rFonts w:ascii="Times New Roman" w:hAnsi="Times New Roman" w:cs="Times New Roman"/>
          <w:sz w:val="28"/>
          <w:szCs w:val="28"/>
        </w:rPr>
        <w:t>айбільш поширеним видом фінансових інвестицій є купівля акцій з метою одержання доходу у ви</w:t>
      </w:r>
      <w:r w:rsidRPr="00655935">
        <w:rPr>
          <w:rFonts w:ascii="Times New Roman" w:hAnsi="Times New Roman" w:cs="Times New Roman"/>
          <w:sz w:val="28"/>
          <w:szCs w:val="28"/>
        </w:rPr>
        <w:softHyphen/>
        <w:t xml:space="preserve">гляді дивідендів, </w:t>
      </w:r>
      <w:r w:rsidR="00AE2EE9">
        <w:rPr>
          <w:rFonts w:ascii="Times New Roman" w:hAnsi="Times New Roman" w:cs="Times New Roman"/>
          <w:sz w:val="28"/>
          <w:szCs w:val="28"/>
        </w:rPr>
        <w:t>а</w:t>
      </w:r>
      <w:r w:rsidRPr="00655935">
        <w:rPr>
          <w:rFonts w:ascii="Times New Roman" w:hAnsi="Times New Roman" w:cs="Times New Roman"/>
          <w:sz w:val="28"/>
          <w:szCs w:val="28"/>
        </w:rPr>
        <w:t xml:space="preserve"> також інвестуван</w:t>
      </w:r>
      <w:r w:rsidRPr="00655935">
        <w:rPr>
          <w:rFonts w:ascii="Times New Roman" w:hAnsi="Times New Roman" w:cs="Times New Roman"/>
          <w:sz w:val="28"/>
          <w:szCs w:val="28"/>
        </w:rPr>
        <w:softHyphen/>
        <w:t>ня у спеціальні цільові банківські вклади, депозити та ін.</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Реальні інвестиції</w:t>
      </w:r>
      <w:r w:rsidRPr="00655935">
        <w:rPr>
          <w:rFonts w:ascii="Times New Roman" w:hAnsi="Times New Roman" w:cs="Times New Roman"/>
          <w:sz w:val="28"/>
          <w:szCs w:val="28"/>
        </w:rPr>
        <w:t> − це вкладення капіталу у різні сфе</w:t>
      </w:r>
      <w:r w:rsidRPr="00655935">
        <w:rPr>
          <w:rFonts w:ascii="Times New Roman" w:hAnsi="Times New Roman" w:cs="Times New Roman"/>
          <w:sz w:val="28"/>
          <w:szCs w:val="28"/>
        </w:rPr>
        <w:softHyphen/>
        <w:t xml:space="preserve">ри народного господарства з метою відтворення реальних матеріальних (будинки, споруди, обладнання, передавальні пристрої) і нематеріальних (технічна, технологічна, науково-практична документація, патенти, ліцензії, ноу-хау) активів підприємства. Такі реальні інвестиції називаються </w:t>
      </w:r>
      <w:r w:rsidRPr="00D36487">
        <w:rPr>
          <w:rFonts w:ascii="Times New Roman" w:hAnsi="Times New Roman" w:cs="Times New Roman"/>
          <w:i/>
          <w:sz w:val="28"/>
          <w:szCs w:val="28"/>
        </w:rPr>
        <w:t>виробни</w:t>
      </w:r>
      <w:r w:rsidRPr="00D36487">
        <w:rPr>
          <w:rFonts w:ascii="Times New Roman" w:hAnsi="Times New Roman" w:cs="Times New Roman"/>
          <w:i/>
          <w:sz w:val="28"/>
          <w:szCs w:val="28"/>
        </w:rPr>
        <w:softHyphen/>
        <w:t>чими</w:t>
      </w:r>
      <w:r w:rsidRPr="00655935">
        <w:rPr>
          <w:rFonts w:ascii="Times New Roman" w:hAnsi="Times New Roman" w:cs="Times New Roman"/>
          <w:sz w:val="28"/>
          <w:szCs w:val="28"/>
        </w:rPr>
        <w:t>, оскільки вони спрямовані у виробництво, але частіше їх називають просто </w:t>
      </w:r>
      <w:r w:rsidRPr="00655935">
        <w:rPr>
          <w:rFonts w:ascii="Times New Roman" w:hAnsi="Times New Roman" w:cs="Times New Roman"/>
          <w:i/>
          <w:iCs/>
          <w:sz w:val="28"/>
          <w:szCs w:val="28"/>
        </w:rPr>
        <w:t>капітальними вкладеннями</w:t>
      </w:r>
      <w:r w:rsidRPr="00655935">
        <w:rPr>
          <w:rFonts w:ascii="Times New Roman" w:hAnsi="Times New Roman" w:cs="Times New Roman"/>
          <w:sz w:val="28"/>
          <w:szCs w:val="28"/>
        </w:rPr>
        <w:t xml:space="preserve">. У складі реальних інвестицій часто </w:t>
      </w:r>
      <w:r w:rsidRPr="00655935">
        <w:rPr>
          <w:rFonts w:ascii="Times New Roman" w:hAnsi="Times New Roman" w:cs="Times New Roman"/>
          <w:sz w:val="28"/>
          <w:szCs w:val="28"/>
        </w:rPr>
        <w:lastRenderedPageBreak/>
        <w:t>виділяють іннова</w:t>
      </w:r>
      <w:r w:rsidRPr="00655935">
        <w:rPr>
          <w:rFonts w:ascii="Times New Roman" w:hAnsi="Times New Roman" w:cs="Times New Roman"/>
          <w:sz w:val="28"/>
          <w:szCs w:val="28"/>
        </w:rPr>
        <w:softHyphen/>
        <w:t>ційні та інтелектуальні інвестиції, спрямовані відповідно на вкладення у нововведення або об'єкти інтелектуальної власності.</w:t>
      </w:r>
    </w:p>
    <w:p w:rsidR="00655935" w:rsidRPr="00800A3A"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Прямі інвестиції</w:t>
      </w:r>
      <w:r w:rsidRPr="00655935">
        <w:rPr>
          <w:rFonts w:ascii="Times New Roman" w:hAnsi="Times New Roman" w:cs="Times New Roman"/>
          <w:sz w:val="28"/>
          <w:szCs w:val="28"/>
        </w:rPr>
        <w:t> − це вкладення капіталу в певні об'єкти самим інвестором без</w:t>
      </w:r>
      <w:r w:rsidR="00DC78F3">
        <w:rPr>
          <w:rFonts w:ascii="Times New Roman" w:hAnsi="Times New Roman" w:cs="Times New Roman"/>
          <w:sz w:val="28"/>
          <w:szCs w:val="28"/>
        </w:rPr>
        <w:t xml:space="preserve"> участі фінансових посередників</w:t>
      </w:r>
      <w:r w:rsidR="00DC78F3">
        <w:rPr>
          <w:rFonts w:ascii="Times New Roman" w:hAnsi="Times New Roman" w:cs="Times New Roman"/>
          <w:sz w:val="28"/>
          <w:szCs w:val="28"/>
          <w:lang w:val="uk-UA"/>
        </w:rPr>
        <w:t>.</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Непрямі інвестиції</w:t>
      </w:r>
      <w:r w:rsidRPr="00655935">
        <w:rPr>
          <w:rFonts w:ascii="Times New Roman" w:hAnsi="Times New Roman" w:cs="Times New Roman"/>
          <w:sz w:val="28"/>
          <w:szCs w:val="28"/>
        </w:rPr>
        <w:t> передбачають участь в інвести</w:t>
      </w:r>
      <w:r w:rsidRPr="00655935">
        <w:rPr>
          <w:rFonts w:ascii="Times New Roman" w:hAnsi="Times New Roman" w:cs="Times New Roman"/>
          <w:sz w:val="28"/>
          <w:szCs w:val="28"/>
        </w:rPr>
        <w:softHyphen/>
        <w:t>ційному процесі різного роду фінансових установ (банків, фондів) як посередників.</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Приватні інвестиції</w:t>
      </w:r>
      <w:r w:rsidRPr="00655935">
        <w:rPr>
          <w:rFonts w:ascii="Times New Roman" w:hAnsi="Times New Roman" w:cs="Times New Roman"/>
          <w:sz w:val="28"/>
          <w:szCs w:val="28"/>
        </w:rPr>
        <w:t> здійснюються окремими особами або фірмами недержавної форми власності.</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Державні інвестиції</w:t>
      </w:r>
      <w:r w:rsidRPr="00655935">
        <w:rPr>
          <w:rFonts w:ascii="Times New Roman" w:hAnsi="Times New Roman" w:cs="Times New Roman"/>
          <w:sz w:val="28"/>
          <w:szCs w:val="28"/>
        </w:rPr>
        <w:t> фінансуються з державного або міс</w:t>
      </w:r>
      <w:r w:rsidRPr="00655935">
        <w:rPr>
          <w:rFonts w:ascii="Times New Roman" w:hAnsi="Times New Roman" w:cs="Times New Roman"/>
          <w:sz w:val="28"/>
          <w:szCs w:val="28"/>
        </w:rPr>
        <w:softHyphen/>
        <w:t>цев</w:t>
      </w:r>
      <w:r w:rsidR="00D36487">
        <w:rPr>
          <w:rFonts w:ascii="Times New Roman" w:hAnsi="Times New Roman" w:cs="Times New Roman"/>
          <w:sz w:val="28"/>
          <w:szCs w:val="28"/>
        </w:rPr>
        <w:t>ого</w:t>
      </w:r>
      <w:r w:rsidRPr="00655935">
        <w:rPr>
          <w:rFonts w:ascii="Times New Roman" w:hAnsi="Times New Roman" w:cs="Times New Roman"/>
          <w:sz w:val="28"/>
          <w:szCs w:val="28"/>
        </w:rPr>
        <w:t xml:space="preserve"> бюджетів, вони є стабільнішими, ніж приватні, і ма</w:t>
      </w:r>
      <w:r w:rsidRPr="00655935">
        <w:rPr>
          <w:rFonts w:ascii="Times New Roman" w:hAnsi="Times New Roman" w:cs="Times New Roman"/>
          <w:sz w:val="28"/>
          <w:szCs w:val="28"/>
        </w:rPr>
        <w:softHyphen/>
        <w:t>ють більший термін окупності.</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Іноземні інвестиції</w:t>
      </w:r>
      <w:r w:rsidRPr="00655935">
        <w:rPr>
          <w:rFonts w:ascii="Times New Roman" w:hAnsi="Times New Roman" w:cs="Times New Roman"/>
          <w:sz w:val="28"/>
          <w:szCs w:val="28"/>
        </w:rPr>
        <w:t> − це всі види цінностей, що вклада</w:t>
      </w:r>
      <w:r w:rsidRPr="00655935">
        <w:rPr>
          <w:rFonts w:ascii="Times New Roman" w:hAnsi="Times New Roman" w:cs="Times New Roman"/>
          <w:sz w:val="28"/>
          <w:szCs w:val="28"/>
        </w:rPr>
        <w:softHyphen/>
        <w:t>ються іноземними інвесторами в об'єкти інвестиційної діяльності в Україні.</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Спільними</w:t>
      </w:r>
      <w:r w:rsidRPr="00655935">
        <w:rPr>
          <w:rFonts w:ascii="Times New Roman" w:hAnsi="Times New Roman" w:cs="Times New Roman"/>
          <w:sz w:val="28"/>
          <w:szCs w:val="28"/>
        </w:rPr>
        <w:t> є інвестиції у вигляді інвестиційних серти</w:t>
      </w:r>
      <w:r w:rsidRPr="00655935">
        <w:rPr>
          <w:rFonts w:ascii="Times New Roman" w:hAnsi="Times New Roman" w:cs="Times New Roman"/>
          <w:sz w:val="28"/>
          <w:szCs w:val="28"/>
        </w:rPr>
        <w:softHyphen/>
        <w:t>фікатів, які випускаються в обіг інвестиційними компанія</w:t>
      </w:r>
      <w:r w:rsidRPr="00655935">
        <w:rPr>
          <w:rFonts w:ascii="Times New Roman" w:hAnsi="Times New Roman" w:cs="Times New Roman"/>
          <w:sz w:val="28"/>
          <w:szCs w:val="28"/>
        </w:rPr>
        <w:softHyphen/>
        <w:t>ми, фірмами або фондами.</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Зовнішні</w:t>
      </w:r>
      <w:r w:rsidRPr="00655935">
        <w:rPr>
          <w:rFonts w:ascii="Times New Roman" w:hAnsi="Times New Roman" w:cs="Times New Roman"/>
          <w:sz w:val="28"/>
          <w:szCs w:val="28"/>
        </w:rPr>
        <w:t> прямі інвестиції − це вкладення з огляду на функціональну цілеспрямованість капіталу за кордоном, що за величиною становить не менше 10% вартості того чи іншого конкретного проекту, а портфельні - закордонні інвестиції розміром до 10% вартості здійснюваного за їх допомогою капітального проекту.</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За терміном вкладення інвестиції поділяються на:</w:t>
      </w:r>
    </w:p>
    <w:p w:rsidR="00655935" w:rsidRPr="00655935" w:rsidRDefault="00655935" w:rsidP="005A173A">
      <w:pPr>
        <w:numPr>
          <w:ilvl w:val="0"/>
          <w:numId w:val="26"/>
        </w:numPr>
        <w:tabs>
          <w:tab w:val="clear" w:pos="720"/>
          <w:tab w:val="num" w:pos="0"/>
          <w:tab w:val="left" w:pos="284"/>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короткострокові інвестиції, як правило, здійснюються на термін від декількох місяців</w:t>
      </w:r>
      <w:r w:rsidR="005A173A">
        <w:rPr>
          <w:rFonts w:ascii="Times New Roman" w:hAnsi="Times New Roman" w:cs="Times New Roman"/>
          <w:sz w:val="28"/>
          <w:szCs w:val="28"/>
          <w:lang w:val="uk-UA"/>
        </w:rPr>
        <w:t xml:space="preserve"> </w:t>
      </w:r>
      <w:r w:rsidRPr="00655935">
        <w:rPr>
          <w:rFonts w:ascii="Times New Roman" w:hAnsi="Times New Roman" w:cs="Times New Roman"/>
          <w:sz w:val="28"/>
          <w:szCs w:val="28"/>
        </w:rPr>
        <w:t>до декількох років (близько 3 р.);</w:t>
      </w:r>
    </w:p>
    <w:p w:rsidR="00655935" w:rsidRPr="00655935" w:rsidRDefault="00655935" w:rsidP="005A173A">
      <w:pPr>
        <w:numPr>
          <w:ilvl w:val="0"/>
          <w:numId w:val="26"/>
        </w:numPr>
        <w:tabs>
          <w:tab w:val="clear" w:pos="720"/>
          <w:tab w:val="num" w:pos="0"/>
          <w:tab w:val="left" w:pos="284"/>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середньострокові охоплюють термін 3-10 років;</w:t>
      </w:r>
    </w:p>
    <w:p w:rsidR="00655935" w:rsidRPr="00655935" w:rsidRDefault="00655935" w:rsidP="005A173A">
      <w:pPr>
        <w:numPr>
          <w:ilvl w:val="0"/>
          <w:numId w:val="26"/>
        </w:numPr>
        <w:tabs>
          <w:tab w:val="clear" w:pos="720"/>
          <w:tab w:val="num" w:pos="0"/>
          <w:tab w:val="left" w:pos="284"/>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довгостроко</w:t>
      </w:r>
      <w:r w:rsidRPr="00655935">
        <w:rPr>
          <w:rFonts w:ascii="Times New Roman" w:hAnsi="Times New Roman" w:cs="Times New Roman"/>
          <w:sz w:val="28"/>
          <w:szCs w:val="28"/>
        </w:rPr>
        <w:softHyphen/>
        <w:t>ві інвестиції здійснюються на термін більш ніж 10 років.</w:t>
      </w:r>
    </w:p>
    <w:p w:rsidR="00655935" w:rsidRPr="00655935" w:rsidRDefault="00655935" w:rsidP="005A173A">
      <w:pPr>
        <w:tabs>
          <w:tab w:val="num" w:pos="0"/>
          <w:tab w:val="left" w:pos="284"/>
        </w:tabs>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Існує ще й така класифікація інвестицій:</w:t>
      </w:r>
    </w:p>
    <w:p w:rsidR="00655935" w:rsidRPr="00655935" w:rsidRDefault="00655935" w:rsidP="005A173A">
      <w:pPr>
        <w:numPr>
          <w:ilvl w:val="0"/>
          <w:numId w:val="27"/>
        </w:numPr>
        <w:tabs>
          <w:tab w:val="clear" w:pos="720"/>
          <w:tab w:val="num" w:pos="0"/>
          <w:tab w:val="left" w:pos="284"/>
          <w:tab w:val="left" w:pos="1276"/>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по натурально-речовинному втіленню інвестиції підрозділяються на матеріальні, нематеріальні</w:t>
      </w:r>
      <w:r w:rsidR="00D36487">
        <w:rPr>
          <w:rFonts w:ascii="Times New Roman" w:hAnsi="Times New Roman" w:cs="Times New Roman"/>
          <w:sz w:val="28"/>
          <w:szCs w:val="28"/>
        </w:rPr>
        <w:t>,</w:t>
      </w:r>
      <w:r w:rsidRPr="00655935">
        <w:rPr>
          <w:rFonts w:ascii="Times New Roman" w:hAnsi="Times New Roman" w:cs="Times New Roman"/>
          <w:sz w:val="28"/>
          <w:szCs w:val="28"/>
        </w:rPr>
        <w:t xml:space="preserve"> фінансові;</w:t>
      </w:r>
    </w:p>
    <w:p w:rsidR="00655935" w:rsidRPr="00655935" w:rsidRDefault="00655935" w:rsidP="005A173A">
      <w:pPr>
        <w:numPr>
          <w:ilvl w:val="0"/>
          <w:numId w:val="27"/>
        </w:numPr>
        <w:tabs>
          <w:tab w:val="clear" w:pos="720"/>
          <w:tab w:val="num" w:pos="0"/>
          <w:tab w:val="left" w:pos="284"/>
          <w:tab w:val="left" w:pos="1276"/>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за призначенню − прямі, спрямовані на придбання основних і оборотних коштів, і портфельні − для покупки цінних паперів;</w:t>
      </w:r>
    </w:p>
    <w:p w:rsidR="00655935" w:rsidRPr="00655935" w:rsidRDefault="00655935" w:rsidP="005A173A">
      <w:pPr>
        <w:numPr>
          <w:ilvl w:val="0"/>
          <w:numId w:val="27"/>
        </w:numPr>
        <w:tabs>
          <w:tab w:val="clear" w:pos="720"/>
          <w:tab w:val="num" w:pos="0"/>
          <w:tab w:val="left" w:pos="284"/>
          <w:tab w:val="left" w:pos="1276"/>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за джерелами фінансування − власні (амортизація, прибуток і виторг від реалізації майна) і позикові (кредит, лізинг і ін.);</w:t>
      </w:r>
    </w:p>
    <w:p w:rsidR="00655935" w:rsidRPr="00655935" w:rsidRDefault="00655935" w:rsidP="005A173A">
      <w:pPr>
        <w:numPr>
          <w:ilvl w:val="0"/>
          <w:numId w:val="27"/>
        </w:numPr>
        <w:tabs>
          <w:tab w:val="clear" w:pos="720"/>
          <w:tab w:val="num" w:pos="0"/>
          <w:tab w:val="left" w:pos="284"/>
          <w:tab w:val="left" w:pos="1276"/>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за походженням − національні й іноземні;</w:t>
      </w:r>
    </w:p>
    <w:p w:rsidR="00655935" w:rsidRPr="00655935" w:rsidRDefault="00655935" w:rsidP="005A173A">
      <w:pPr>
        <w:numPr>
          <w:ilvl w:val="0"/>
          <w:numId w:val="27"/>
        </w:numPr>
        <w:tabs>
          <w:tab w:val="clear" w:pos="720"/>
          <w:tab w:val="num" w:pos="0"/>
          <w:tab w:val="left" w:pos="284"/>
          <w:tab w:val="left" w:pos="1276"/>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за метою − для одержання прибутку, соціальних або екологічних результатів;</w:t>
      </w:r>
    </w:p>
    <w:p w:rsidR="00655935" w:rsidRPr="00655935" w:rsidRDefault="00655935" w:rsidP="005A173A">
      <w:pPr>
        <w:numPr>
          <w:ilvl w:val="0"/>
          <w:numId w:val="27"/>
        </w:numPr>
        <w:tabs>
          <w:tab w:val="clear" w:pos="720"/>
          <w:tab w:val="num" w:pos="0"/>
          <w:tab w:val="left" w:pos="284"/>
          <w:tab w:val="left" w:pos="1276"/>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за об'єктом − виробничі і невиробничі;</w:t>
      </w:r>
    </w:p>
    <w:p w:rsidR="00655935" w:rsidRPr="00655935" w:rsidRDefault="00655935" w:rsidP="005A173A">
      <w:pPr>
        <w:numPr>
          <w:ilvl w:val="0"/>
          <w:numId w:val="27"/>
        </w:numPr>
        <w:tabs>
          <w:tab w:val="clear" w:pos="720"/>
          <w:tab w:val="num" w:pos="0"/>
          <w:tab w:val="left" w:pos="284"/>
          <w:tab w:val="left" w:pos="1276"/>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за напрямком виробничих інвестицій:</w:t>
      </w:r>
    </w:p>
    <w:p w:rsidR="00655935" w:rsidRPr="00655935" w:rsidRDefault="00655935" w:rsidP="005A173A">
      <w:pPr>
        <w:tabs>
          <w:tab w:val="num" w:pos="0"/>
          <w:tab w:val="left" w:pos="284"/>
        </w:tabs>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lastRenderedPageBreak/>
        <w:t>− для відновлення основного капіталу, </w:t>
      </w:r>
    </w:p>
    <w:p w:rsidR="00655935" w:rsidRPr="00655935" w:rsidRDefault="00655935" w:rsidP="005A173A">
      <w:pPr>
        <w:tabs>
          <w:tab w:val="num" w:pos="0"/>
          <w:tab w:val="left" w:pos="284"/>
        </w:tabs>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 для приросту нерухомості й оборотного капіталу, </w:t>
      </w:r>
    </w:p>
    <w:p w:rsidR="00655935" w:rsidRPr="00655935" w:rsidRDefault="00655935" w:rsidP="005A173A">
      <w:pPr>
        <w:tabs>
          <w:tab w:val="num" w:pos="0"/>
          <w:tab w:val="left" w:pos="284"/>
        </w:tabs>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 для створення нової і підвищення якості продукції, що випускається. </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Виробничі інвестиції</w:t>
      </w:r>
      <w:r w:rsidRPr="00655935">
        <w:rPr>
          <w:rFonts w:ascii="Times New Roman" w:hAnsi="Times New Roman" w:cs="Times New Roman"/>
          <w:sz w:val="28"/>
          <w:szCs w:val="28"/>
        </w:rPr>
        <w:t> (капітальні вкла</w:t>
      </w:r>
      <w:r w:rsidRPr="00655935">
        <w:rPr>
          <w:rFonts w:ascii="Times New Roman" w:hAnsi="Times New Roman" w:cs="Times New Roman"/>
          <w:sz w:val="28"/>
          <w:szCs w:val="28"/>
        </w:rPr>
        <w:softHyphen/>
        <w:t>дення) − це кошти, що направляються на розширення відтворення основних фондів та об'єктів соціальної інфраструктури під</w:t>
      </w:r>
      <w:r w:rsidRPr="00655935">
        <w:rPr>
          <w:rFonts w:ascii="Times New Roman" w:hAnsi="Times New Roman" w:cs="Times New Roman"/>
          <w:sz w:val="28"/>
          <w:szCs w:val="28"/>
        </w:rPr>
        <w:softHyphen/>
        <w:t>приємства. Вони складаються із затрат на реконструкцію, розширення, технічне пере</w:t>
      </w:r>
      <w:r w:rsidRPr="00655935">
        <w:rPr>
          <w:rFonts w:ascii="Times New Roman" w:hAnsi="Times New Roman" w:cs="Times New Roman"/>
          <w:sz w:val="28"/>
          <w:szCs w:val="28"/>
        </w:rPr>
        <w:softHyphen/>
        <w:t>оснащення діючих та спорудження нових підприємств, заміну основних фондів, що вибули.</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Розрізняють </w:t>
      </w:r>
      <w:r w:rsidRPr="00655935">
        <w:rPr>
          <w:rFonts w:ascii="Times New Roman" w:hAnsi="Times New Roman" w:cs="Times New Roman"/>
          <w:i/>
          <w:iCs/>
          <w:sz w:val="28"/>
          <w:szCs w:val="28"/>
        </w:rPr>
        <w:t>валові та чисті</w:t>
      </w:r>
      <w:r w:rsidRPr="00655935">
        <w:rPr>
          <w:rFonts w:ascii="Times New Roman" w:hAnsi="Times New Roman" w:cs="Times New Roman"/>
          <w:sz w:val="28"/>
          <w:szCs w:val="28"/>
        </w:rPr>
        <w:t> капітальні вкладення підприємства. </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Валові капіталовкладення − це загальна сума ви трат капіталу на просте і розширене відтворення основних фондів та об'єктів соціальної інфраструктури підприєм</w:t>
      </w:r>
      <w:r w:rsidRPr="00655935">
        <w:rPr>
          <w:rFonts w:ascii="Times New Roman" w:hAnsi="Times New Roman" w:cs="Times New Roman"/>
          <w:sz w:val="28"/>
          <w:szCs w:val="28"/>
        </w:rPr>
        <w:softHyphen/>
        <w:t>ства.</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Чисті капіталовкладення − це витрати капіталу лише на розширене відтворення основних фондів; вони визнача</w:t>
      </w:r>
      <w:r w:rsidRPr="00655935">
        <w:rPr>
          <w:rFonts w:ascii="Times New Roman" w:hAnsi="Times New Roman" w:cs="Times New Roman"/>
          <w:sz w:val="28"/>
          <w:szCs w:val="28"/>
        </w:rPr>
        <w:softHyphen/>
        <w:t>ються як різниця між валовими капіталовкладеннями та сумою амортизаційних відрахувань.</w:t>
      </w:r>
    </w:p>
    <w:p w:rsidR="00655935" w:rsidRPr="00655935" w:rsidRDefault="00655935" w:rsidP="00DC78F3">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Залежно від класифікаційних ознак та напрямів викори</w:t>
      </w:r>
      <w:r w:rsidRPr="00655935">
        <w:rPr>
          <w:rFonts w:ascii="Times New Roman" w:hAnsi="Times New Roman" w:cs="Times New Roman"/>
          <w:sz w:val="28"/>
          <w:szCs w:val="28"/>
        </w:rPr>
        <w:softHyphen/>
        <w:t>стання капіталовкладень розрізняють таку їх структуру:</w:t>
      </w:r>
      <w:r w:rsidR="00DC78F3">
        <w:rPr>
          <w:rFonts w:ascii="Times New Roman" w:hAnsi="Times New Roman" w:cs="Times New Roman"/>
          <w:sz w:val="28"/>
          <w:szCs w:val="28"/>
          <w:lang w:val="uk-UA"/>
        </w:rPr>
        <w:t xml:space="preserve"> </w:t>
      </w:r>
      <w:r w:rsidR="00DC78F3">
        <w:rPr>
          <w:rFonts w:ascii="Times New Roman" w:hAnsi="Times New Roman" w:cs="Times New Roman"/>
          <w:sz w:val="28"/>
          <w:szCs w:val="28"/>
        </w:rPr>
        <w:t>галузеву</w:t>
      </w:r>
      <w:r w:rsidR="00DC78F3">
        <w:rPr>
          <w:rFonts w:ascii="Times New Roman" w:hAnsi="Times New Roman" w:cs="Times New Roman"/>
          <w:sz w:val="28"/>
          <w:szCs w:val="28"/>
          <w:lang w:val="uk-UA"/>
        </w:rPr>
        <w:t xml:space="preserve">, </w:t>
      </w:r>
      <w:r w:rsidR="00DC78F3">
        <w:rPr>
          <w:rFonts w:ascii="Times New Roman" w:hAnsi="Times New Roman" w:cs="Times New Roman"/>
          <w:sz w:val="28"/>
          <w:szCs w:val="28"/>
        </w:rPr>
        <w:t>територіальну</w:t>
      </w:r>
      <w:r w:rsidR="00DC78F3">
        <w:rPr>
          <w:rFonts w:ascii="Times New Roman" w:hAnsi="Times New Roman" w:cs="Times New Roman"/>
          <w:sz w:val="28"/>
          <w:szCs w:val="28"/>
          <w:lang w:val="uk-UA"/>
        </w:rPr>
        <w:t xml:space="preserve">, </w:t>
      </w:r>
      <w:r w:rsidR="00DC78F3">
        <w:rPr>
          <w:rFonts w:ascii="Times New Roman" w:hAnsi="Times New Roman" w:cs="Times New Roman"/>
          <w:sz w:val="28"/>
          <w:szCs w:val="28"/>
        </w:rPr>
        <w:t>технологічну</w:t>
      </w:r>
      <w:r w:rsidR="00DC78F3">
        <w:rPr>
          <w:rFonts w:ascii="Times New Roman" w:hAnsi="Times New Roman" w:cs="Times New Roman"/>
          <w:sz w:val="28"/>
          <w:szCs w:val="28"/>
          <w:lang w:val="uk-UA"/>
        </w:rPr>
        <w:t xml:space="preserve">, </w:t>
      </w:r>
      <w:r w:rsidR="00DC78F3">
        <w:rPr>
          <w:rFonts w:ascii="Times New Roman" w:hAnsi="Times New Roman" w:cs="Times New Roman"/>
          <w:sz w:val="28"/>
          <w:szCs w:val="28"/>
        </w:rPr>
        <w:t>відтворювальну</w:t>
      </w:r>
      <w:r w:rsidR="00DC78F3">
        <w:rPr>
          <w:rFonts w:ascii="Times New Roman" w:hAnsi="Times New Roman" w:cs="Times New Roman"/>
          <w:sz w:val="28"/>
          <w:szCs w:val="28"/>
          <w:lang w:val="uk-UA"/>
        </w:rPr>
        <w:t xml:space="preserve">, </w:t>
      </w:r>
      <w:r w:rsidRPr="00655935">
        <w:rPr>
          <w:rFonts w:ascii="Times New Roman" w:hAnsi="Times New Roman" w:cs="Times New Roman"/>
          <w:sz w:val="28"/>
          <w:szCs w:val="28"/>
        </w:rPr>
        <w:t>структуру за формами власності.</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Галузева </w:t>
      </w:r>
      <w:r w:rsidRPr="00655935">
        <w:rPr>
          <w:rFonts w:ascii="Times New Roman" w:hAnsi="Times New Roman" w:cs="Times New Roman"/>
          <w:sz w:val="28"/>
          <w:szCs w:val="28"/>
        </w:rPr>
        <w:t>структура характеризує розподіл капітало</w:t>
      </w:r>
      <w:r w:rsidRPr="00655935">
        <w:rPr>
          <w:rFonts w:ascii="Times New Roman" w:hAnsi="Times New Roman" w:cs="Times New Roman"/>
          <w:sz w:val="28"/>
          <w:szCs w:val="28"/>
        </w:rPr>
        <w:softHyphen/>
        <w:t>вкладень за галузями і видами виробництв.</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Територіальна</w:t>
      </w:r>
      <w:r w:rsidRPr="00655935">
        <w:rPr>
          <w:rFonts w:ascii="Times New Roman" w:hAnsi="Times New Roman" w:cs="Times New Roman"/>
          <w:sz w:val="28"/>
          <w:szCs w:val="28"/>
        </w:rPr>
        <w:t> структура − це співвідношення їх роз</w:t>
      </w:r>
      <w:r w:rsidRPr="00655935">
        <w:rPr>
          <w:rFonts w:ascii="Times New Roman" w:hAnsi="Times New Roman" w:cs="Times New Roman"/>
          <w:sz w:val="28"/>
          <w:szCs w:val="28"/>
        </w:rPr>
        <w:softHyphen/>
        <w:t>поділу за економічними районами, областями країни.</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Технологічна</w:t>
      </w:r>
      <w:r w:rsidRPr="00655935">
        <w:rPr>
          <w:rFonts w:ascii="Times New Roman" w:hAnsi="Times New Roman" w:cs="Times New Roman"/>
          <w:sz w:val="28"/>
          <w:szCs w:val="28"/>
        </w:rPr>
        <w:t> структура − це співвідношення між основ</w:t>
      </w:r>
      <w:r w:rsidRPr="00655935">
        <w:rPr>
          <w:rFonts w:ascii="Times New Roman" w:hAnsi="Times New Roman" w:cs="Times New Roman"/>
          <w:sz w:val="28"/>
          <w:szCs w:val="28"/>
        </w:rPr>
        <w:softHyphen/>
        <w:t>ними їх складовими частинами: затратами на будівельно-монтажні роботи, вартістю обладнання, машин і механізмів, іншими капітальними затратами. </w:t>
      </w:r>
    </w:p>
    <w:p w:rsidR="00800A3A"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Відтворювальна</w:t>
      </w:r>
      <w:r w:rsidRPr="00655935">
        <w:rPr>
          <w:rFonts w:ascii="Times New Roman" w:hAnsi="Times New Roman" w:cs="Times New Roman"/>
          <w:sz w:val="28"/>
          <w:szCs w:val="28"/>
        </w:rPr>
        <w:t> структура капітальних вкладень відображає співвідношення довгострокових витрат на нове будівництво, розширення, реконструкцію і технічне пере</w:t>
      </w:r>
      <w:r w:rsidRPr="00655935">
        <w:rPr>
          <w:rFonts w:ascii="Times New Roman" w:hAnsi="Times New Roman" w:cs="Times New Roman"/>
          <w:sz w:val="28"/>
          <w:szCs w:val="28"/>
        </w:rPr>
        <w:softHyphen/>
        <w:t>оснащення, тобто фор</w:t>
      </w:r>
      <w:r w:rsidR="00800A3A">
        <w:rPr>
          <w:rFonts w:ascii="Times New Roman" w:hAnsi="Times New Roman" w:cs="Times New Roman"/>
          <w:sz w:val="28"/>
          <w:szCs w:val="28"/>
        </w:rPr>
        <w:t>ми відтворення  основних фондів.</w:t>
      </w:r>
      <w:r w:rsidRPr="00655935">
        <w:rPr>
          <w:rFonts w:ascii="Times New Roman" w:hAnsi="Times New Roman" w:cs="Times New Roman"/>
          <w:sz w:val="28"/>
          <w:szCs w:val="28"/>
        </w:rPr>
        <w:t xml:space="preserve"> </w:t>
      </w:r>
    </w:p>
    <w:p w:rsidR="00800A3A"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Структура капітальних затрат </w:t>
      </w:r>
      <w:r w:rsidRPr="00655935">
        <w:rPr>
          <w:rFonts w:ascii="Times New Roman" w:hAnsi="Times New Roman" w:cs="Times New Roman"/>
          <w:i/>
          <w:iCs/>
          <w:sz w:val="28"/>
          <w:szCs w:val="28"/>
        </w:rPr>
        <w:t>за формами власності</w:t>
      </w:r>
      <w:r w:rsidRPr="00655935">
        <w:rPr>
          <w:rFonts w:ascii="Times New Roman" w:hAnsi="Times New Roman" w:cs="Times New Roman"/>
          <w:sz w:val="28"/>
          <w:szCs w:val="28"/>
        </w:rPr>
        <w:t> свідчить про збільшення частки приватних інвестицій в за</w:t>
      </w:r>
      <w:r w:rsidRPr="00655935">
        <w:rPr>
          <w:rFonts w:ascii="Times New Roman" w:hAnsi="Times New Roman" w:cs="Times New Roman"/>
          <w:sz w:val="28"/>
          <w:szCs w:val="28"/>
        </w:rPr>
        <w:softHyphen/>
        <w:t>гальному їх обсязі, пов'язане із акціонуванням і прива</w:t>
      </w:r>
      <w:r w:rsidR="00800A3A">
        <w:rPr>
          <w:rFonts w:ascii="Times New Roman" w:hAnsi="Times New Roman" w:cs="Times New Roman"/>
          <w:sz w:val="28"/>
          <w:szCs w:val="28"/>
        </w:rPr>
        <w:t>тиза</w:t>
      </w:r>
      <w:r w:rsidR="00800A3A">
        <w:rPr>
          <w:rFonts w:ascii="Times New Roman" w:hAnsi="Times New Roman" w:cs="Times New Roman"/>
          <w:sz w:val="28"/>
          <w:szCs w:val="28"/>
        </w:rPr>
        <w:softHyphen/>
        <w:t>цією державних підприємств.</w:t>
      </w:r>
      <w:r w:rsidRPr="00655935">
        <w:rPr>
          <w:rFonts w:ascii="Times New Roman" w:hAnsi="Times New Roman" w:cs="Times New Roman"/>
          <w:sz w:val="28"/>
          <w:szCs w:val="28"/>
        </w:rPr>
        <w:t xml:space="preserve"> </w:t>
      </w:r>
    </w:p>
    <w:p w:rsidR="00655935" w:rsidRDefault="00655935" w:rsidP="006D657A">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i/>
          <w:iCs/>
          <w:sz w:val="28"/>
          <w:szCs w:val="28"/>
        </w:rPr>
        <w:t>Капітальне будівництво</w:t>
      </w:r>
      <w:r w:rsidRPr="00655935">
        <w:rPr>
          <w:rFonts w:ascii="Times New Roman" w:hAnsi="Times New Roman" w:cs="Times New Roman"/>
          <w:sz w:val="28"/>
          <w:szCs w:val="28"/>
        </w:rPr>
        <w:t> − це процес ство</w:t>
      </w:r>
      <w:r w:rsidRPr="00655935">
        <w:rPr>
          <w:rFonts w:ascii="Times New Roman" w:hAnsi="Times New Roman" w:cs="Times New Roman"/>
          <w:sz w:val="28"/>
          <w:szCs w:val="28"/>
        </w:rPr>
        <w:softHyphen/>
        <w:t>рення нових, технічного переоснащення, реконструкції, розширення діючих об'єктів виробничої та соціальної інфраструктури підприємства. Воно характеризується три</w:t>
      </w:r>
      <w:r w:rsidRPr="00655935">
        <w:rPr>
          <w:rFonts w:ascii="Times New Roman" w:hAnsi="Times New Roman" w:cs="Times New Roman"/>
          <w:sz w:val="28"/>
          <w:szCs w:val="28"/>
        </w:rPr>
        <w:softHyphen/>
        <w:t>валим циклом, складністю споруджуваних об'єктів, великими затратами трудових, матеріальних і фінансових ресурсів. </w:t>
      </w:r>
    </w:p>
    <w:p w:rsidR="00DC78F3" w:rsidRPr="00DC78F3" w:rsidRDefault="004A632D" w:rsidP="006D657A">
      <w:pPr>
        <w:spacing w:after="0" w:line="288"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DC78F3" w:rsidRPr="00DC78F3">
        <w:rPr>
          <w:rFonts w:ascii="Times New Roman" w:hAnsi="Times New Roman" w:cs="Times New Roman"/>
          <w:b/>
          <w:sz w:val="28"/>
          <w:szCs w:val="28"/>
          <w:lang w:val="uk-UA"/>
        </w:rPr>
        <w:t xml:space="preserve">6.2. Показники </w:t>
      </w:r>
      <w:r w:rsidR="00DC78F3" w:rsidRPr="00E907E7">
        <w:rPr>
          <w:rFonts w:ascii="Times New Roman" w:hAnsi="Times New Roman" w:cs="Times New Roman"/>
          <w:b/>
          <w:sz w:val="28"/>
          <w:szCs w:val="28"/>
          <w:lang w:val="uk-UA"/>
        </w:rPr>
        <w:t>ефективності інвестицій</w:t>
      </w:r>
    </w:p>
    <w:p w:rsidR="00655935" w:rsidRPr="00E907E7" w:rsidRDefault="00655935" w:rsidP="00DC78F3">
      <w:pPr>
        <w:spacing w:before="120" w:after="0" w:line="288" w:lineRule="auto"/>
        <w:ind w:firstLine="709"/>
        <w:jc w:val="both"/>
        <w:rPr>
          <w:rFonts w:ascii="Times New Roman" w:hAnsi="Times New Roman" w:cs="Times New Roman"/>
          <w:sz w:val="28"/>
          <w:szCs w:val="28"/>
          <w:lang w:val="uk-UA"/>
        </w:rPr>
      </w:pPr>
      <w:r w:rsidRPr="00E907E7">
        <w:rPr>
          <w:rFonts w:ascii="Times New Roman" w:hAnsi="Times New Roman" w:cs="Times New Roman"/>
          <w:sz w:val="28"/>
          <w:szCs w:val="28"/>
          <w:lang w:val="uk-UA"/>
        </w:rPr>
        <w:t>Офіційна методика оцінки економічної ефективності ви</w:t>
      </w:r>
      <w:r w:rsidRPr="00E907E7">
        <w:rPr>
          <w:rFonts w:ascii="Times New Roman" w:hAnsi="Times New Roman" w:cs="Times New Roman"/>
          <w:sz w:val="28"/>
          <w:szCs w:val="28"/>
          <w:lang w:val="uk-UA"/>
        </w:rPr>
        <w:softHyphen/>
        <w:t>робничих інвестицій передбачає визначення їх загальної (абсолютної) та порівняльної еко</w:t>
      </w:r>
      <w:r w:rsidRPr="00E907E7">
        <w:rPr>
          <w:rFonts w:ascii="Times New Roman" w:hAnsi="Times New Roman" w:cs="Times New Roman"/>
          <w:sz w:val="28"/>
          <w:szCs w:val="28"/>
          <w:lang w:val="uk-UA"/>
        </w:rPr>
        <w:softHyphen/>
        <w:t>номічної ефективності.</w:t>
      </w:r>
      <w:r w:rsidRPr="00655935">
        <w:rPr>
          <w:rFonts w:ascii="Times New Roman" w:hAnsi="Times New Roman" w:cs="Times New Roman"/>
          <w:sz w:val="28"/>
          <w:szCs w:val="28"/>
        </w:rPr>
        <w:t> </w:t>
      </w:r>
    </w:p>
    <w:p w:rsidR="00655935" w:rsidRPr="004A632D" w:rsidRDefault="00655935" w:rsidP="006D657A">
      <w:pPr>
        <w:spacing w:after="0" w:line="288" w:lineRule="auto"/>
        <w:ind w:firstLine="709"/>
        <w:jc w:val="both"/>
        <w:rPr>
          <w:rFonts w:ascii="Times New Roman" w:hAnsi="Times New Roman" w:cs="Times New Roman"/>
          <w:sz w:val="28"/>
          <w:szCs w:val="28"/>
          <w:lang w:val="uk-UA"/>
        </w:rPr>
      </w:pPr>
      <w:r w:rsidRPr="00E907E7">
        <w:rPr>
          <w:rFonts w:ascii="Times New Roman" w:hAnsi="Times New Roman" w:cs="Times New Roman"/>
          <w:sz w:val="28"/>
          <w:szCs w:val="28"/>
          <w:lang w:val="uk-UA"/>
        </w:rPr>
        <w:t>При розрахунку економічної ефективності інвестицій слід обов’язково враховувати зміну вартості грошей у</w:t>
      </w:r>
      <w:r w:rsidR="004A632D">
        <w:rPr>
          <w:rFonts w:ascii="Times New Roman" w:hAnsi="Times New Roman" w:cs="Times New Roman"/>
          <w:sz w:val="28"/>
          <w:szCs w:val="28"/>
          <w:lang w:val="uk-UA"/>
        </w:rPr>
        <w:t xml:space="preserve"> </w:t>
      </w:r>
      <w:r w:rsidRPr="00E907E7">
        <w:rPr>
          <w:rFonts w:ascii="Times New Roman" w:hAnsi="Times New Roman" w:cs="Times New Roman"/>
          <w:sz w:val="28"/>
          <w:szCs w:val="28"/>
          <w:lang w:val="uk-UA"/>
        </w:rPr>
        <w:t>часі,</w:t>
      </w:r>
      <w:r w:rsidR="004A632D">
        <w:rPr>
          <w:rFonts w:ascii="Times New Roman" w:hAnsi="Times New Roman" w:cs="Times New Roman"/>
          <w:sz w:val="28"/>
          <w:szCs w:val="28"/>
          <w:lang w:val="uk-UA"/>
        </w:rPr>
        <w:t xml:space="preserve"> бо</w:t>
      </w:r>
      <w:r w:rsidRPr="00E907E7">
        <w:rPr>
          <w:rFonts w:ascii="Times New Roman" w:hAnsi="Times New Roman" w:cs="Times New Roman"/>
          <w:sz w:val="28"/>
          <w:szCs w:val="28"/>
          <w:lang w:val="uk-UA"/>
        </w:rPr>
        <w:t xml:space="preserve"> </w:t>
      </w:r>
      <w:r w:rsidR="004A632D" w:rsidRPr="00E907E7">
        <w:rPr>
          <w:rFonts w:ascii="Times New Roman" w:hAnsi="Times New Roman" w:cs="Times New Roman"/>
          <w:sz w:val="28"/>
          <w:szCs w:val="28"/>
          <w:lang w:val="uk-UA"/>
        </w:rPr>
        <w:t xml:space="preserve">минає чимало часу </w:t>
      </w:r>
      <w:r w:rsidRPr="00E907E7">
        <w:rPr>
          <w:rFonts w:ascii="Times New Roman" w:hAnsi="Times New Roman" w:cs="Times New Roman"/>
          <w:sz w:val="28"/>
          <w:szCs w:val="28"/>
          <w:lang w:val="uk-UA"/>
        </w:rPr>
        <w:t xml:space="preserve">від вкладення інвестицій до отримання прибутку. </w:t>
      </w:r>
      <w:r w:rsidRPr="004A632D">
        <w:rPr>
          <w:rFonts w:ascii="Times New Roman" w:hAnsi="Times New Roman" w:cs="Times New Roman"/>
          <w:sz w:val="28"/>
          <w:szCs w:val="28"/>
          <w:lang w:val="uk-UA"/>
        </w:rPr>
        <w:t>З огляду на це необхідне дотримання таких принципів:</w:t>
      </w:r>
    </w:p>
    <w:p w:rsidR="00655935" w:rsidRPr="00557542" w:rsidRDefault="00655935" w:rsidP="006D657A">
      <w:pPr>
        <w:numPr>
          <w:ilvl w:val="0"/>
          <w:numId w:val="29"/>
        </w:numPr>
        <w:tabs>
          <w:tab w:val="clear" w:pos="720"/>
          <w:tab w:val="left" w:pos="426"/>
        </w:tabs>
        <w:spacing w:after="0" w:line="288" w:lineRule="auto"/>
        <w:ind w:left="0" w:hanging="11"/>
        <w:jc w:val="both"/>
        <w:rPr>
          <w:rFonts w:ascii="Times New Roman" w:hAnsi="Times New Roman" w:cs="Times New Roman"/>
          <w:sz w:val="28"/>
          <w:szCs w:val="28"/>
          <w:lang w:val="uk-UA"/>
        </w:rPr>
      </w:pPr>
      <w:r w:rsidRPr="00557542">
        <w:rPr>
          <w:rFonts w:ascii="Times New Roman" w:hAnsi="Times New Roman" w:cs="Times New Roman"/>
          <w:sz w:val="28"/>
          <w:szCs w:val="28"/>
          <w:lang w:val="uk-UA"/>
        </w:rPr>
        <w:t>Оцінювання ефективності використання інвестованого капіталу здійснюється зіставленням грошового потоку, який фо</w:t>
      </w:r>
      <w:r w:rsidRPr="00557542">
        <w:rPr>
          <w:rFonts w:ascii="Times New Roman" w:hAnsi="Times New Roman" w:cs="Times New Roman"/>
          <w:sz w:val="28"/>
          <w:szCs w:val="28"/>
          <w:lang w:val="uk-UA"/>
        </w:rPr>
        <w:softHyphen/>
        <w:t>рмується в процесі реалізації інноваційного проекту, та початко</w:t>
      </w:r>
      <w:r w:rsidRPr="00557542">
        <w:rPr>
          <w:rFonts w:ascii="Times New Roman" w:hAnsi="Times New Roman" w:cs="Times New Roman"/>
          <w:sz w:val="28"/>
          <w:szCs w:val="28"/>
          <w:lang w:val="uk-UA"/>
        </w:rPr>
        <w:softHyphen/>
        <w:t>вих інвестицій. Проект вважається ефективним, якщо забезпечу</w:t>
      </w:r>
      <w:r w:rsidRPr="00557542">
        <w:rPr>
          <w:rFonts w:ascii="Times New Roman" w:hAnsi="Times New Roman" w:cs="Times New Roman"/>
          <w:sz w:val="28"/>
          <w:szCs w:val="28"/>
          <w:lang w:val="uk-UA"/>
        </w:rPr>
        <w:softHyphen/>
        <w:t>ється повернення початкової суми інвестицій і обумовлена дохідність для інвестора, що надав капітал.</w:t>
      </w:r>
    </w:p>
    <w:p w:rsidR="00655935" w:rsidRPr="00557542" w:rsidRDefault="00655935" w:rsidP="006D657A">
      <w:pPr>
        <w:numPr>
          <w:ilvl w:val="0"/>
          <w:numId w:val="29"/>
        </w:numPr>
        <w:tabs>
          <w:tab w:val="clear" w:pos="720"/>
          <w:tab w:val="left" w:pos="426"/>
        </w:tabs>
        <w:spacing w:after="0" w:line="288" w:lineRule="auto"/>
        <w:ind w:left="0" w:hanging="11"/>
        <w:jc w:val="both"/>
        <w:rPr>
          <w:rFonts w:ascii="Times New Roman" w:hAnsi="Times New Roman" w:cs="Times New Roman"/>
          <w:sz w:val="28"/>
          <w:szCs w:val="28"/>
          <w:lang w:val="uk-UA"/>
        </w:rPr>
      </w:pPr>
      <w:r w:rsidRPr="00557542">
        <w:rPr>
          <w:rFonts w:ascii="Times New Roman" w:hAnsi="Times New Roman" w:cs="Times New Roman"/>
          <w:sz w:val="28"/>
          <w:szCs w:val="28"/>
          <w:lang w:val="uk-UA"/>
        </w:rPr>
        <w:t>Інвестований капітал і грошові потоки, які генеруються цим капіталом (отримані від продажу нової продукції), зводяться до теперішнього розрахункового періоду, який зазвичай визнача</w:t>
      </w:r>
      <w:r w:rsidRPr="00557542">
        <w:rPr>
          <w:rFonts w:ascii="Times New Roman" w:hAnsi="Times New Roman" w:cs="Times New Roman"/>
          <w:sz w:val="28"/>
          <w:szCs w:val="28"/>
          <w:lang w:val="uk-UA"/>
        </w:rPr>
        <w:softHyphen/>
        <w:t>ється роком початку реалізації проекту.</w:t>
      </w:r>
    </w:p>
    <w:p w:rsidR="00655935" w:rsidRPr="00655935" w:rsidRDefault="00655935" w:rsidP="006D657A">
      <w:pPr>
        <w:numPr>
          <w:ilvl w:val="0"/>
          <w:numId w:val="29"/>
        </w:numPr>
        <w:tabs>
          <w:tab w:val="clear" w:pos="720"/>
          <w:tab w:val="left" w:pos="426"/>
        </w:tabs>
        <w:spacing w:after="0" w:line="288" w:lineRule="auto"/>
        <w:ind w:left="0" w:hanging="11"/>
        <w:jc w:val="both"/>
        <w:rPr>
          <w:rFonts w:ascii="Times New Roman" w:hAnsi="Times New Roman" w:cs="Times New Roman"/>
          <w:sz w:val="28"/>
          <w:szCs w:val="28"/>
        </w:rPr>
      </w:pPr>
      <w:r w:rsidRPr="00655935">
        <w:rPr>
          <w:rFonts w:ascii="Times New Roman" w:hAnsi="Times New Roman" w:cs="Times New Roman"/>
          <w:sz w:val="28"/>
          <w:szCs w:val="28"/>
        </w:rPr>
        <w:t>Процес дисконтування капіталовкладень і грошових пото</w:t>
      </w:r>
      <w:r w:rsidRPr="00655935">
        <w:rPr>
          <w:rFonts w:ascii="Times New Roman" w:hAnsi="Times New Roman" w:cs="Times New Roman"/>
          <w:sz w:val="28"/>
          <w:szCs w:val="28"/>
        </w:rPr>
        <w:softHyphen/>
        <w:t>ків здійснюється за різними ставками дисконту, які визначаються залежно від особливостей інноваційних проектів. При визначенні ставки дисконту враховується структура інвестицій і вартість окремих складових капіталу.</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Основою дисконтування є поняття часової переваги, або зміни цінності грошей у часі. Це означає, що раніше одержані гроші мають більшу цінність, ніж гроші, одержані пізніше, що зумовлено зростанням ризиків і невизначеності у часі. Тобто, дисконтування – це перерахунок вигод і витрат для кожного роз</w:t>
      </w:r>
      <w:r w:rsidRPr="00655935">
        <w:rPr>
          <w:rFonts w:ascii="Times New Roman" w:hAnsi="Times New Roman" w:cs="Times New Roman"/>
          <w:sz w:val="28"/>
          <w:szCs w:val="28"/>
        </w:rPr>
        <w:softHyphen/>
        <w:t>рахункового періоду за допомогою норми (ставки) дисконту. </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При оцінці ефективності інвестицій передбачається розрахунок таких важливих показників, як:</w:t>
      </w:r>
    </w:p>
    <w:p w:rsidR="00655935" w:rsidRPr="00655935" w:rsidRDefault="00655935" w:rsidP="006D657A">
      <w:pPr>
        <w:numPr>
          <w:ilvl w:val="0"/>
          <w:numId w:val="30"/>
        </w:numPr>
        <w:tabs>
          <w:tab w:val="clear" w:pos="720"/>
          <w:tab w:val="num" w:pos="0"/>
          <w:tab w:val="left" w:pos="284"/>
        </w:tabs>
        <w:spacing w:after="0" w:line="288" w:lineRule="auto"/>
        <w:ind w:left="0" w:firstLine="0"/>
        <w:jc w:val="both"/>
        <w:rPr>
          <w:rFonts w:ascii="Times New Roman" w:hAnsi="Times New Roman" w:cs="Times New Roman"/>
          <w:sz w:val="28"/>
          <w:szCs w:val="28"/>
        </w:rPr>
      </w:pPr>
      <w:r w:rsidRPr="00655935">
        <w:rPr>
          <w:rFonts w:ascii="Times New Roman" w:hAnsi="Times New Roman" w:cs="Times New Roman"/>
          <w:sz w:val="28"/>
          <w:szCs w:val="28"/>
        </w:rPr>
        <w:t>абсолютна ефективність інвестицій;</w:t>
      </w:r>
    </w:p>
    <w:p w:rsidR="00655935" w:rsidRPr="00655935" w:rsidRDefault="00655935" w:rsidP="006D657A">
      <w:pPr>
        <w:numPr>
          <w:ilvl w:val="0"/>
          <w:numId w:val="30"/>
        </w:numPr>
        <w:tabs>
          <w:tab w:val="clear" w:pos="720"/>
          <w:tab w:val="num" w:pos="0"/>
          <w:tab w:val="left" w:pos="284"/>
        </w:tabs>
        <w:spacing w:after="0" w:line="288" w:lineRule="auto"/>
        <w:ind w:left="0" w:firstLine="0"/>
        <w:jc w:val="both"/>
        <w:rPr>
          <w:rFonts w:ascii="Times New Roman" w:hAnsi="Times New Roman" w:cs="Times New Roman"/>
          <w:sz w:val="28"/>
          <w:szCs w:val="28"/>
        </w:rPr>
      </w:pPr>
      <w:r w:rsidRPr="00655935">
        <w:rPr>
          <w:rFonts w:ascii="Times New Roman" w:hAnsi="Times New Roman" w:cs="Times New Roman"/>
          <w:sz w:val="28"/>
          <w:szCs w:val="28"/>
        </w:rPr>
        <w:t>порівняльна ефективність капітальних вкладень;</w:t>
      </w:r>
    </w:p>
    <w:p w:rsidR="00655935" w:rsidRPr="00655935" w:rsidRDefault="00655935" w:rsidP="006D657A">
      <w:pPr>
        <w:numPr>
          <w:ilvl w:val="0"/>
          <w:numId w:val="30"/>
        </w:numPr>
        <w:tabs>
          <w:tab w:val="clear" w:pos="720"/>
          <w:tab w:val="num" w:pos="0"/>
          <w:tab w:val="left" w:pos="284"/>
        </w:tabs>
        <w:spacing w:after="0" w:line="288" w:lineRule="auto"/>
        <w:ind w:left="0" w:firstLine="0"/>
        <w:jc w:val="both"/>
        <w:rPr>
          <w:rFonts w:ascii="Times New Roman" w:hAnsi="Times New Roman" w:cs="Times New Roman"/>
          <w:sz w:val="28"/>
          <w:szCs w:val="28"/>
        </w:rPr>
      </w:pPr>
      <w:r w:rsidRPr="00655935">
        <w:rPr>
          <w:rFonts w:ascii="Times New Roman" w:hAnsi="Times New Roman" w:cs="Times New Roman"/>
          <w:sz w:val="28"/>
          <w:szCs w:val="28"/>
        </w:rPr>
        <w:t>чистий дисконтований прибуток;</w:t>
      </w:r>
    </w:p>
    <w:p w:rsidR="00655935" w:rsidRPr="00655935" w:rsidRDefault="00655935" w:rsidP="006D657A">
      <w:pPr>
        <w:numPr>
          <w:ilvl w:val="0"/>
          <w:numId w:val="30"/>
        </w:numPr>
        <w:tabs>
          <w:tab w:val="clear" w:pos="720"/>
          <w:tab w:val="num" w:pos="0"/>
          <w:tab w:val="left" w:pos="284"/>
        </w:tabs>
        <w:spacing w:after="0" w:line="288" w:lineRule="auto"/>
        <w:ind w:left="0" w:firstLine="0"/>
        <w:jc w:val="both"/>
        <w:rPr>
          <w:rFonts w:ascii="Times New Roman" w:hAnsi="Times New Roman" w:cs="Times New Roman"/>
          <w:sz w:val="28"/>
          <w:szCs w:val="28"/>
        </w:rPr>
      </w:pPr>
      <w:r w:rsidRPr="00655935">
        <w:rPr>
          <w:rFonts w:ascii="Times New Roman" w:hAnsi="Times New Roman" w:cs="Times New Roman"/>
          <w:sz w:val="28"/>
          <w:szCs w:val="28"/>
        </w:rPr>
        <w:t>індекс дохідності (прибутковості);</w:t>
      </w:r>
    </w:p>
    <w:p w:rsidR="00655935" w:rsidRPr="00655935" w:rsidRDefault="00655935" w:rsidP="006D657A">
      <w:pPr>
        <w:numPr>
          <w:ilvl w:val="0"/>
          <w:numId w:val="30"/>
        </w:numPr>
        <w:tabs>
          <w:tab w:val="clear" w:pos="720"/>
          <w:tab w:val="num" w:pos="0"/>
          <w:tab w:val="left" w:pos="284"/>
        </w:tabs>
        <w:spacing w:after="0" w:line="288" w:lineRule="auto"/>
        <w:ind w:left="0" w:firstLine="0"/>
        <w:jc w:val="both"/>
        <w:rPr>
          <w:rFonts w:ascii="Times New Roman" w:hAnsi="Times New Roman" w:cs="Times New Roman"/>
          <w:sz w:val="28"/>
          <w:szCs w:val="28"/>
        </w:rPr>
      </w:pPr>
      <w:r w:rsidRPr="00655935">
        <w:rPr>
          <w:rFonts w:ascii="Times New Roman" w:hAnsi="Times New Roman" w:cs="Times New Roman"/>
          <w:sz w:val="28"/>
          <w:szCs w:val="28"/>
        </w:rPr>
        <w:t>термін окупності.</w:t>
      </w:r>
    </w:p>
    <w:p w:rsid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І. </w:t>
      </w:r>
      <w:r w:rsidRPr="00655935">
        <w:rPr>
          <w:rFonts w:ascii="Times New Roman" w:hAnsi="Times New Roman" w:cs="Times New Roman"/>
          <w:i/>
          <w:iCs/>
          <w:sz w:val="28"/>
          <w:szCs w:val="28"/>
        </w:rPr>
        <w:t>Абсолютна ефективність</w:t>
      </w:r>
      <w:r w:rsidRPr="00655935">
        <w:rPr>
          <w:rFonts w:ascii="Times New Roman" w:hAnsi="Times New Roman" w:cs="Times New Roman"/>
          <w:sz w:val="28"/>
          <w:szCs w:val="28"/>
        </w:rPr>
        <w:t> капітальних вкладень пока</w:t>
      </w:r>
      <w:r w:rsidRPr="00655935">
        <w:rPr>
          <w:rFonts w:ascii="Times New Roman" w:hAnsi="Times New Roman" w:cs="Times New Roman"/>
          <w:sz w:val="28"/>
          <w:szCs w:val="28"/>
        </w:rPr>
        <w:softHyphen/>
        <w:t>зує загальну величину їх віддачі та обчислюється зістав</w:t>
      </w:r>
      <w:r w:rsidRPr="00655935">
        <w:rPr>
          <w:rFonts w:ascii="Times New Roman" w:hAnsi="Times New Roman" w:cs="Times New Roman"/>
          <w:sz w:val="28"/>
          <w:szCs w:val="28"/>
        </w:rPr>
        <w:softHyphen/>
        <w:t xml:space="preserve">ленням величини економічного ефекту з величиною самих затрат. Абсолютну ефективність інвестицій можна оцінити за допомогою коефіцієнту економічної ефективності капітальних </w:t>
      </w:r>
      <w:r w:rsidRPr="00655935">
        <w:rPr>
          <w:rFonts w:ascii="Times New Roman" w:hAnsi="Times New Roman" w:cs="Times New Roman"/>
          <w:sz w:val="28"/>
          <w:szCs w:val="28"/>
        </w:rPr>
        <w:lastRenderedPageBreak/>
        <w:t>затрат (</w:t>
      </w:r>
      <w:r w:rsidRPr="00655935">
        <w:rPr>
          <w:rFonts w:ascii="Times New Roman" w:hAnsi="Times New Roman" w:cs="Times New Roman"/>
          <w:i/>
          <w:iCs/>
          <w:sz w:val="28"/>
          <w:szCs w:val="28"/>
        </w:rPr>
        <w:t>Ер</w:t>
      </w:r>
      <w:r w:rsidRPr="00655935">
        <w:rPr>
          <w:rFonts w:ascii="Times New Roman" w:hAnsi="Times New Roman" w:cs="Times New Roman"/>
          <w:sz w:val="28"/>
          <w:szCs w:val="28"/>
        </w:rPr>
        <w:t>). Розрахунковий коефіцієнт економічної ефективності ка</w:t>
      </w:r>
      <w:r w:rsidRPr="00655935">
        <w:rPr>
          <w:rFonts w:ascii="Times New Roman" w:hAnsi="Times New Roman" w:cs="Times New Roman"/>
          <w:sz w:val="28"/>
          <w:szCs w:val="28"/>
        </w:rPr>
        <w:softHyphen/>
        <w:t>піталовкладень </w:t>
      </w:r>
      <w:r w:rsidRPr="00655935">
        <w:rPr>
          <w:rFonts w:ascii="Times New Roman" w:hAnsi="Times New Roman" w:cs="Times New Roman"/>
          <w:i/>
          <w:iCs/>
          <w:sz w:val="28"/>
          <w:szCs w:val="28"/>
        </w:rPr>
        <w:t>Ер </w:t>
      </w:r>
      <w:r w:rsidRPr="00655935">
        <w:rPr>
          <w:rFonts w:ascii="Times New Roman" w:hAnsi="Times New Roman" w:cs="Times New Roman"/>
          <w:sz w:val="28"/>
          <w:szCs w:val="28"/>
        </w:rPr>
        <w:t>повинен порівнюватись з нормативним коефіцієнтом </w:t>
      </w:r>
      <w:r w:rsidRPr="00655935">
        <w:rPr>
          <w:rFonts w:ascii="Times New Roman" w:hAnsi="Times New Roman" w:cs="Times New Roman"/>
          <w:i/>
          <w:iCs/>
          <w:sz w:val="28"/>
          <w:szCs w:val="28"/>
        </w:rPr>
        <w:t>Ен</w:t>
      </w:r>
      <w:r w:rsidRPr="00655935">
        <w:rPr>
          <w:rFonts w:ascii="Times New Roman" w:hAnsi="Times New Roman" w:cs="Times New Roman"/>
          <w:sz w:val="28"/>
          <w:szCs w:val="28"/>
        </w:rPr>
        <w:t>, який встановлюється Міністерством еко</w:t>
      </w:r>
      <w:r w:rsidRPr="00655935">
        <w:rPr>
          <w:rFonts w:ascii="Times New Roman" w:hAnsi="Times New Roman" w:cs="Times New Roman"/>
          <w:sz w:val="28"/>
          <w:szCs w:val="28"/>
        </w:rPr>
        <w:softHyphen/>
        <w:t>номіки України на певний період. Якщо </w:t>
      </w:r>
      <w:r w:rsidRPr="00655935">
        <w:rPr>
          <w:rFonts w:ascii="Times New Roman" w:hAnsi="Times New Roman" w:cs="Times New Roman"/>
          <w:i/>
          <w:iCs/>
          <w:sz w:val="28"/>
          <w:szCs w:val="28"/>
        </w:rPr>
        <w:t>Ер &gt; Ен</w:t>
      </w:r>
      <w:r w:rsidRPr="00655935">
        <w:rPr>
          <w:rFonts w:ascii="Times New Roman" w:hAnsi="Times New Roman" w:cs="Times New Roman"/>
          <w:sz w:val="28"/>
          <w:szCs w:val="28"/>
        </w:rPr>
        <w:t>, то вкла</w:t>
      </w:r>
      <w:r w:rsidRPr="00655935">
        <w:rPr>
          <w:rFonts w:ascii="Times New Roman" w:hAnsi="Times New Roman" w:cs="Times New Roman"/>
          <w:sz w:val="28"/>
          <w:szCs w:val="28"/>
        </w:rPr>
        <w:softHyphen/>
        <w:t>дення капіталу вважають доцільним.</w:t>
      </w:r>
    </w:p>
    <w:p w:rsidR="00655935" w:rsidRPr="000509EB" w:rsidRDefault="000509EB" w:rsidP="000509EB">
      <w:pPr>
        <w:tabs>
          <w:tab w:val="left" w:pos="9214"/>
        </w:tabs>
        <w:spacing w:after="0" w:line="288" w:lineRule="auto"/>
        <w:rPr>
          <w:rFonts w:ascii="Times New Roman" w:hAnsi="Times New Roman" w:cs="Times New Roman"/>
          <w:b/>
          <w:i/>
          <w:sz w:val="28"/>
          <w:szCs w:val="28"/>
          <w:lang w:val="uk-UA"/>
        </w:rPr>
      </w:pPr>
      <w:r>
        <w:rPr>
          <w:rFonts w:ascii="Times New Roman" w:eastAsiaTheme="minorEastAsia" w:hAnsi="Times New Roman" w:cs="Times New Roman"/>
          <w:b/>
          <w:sz w:val="32"/>
          <w:szCs w:val="32"/>
        </w:rPr>
        <w:t xml:space="preserve">                                                   </w:t>
      </w:r>
      <m:oMath>
        <m:r>
          <m:rPr>
            <m:sty m:val="bi"/>
          </m:rPr>
          <w:rPr>
            <w:rFonts w:ascii="Times New Roman" w:hAnsi="Times New Roman" w:cs="Times New Roman"/>
            <w:sz w:val="32"/>
            <w:szCs w:val="32"/>
          </w:rPr>
          <m:t>Ер</m:t>
        </m:r>
        <m:r>
          <m:rPr>
            <m:sty m:val="bi"/>
          </m:rPr>
          <w:rPr>
            <w:rFonts w:ascii="Cambria Math" w:hAnsi="Times New Roman" w:cs="Times New Roman"/>
            <w:sz w:val="32"/>
            <w:szCs w:val="32"/>
          </w:rPr>
          <m:t xml:space="preserve">= </m:t>
        </m:r>
        <m:f>
          <m:fPr>
            <m:ctrlPr>
              <w:rPr>
                <w:rFonts w:ascii="Cambria Math" w:hAnsi="Times New Roman" w:cs="Times New Roman"/>
                <w:b/>
                <w:i/>
                <w:sz w:val="32"/>
                <w:szCs w:val="32"/>
              </w:rPr>
            </m:ctrlPr>
          </m:fPr>
          <m:num>
            <m:r>
              <m:rPr>
                <m:sty m:val="bi"/>
              </m:rPr>
              <w:rPr>
                <w:rFonts w:ascii="Times New Roman" w:hAnsi="Times New Roman" w:cs="Times New Roman"/>
                <w:sz w:val="32"/>
                <w:szCs w:val="32"/>
              </w:rPr>
              <m:t>П</m:t>
            </m:r>
          </m:num>
          <m:den>
            <m:r>
              <m:rPr>
                <m:sty m:val="bi"/>
              </m:rPr>
              <w:rPr>
                <w:rFonts w:ascii="Times New Roman" w:hAnsi="Times New Roman" w:cs="Times New Roman"/>
                <w:sz w:val="32"/>
                <w:szCs w:val="32"/>
              </w:rPr>
              <m:t>К</m:t>
            </m:r>
          </m:den>
        </m:f>
      </m:oMath>
      <w:r w:rsidR="00655935" w:rsidRPr="000509EB">
        <w:rPr>
          <w:rFonts w:ascii="Times New Roman" w:hAnsi="Times New Roman" w:cs="Times New Roman"/>
          <w:b/>
          <w:i/>
          <w:sz w:val="28"/>
          <w:szCs w:val="28"/>
        </w:rPr>
        <w:t> </w:t>
      </w:r>
      <w:r>
        <w:rPr>
          <w:rFonts w:ascii="Times New Roman" w:hAnsi="Times New Roman" w:cs="Times New Roman"/>
          <w:b/>
          <w:i/>
          <w:sz w:val="28"/>
          <w:szCs w:val="28"/>
        </w:rPr>
        <w:t>,</w:t>
      </w:r>
      <w:r w:rsidR="00655935" w:rsidRPr="000509EB">
        <w:rPr>
          <w:rFonts w:ascii="Times New Roman" w:hAnsi="Times New Roman" w:cs="Times New Roman"/>
          <w:b/>
          <w:i/>
          <w:sz w:val="28"/>
          <w:szCs w:val="28"/>
        </w:rPr>
        <w:t>       </w:t>
      </w:r>
      <w:r>
        <w:rPr>
          <w:rFonts w:ascii="Times New Roman" w:hAnsi="Times New Roman" w:cs="Times New Roman"/>
          <w:b/>
          <w:i/>
          <w:sz w:val="28"/>
          <w:szCs w:val="28"/>
        </w:rPr>
        <w:t xml:space="preserve">          </w:t>
      </w:r>
      <w:r w:rsidR="00655935" w:rsidRPr="000509EB">
        <w:rPr>
          <w:rFonts w:ascii="Times New Roman" w:hAnsi="Times New Roman" w:cs="Times New Roman"/>
          <w:b/>
          <w:i/>
          <w:sz w:val="28"/>
          <w:szCs w:val="28"/>
        </w:rPr>
        <w:t>          </w:t>
      </w:r>
      <w:r>
        <w:rPr>
          <w:rFonts w:ascii="Times New Roman" w:hAnsi="Times New Roman" w:cs="Times New Roman"/>
          <w:b/>
          <w:i/>
          <w:sz w:val="28"/>
          <w:szCs w:val="28"/>
        </w:rPr>
        <w:t xml:space="preserve">           </w:t>
      </w:r>
      <w:r w:rsidR="00655935" w:rsidRPr="000509EB">
        <w:rPr>
          <w:rFonts w:ascii="Times New Roman" w:hAnsi="Times New Roman" w:cs="Times New Roman"/>
          <w:b/>
          <w:i/>
          <w:sz w:val="28"/>
          <w:szCs w:val="28"/>
        </w:rPr>
        <w:t> </w:t>
      </w:r>
      <w:r>
        <w:rPr>
          <w:rFonts w:ascii="Times New Roman" w:hAnsi="Times New Roman" w:cs="Times New Roman"/>
          <w:b/>
          <w:i/>
          <w:sz w:val="28"/>
          <w:szCs w:val="28"/>
        </w:rPr>
        <w:t xml:space="preserve">         </w:t>
      </w:r>
      <w:r w:rsidRPr="000509EB">
        <w:rPr>
          <w:rFonts w:ascii="Times New Roman" w:hAnsi="Times New Roman" w:cs="Times New Roman"/>
          <w:sz w:val="28"/>
          <w:szCs w:val="28"/>
        </w:rPr>
        <w:t>(1.</w:t>
      </w:r>
      <w:r w:rsidR="00DB1BF1">
        <w:rPr>
          <w:rFonts w:ascii="Times New Roman" w:hAnsi="Times New Roman" w:cs="Times New Roman"/>
          <w:sz w:val="28"/>
          <w:szCs w:val="28"/>
          <w:lang w:val="uk-UA"/>
        </w:rPr>
        <w:t>33</w:t>
      </w:r>
      <w:r w:rsidRPr="000509EB">
        <w:rPr>
          <w:rFonts w:ascii="Times New Roman" w:hAnsi="Times New Roman" w:cs="Times New Roman"/>
          <w:sz w:val="28"/>
          <w:szCs w:val="28"/>
        </w:rPr>
        <w:t>)</w:t>
      </w:r>
    </w:p>
    <w:p w:rsidR="00655935" w:rsidRPr="00655935" w:rsidRDefault="00655935" w:rsidP="006D657A">
      <w:pPr>
        <w:spacing w:after="0" w:line="288" w:lineRule="auto"/>
        <w:rPr>
          <w:rFonts w:ascii="Times New Roman" w:hAnsi="Times New Roman" w:cs="Times New Roman"/>
          <w:sz w:val="28"/>
          <w:szCs w:val="28"/>
        </w:rPr>
      </w:pPr>
      <w:r w:rsidRPr="00655935">
        <w:rPr>
          <w:rFonts w:ascii="Times New Roman" w:hAnsi="Times New Roman" w:cs="Times New Roman"/>
          <w:sz w:val="28"/>
          <w:szCs w:val="28"/>
        </w:rPr>
        <w:t>де </w:t>
      </w:r>
      <w:r w:rsidRPr="00655935">
        <w:rPr>
          <w:rFonts w:ascii="Times New Roman" w:hAnsi="Times New Roman" w:cs="Times New Roman"/>
          <w:i/>
          <w:iCs/>
          <w:sz w:val="28"/>
          <w:szCs w:val="28"/>
        </w:rPr>
        <w:t>П</w:t>
      </w:r>
      <w:r w:rsidRPr="00655935">
        <w:rPr>
          <w:rFonts w:ascii="Times New Roman" w:hAnsi="Times New Roman" w:cs="Times New Roman"/>
          <w:sz w:val="28"/>
          <w:szCs w:val="28"/>
        </w:rPr>
        <w:t> − загальна сума прибутку для новостворюваних об'єк</w:t>
      </w:r>
      <w:r w:rsidRPr="00655935">
        <w:rPr>
          <w:rFonts w:ascii="Times New Roman" w:hAnsi="Times New Roman" w:cs="Times New Roman"/>
          <w:sz w:val="28"/>
          <w:szCs w:val="28"/>
        </w:rPr>
        <w:softHyphen/>
        <w:t>тів, грн;</w:t>
      </w:r>
      <w:r w:rsidRPr="00655935">
        <w:rPr>
          <w:rFonts w:ascii="Times New Roman" w:hAnsi="Times New Roman" w:cs="Times New Roman"/>
          <w:sz w:val="28"/>
          <w:szCs w:val="28"/>
        </w:rPr>
        <w:br/>
      </w:r>
      <w:r w:rsidRPr="00655935">
        <w:rPr>
          <w:rFonts w:ascii="Times New Roman" w:hAnsi="Times New Roman" w:cs="Times New Roman"/>
          <w:i/>
          <w:iCs/>
          <w:sz w:val="28"/>
          <w:szCs w:val="28"/>
        </w:rPr>
        <w:t>К</w:t>
      </w:r>
      <w:r w:rsidRPr="00655935">
        <w:rPr>
          <w:rFonts w:ascii="Times New Roman" w:hAnsi="Times New Roman" w:cs="Times New Roman"/>
          <w:sz w:val="28"/>
          <w:szCs w:val="28"/>
        </w:rPr>
        <w:t> − загальна сума виробничих інвестицій, грн.</w:t>
      </w:r>
      <w:r w:rsidRPr="00655935">
        <w:rPr>
          <w:rFonts w:ascii="Times New Roman" w:hAnsi="Times New Roman" w:cs="Times New Roman"/>
          <w:sz w:val="28"/>
          <w:szCs w:val="28"/>
        </w:rPr>
        <w:br/>
        <w:t>Який показник вищий, той варіант капіталовкладень кращий.</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ІІ. Розрахунки </w:t>
      </w:r>
      <w:r w:rsidRPr="00655935">
        <w:rPr>
          <w:rFonts w:ascii="Times New Roman" w:hAnsi="Times New Roman" w:cs="Times New Roman"/>
          <w:i/>
          <w:iCs/>
          <w:sz w:val="28"/>
          <w:szCs w:val="28"/>
        </w:rPr>
        <w:t>порівняльної ефективності</w:t>
      </w:r>
      <w:r w:rsidRPr="00655935">
        <w:rPr>
          <w:rFonts w:ascii="Times New Roman" w:hAnsi="Times New Roman" w:cs="Times New Roman"/>
          <w:sz w:val="28"/>
          <w:szCs w:val="28"/>
        </w:rPr>
        <w:t> капітальних вкладень здійснюють тоді, коли треба вибрати кращий із можливих проектів інвестування виробництва. Показником порівняльної ефективності капітальних вкладень є мінімум приведених витрат. Той проект вважається найкращим з економічної точки зору, при якому сума приведених витрат є мінімальною.</w:t>
      </w:r>
    </w:p>
    <w:p w:rsidR="00655935" w:rsidRDefault="00655935" w:rsidP="00BD05A8">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Показником порівняльної ефективності капітальних вкла</w:t>
      </w:r>
      <w:r w:rsidRPr="00655935">
        <w:rPr>
          <w:rFonts w:ascii="Times New Roman" w:hAnsi="Times New Roman" w:cs="Times New Roman"/>
          <w:sz w:val="28"/>
          <w:szCs w:val="28"/>
        </w:rPr>
        <w:softHyphen/>
        <w:t>день є мінімум приведених витрат (</w:t>
      </w:r>
      <w:r w:rsidRPr="00655935">
        <w:rPr>
          <w:rFonts w:ascii="Times New Roman" w:hAnsi="Times New Roman" w:cs="Times New Roman"/>
          <w:i/>
          <w:iCs/>
          <w:sz w:val="28"/>
          <w:szCs w:val="28"/>
        </w:rPr>
        <w:t>З</w:t>
      </w:r>
      <w:r w:rsidRPr="00655935">
        <w:rPr>
          <w:rFonts w:ascii="Times New Roman" w:hAnsi="Times New Roman" w:cs="Times New Roman"/>
          <w:i/>
          <w:iCs/>
          <w:sz w:val="28"/>
          <w:szCs w:val="28"/>
          <w:vertAlign w:val="subscript"/>
        </w:rPr>
        <w:t>прив</w:t>
      </w:r>
      <w:r w:rsidRPr="00655935">
        <w:rPr>
          <w:rFonts w:ascii="Times New Roman" w:hAnsi="Times New Roman" w:cs="Times New Roman"/>
          <w:sz w:val="28"/>
          <w:szCs w:val="28"/>
        </w:rPr>
        <w:t>):</w:t>
      </w:r>
    </w:p>
    <w:p w:rsidR="00BD05A8" w:rsidRPr="00655935" w:rsidRDefault="00BD05A8" w:rsidP="00BD05A8">
      <w:pPr>
        <w:spacing w:before="120" w:after="120" w:line="288" w:lineRule="auto"/>
        <w:ind w:firstLine="567"/>
        <w:jc w:val="right"/>
        <w:rPr>
          <w:rFonts w:ascii="Times New Roman" w:hAnsi="Times New Roman" w:cs="Times New Roman"/>
          <w:sz w:val="28"/>
          <w:szCs w:val="28"/>
          <w:lang w:val="uk-UA"/>
        </w:rPr>
      </w:pPr>
      <w:r w:rsidRPr="00BD05A8">
        <w:rPr>
          <w:rFonts w:ascii="Times New Roman" w:hAnsi="Times New Roman" w:cs="Times New Roman"/>
          <w:b/>
          <w:i/>
          <w:iCs/>
          <w:sz w:val="28"/>
          <w:szCs w:val="28"/>
        </w:rPr>
        <w:t>З</w:t>
      </w:r>
      <w:r w:rsidRPr="00BD05A8">
        <w:rPr>
          <w:rFonts w:ascii="Times New Roman" w:hAnsi="Times New Roman" w:cs="Times New Roman"/>
          <w:b/>
          <w:i/>
          <w:iCs/>
          <w:sz w:val="28"/>
          <w:szCs w:val="28"/>
          <w:vertAlign w:val="subscript"/>
        </w:rPr>
        <w:t>прив</w:t>
      </w:r>
      <w:r w:rsidRPr="00655935">
        <w:rPr>
          <w:rFonts w:ascii="Times New Roman" w:hAnsi="Times New Roman" w:cs="Times New Roman"/>
          <w:b/>
          <w:i/>
          <w:sz w:val="28"/>
          <w:szCs w:val="28"/>
          <w:lang w:val="uk-UA"/>
        </w:rPr>
        <w:t xml:space="preserve"> = </w:t>
      </w:r>
      <w:r w:rsidRPr="00BD05A8">
        <w:rPr>
          <w:rFonts w:ascii="Times New Roman" w:hAnsi="Times New Roman" w:cs="Times New Roman"/>
          <w:b/>
          <w:i/>
          <w:iCs/>
          <w:sz w:val="28"/>
          <w:szCs w:val="28"/>
          <w:lang w:val="uk-UA"/>
        </w:rPr>
        <w:t>С</w:t>
      </w:r>
      <w:r w:rsidRPr="00BD05A8">
        <w:rPr>
          <w:rFonts w:ascii="Times New Roman" w:hAnsi="Times New Roman" w:cs="Times New Roman"/>
          <w:b/>
          <w:i/>
          <w:iCs/>
          <w:sz w:val="28"/>
          <w:szCs w:val="28"/>
          <w:vertAlign w:val="subscript"/>
          <w:lang w:val="uk-UA"/>
        </w:rPr>
        <w:t>і</w:t>
      </w:r>
      <w:r w:rsidRPr="00BD05A8">
        <w:rPr>
          <w:rFonts w:ascii="Times New Roman" w:hAnsi="Times New Roman" w:cs="Times New Roman"/>
          <w:b/>
          <w:i/>
          <w:sz w:val="28"/>
          <w:szCs w:val="28"/>
          <w:lang w:val="uk-UA"/>
        </w:rPr>
        <w:t xml:space="preserve"> </w:t>
      </w:r>
      <w:r w:rsidRPr="00655935">
        <w:rPr>
          <w:rFonts w:ascii="Times New Roman" w:hAnsi="Times New Roman" w:cs="Times New Roman"/>
          <w:b/>
          <w:i/>
          <w:sz w:val="28"/>
          <w:szCs w:val="28"/>
          <w:lang w:val="uk-UA"/>
        </w:rPr>
        <w:t>+ Е</w:t>
      </w:r>
      <w:r w:rsidRPr="00655935">
        <w:rPr>
          <w:rFonts w:ascii="Times New Roman" w:hAnsi="Times New Roman" w:cs="Times New Roman"/>
          <w:b/>
          <w:i/>
          <w:sz w:val="28"/>
          <w:szCs w:val="28"/>
          <w:vertAlign w:val="subscript"/>
          <w:lang w:val="uk-UA"/>
        </w:rPr>
        <w:t>Н</w:t>
      </w:r>
      <w:r w:rsidRPr="00655935">
        <w:rPr>
          <w:rFonts w:ascii="Times New Roman" w:hAnsi="Times New Roman" w:cs="Times New Roman"/>
          <w:b/>
          <w:i/>
          <w:sz w:val="28"/>
          <w:szCs w:val="28"/>
          <w:lang w:val="uk-UA"/>
        </w:rPr>
        <w:t xml:space="preserve"> ×К</w:t>
      </w:r>
      <w:r>
        <w:rPr>
          <w:rFonts w:ascii="Times New Roman" w:hAnsi="Times New Roman" w:cs="Times New Roman"/>
          <w:b/>
          <w:i/>
          <w:sz w:val="28"/>
          <w:szCs w:val="28"/>
          <w:vertAlign w:val="subscript"/>
          <w:lang w:val="uk-UA"/>
        </w:rPr>
        <w:t>прив</w:t>
      </w:r>
      <w:r w:rsidRPr="00655935">
        <w:rPr>
          <w:rFonts w:ascii="Times New Roman" w:hAnsi="Times New Roman" w:cs="Times New Roman"/>
          <w:b/>
          <w:i/>
          <w:sz w:val="28"/>
          <w:szCs w:val="28"/>
          <w:lang w:val="uk-UA"/>
        </w:rPr>
        <w:t>,</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грн.</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w:t>
      </w:r>
      <w:r>
        <w:rPr>
          <w:rFonts w:ascii="Times New Roman" w:hAnsi="Times New Roman" w:cs="Times New Roman"/>
          <w:sz w:val="28"/>
          <w:szCs w:val="28"/>
          <w:lang w:val="uk-UA"/>
        </w:rPr>
        <w:t>1.</w:t>
      </w:r>
      <w:r w:rsidR="00DB1BF1">
        <w:rPr>
          <w:rFonts w:ascii="Times New Roman" w:hAnsi="Times New Roman" w:cs="Times New Roman"/>
          <w:sz w:val="28"/>
          <w:szCs w:val="28"/>
          <w:lang w:val="uk-UA"/>
        </w:rPr>
        <w:t>34</w:t>
      </w:r>
      <w:r w:rsidRPr="00655935">
        <w:rPr>
          <w:rFonts w:ascii="Times New Roman" w:hAnsi="Times New Roman" w:cs="Times New Roman"/>
          <w:sz w:val="28"/>
          <w:szCs w:val="28"/>
          <w:lang w:val="uk-UA"/>
        </w:rPr>
        <w:t>)</w:t>
      </w:r>
    </w:p>
    <w:p w:rsidR="00BD05A8" w:rsidRDefault="00655935" w:rsidP="00BD05A8">
      <w:pPr>
        <w:tabs>
          <w:tab w:val="left" w:pos="0"/>
        </w:tabs>
        <w:spacing w:after="0" w:line="288" w:lineRule="auto"/>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де</w:t>
      </w:r>
      <w:r w:rsidRPr="00655935">
        <w:rPr>
          <w:rFonts w:ascii="Times New Roman" w:hAnsi="Times New Roman" w:cs="Times New Roman"/>
          <w:sz w:val="28"/>
          <w:szCs w:val="28"/>
        </w:rPr>
        <w:t> </w:t>
      </w:r>
      <w:r w:rsidRPr="00655935">
        <w:rPr>
          <w:rFonts w:ascii="Times New Roman" w:hAnsi="Times New Roman" w:cs="Times New Roman"/>
          <w:i/>
          <w:iCs/>
          <w:sz w:val="28"/>
          <w:szCs w:val="28"/>
          <w:lang w:val="uk-UA"/>
        </w:rPr>
        <w:t>С</w:t>
      </w:r>
      <w:r w:rsidRPr="00655935">
        <w:rPr>
          <w:rFonts w:ascii="Times New Roman" w:hAnsi="Times New Roman" w:cs="Times New Roman"/>
          <w:i/>
          <w:iCs/>
          <w:sz w:val="28"/>
          <w:szCs w:val="28"/>
          <w:vertAlign w:val="subscript"/>
          <w:lang w:val="uk-UA"/>
        </w:rPr>
        <w:t>і</w:t>
      </w:r>
      <w:r w:rsidRPr="00655935">
        <w:rPr>
          <w:rFonts w:ascii="Times New Roman" w:hAnsi="Times New Roman" w:cs="Times New Roman"/>
          <w:sz w:val="28"/>
          <w:szCs w:val="28"/>
        </w:rPr>
        <w:t>  </w:t>
      </w:r>
      <w:r w:rsidRPr="00655935">
        <w:rPr>
          <w:rFonts w:ascii="Times New Roman" w:hAnsi="Times New Roman" w:cs="Times New Roman"/>
          <w:sz w:val="28"/>
          <w:szCs w:val="28"/>
          <w:lang w:val="uk-UA"/>
        </w:rPr>
        <w:t>– собівартість</w:t>
      </w:r>
      <w:r w:rsidRPr="00655935">
        <w:rPr>
          <w:rFonts w:ascii="Times New Roman" w:hAnsi="Times New Roman" w:cs="Times New Roman"/>
          <w:sz w:val="28"/>
          <w:szCs w:val="28"/>
        </w:rPr>
        <w:t> </w:t>
      </w:r>
      <w:r w:rsidRPr="00655935">
        <w:rPr>
          <w:rFonts w:ascii="Times New Roman" w:hAnsi="Times New Roman" w:cs="Times New Roman"/>
          <w:i/>
          <w:iCs/>
          <w:sz w:val="28"/>
          <w:szCs w:val="28"/>
          <w:lang w:val="uk-UA"/>
        </w:rPr>
        <w:t>річного</w:t>
      </w:r>
      <w:r w:rsidR="00BD05A8">
        <w:rPr>
          <w:rFonts w:ascii="Times New Roman" w:hAnsi="Times New Roman" w:cs="Times New Roman"/>
          <w:i/>
          <w:iCs/>
          <w:sz w:val="28"/>
          <w:szCs w:val="28"/>
          <w:lang w:val="uk-UA"/>
        </w:rPr>
        <w:t xml:space="preserve"> </w:t>
      </w:r>
      <w:r w:rsidRPr="00655935">
        <w:rPr>
          <w:rFonts w:ascii="Times New Roman" w:hAnsi="Times New Roman" w:cs="Times New Roman"/>
          <w:i/>
          <w:iCs/>
          <w:sz w:val="28"/>
          <w:szCs w:val="28"/>
          <w:lang w:val="uk-UA"/>
        </w:rPr>
        <w:t>випуску</w:t>
      </w:r>
      <w:r w:rsidRPr="00655935">
        <w:rPr>
          <w:rFonts w:ascii="Times New Roman" w:hAnsi="Times New Roman" w:cs="Times New Roman"/>
          <w:sz w:val="28"/>
          <w:szCs w:val="28"/>
        </w:rPr>
        <w:t> </w:t>
      </w:r>
      <w:r w:rsidR="00BD05A8">
        <w:rPr>
          <w:rFonts w:ascii="Times New Roman" w:hAnsi="Times New Roman" w:cs="Times New Roman"/>
          <w:sz w:val="28"/>
          <w:szCs w:val="28"/>
        </w:rPr>
        <w:t xml:space="preserve"> </w:t>
      </w:r>
      <w:r w:rsidRPr="00655935">
        <w:rPr>
          <w:rFonts w:ascii="Times New Roman" w:hAnsi="Times New Roman" w:cs="Times New Roman"/>
          <w:sz w:val="28"/>
          <w:szCs w:val="28"/>
          <w:lang w:val="uk-UA"/>
        </w:rPr>
        <w:t>продукції по і-му варі</w:t>
      </w:r>
      <w:r w:rsidRPr="00655935">
        <w:rPr>
          <w:rFonts w:ascii="Times New Roman" w:hAnsi="Times New Roman" w:cs="Times New Roman"/>
          <w:sz w:val="28"/>
          <w:szCs w:val="28"/>
          <w:lang w:val="uk-UA"/>
        </w:rPr>
        <w:softHyphen/>
        <w:t>анту капіталовкладень, грн;</w:t>
      </w:r>
    </w:p>
    <w:p w:rsidR="00655935" w:rsidRPr="00655935" w:rsidRDefault="00655935" w:rsidP="00BD05A8">
      <w:pPr>
        <w:tabs>
          <w:tab w:val="left" w:pos="0"/>
        </w:tabs>
        <w:spacing w:after="0" w:line="288" w:lineRule="auto"/>
        <w:jc w:val="both"/>
        <w:rPr>
          <w:rFonts w:ascii="Times New Roman" w:hAnsi="Times New Roman" w:cs="Times New Roman"/>
          <w:sz w:val="28"/>
          <w:szCs w:val="28"/>
          <w:lang w:val="uk-UA"/>
        </w:rPr>
      </w:pPr>
      <w:r w:rsidRPr="00655935">
        <w:rPr>
          <w:rFonts w:ascii="Times New Roman" w:hAnsi="Times New Roman" w:cs="Times New Roman"/>
          <w:i/>
          <w:iCs/>
          <w:sz w:val="28"/>
          <w:szCs w:val="28"/>
          <w:lang w:val="uk-UA"/>
        </w:rPr>
        <w:t>К</w:t>
      </w:r>
      <w:r w:rsidRPr="00655935">
        <w:rPr>
          <w:rFonts w:ascii="Times New Roman" w:hAnsi="Times New Roman" w:cs="Times New Roman"/>
          <w:i/>
          <w:iCs/>
          <w:sz w:val="28"/>
          <w:szCs w:val="28"/>
          <w:vertAlign w:val="subscript"/>
          <w:lang w:val="uk-UA"/>
        </w:rPr>
        <w:t>прив</w:t>
      </w:r>
      <w:r w:rsidRPr="00655935">
        <w:rPr>
          <w:rFonts w:ascii="Times New Roman" w:hAnsi="Times New Roman" w:cs="Times New Roman"/>
          <w:sz w:val="28"/>
          <w:szCs w:val="28"/>
          <w:vertAlign w:val="subscript"/>
          <w:lang w:val="uk-UA"/>
        </w:rPr>
        <w:t xml:space="preserve"> </w:t>
      </w:r>
      <w:r w:rsidRPr="00655935">
        <w:rPr>
          <w:rFonts w:ascii="Times New Roman" w:hAnsi="Times New Roman" w:cs="Times New Roman"/>
          <w:sz w:val="28"/>
          <w:szCs w:val="28"/>
          <w:lang w:val="uk-UA"/>
        </w:rPr>
        <w:t>–</w:t>
      </w:r>
      <w:r w:rsidRPr="00655935">
        <w:rPr>
          <w:rFonts w:ascii="Times New Roman" w:hAnsi="Times New Roman" w:cs="Times New Roman"/>
          <w:sz w:val="28"/>
          <w:szCs w:val="28"/>
        </w:rPr>
        <w:t> </w:t>
      </w:r>
      <w:r w:rsidRPr="00655935">
        <w:rPr>
          <w:rFonts w:ascii="Times New Roman" w:hAnsi="Times New Roman" w:cs="Times New Roman"/>
          <w:i/>
          <w:iCs/>
          <w:sz w:val="28"/>
          <w:szCs w:val="28"/>
          <w:lang w:val="uk-UA"/>
        </w:rPr>
        <w:t>приведені</w:t>
      </w:r>
      <w:r w:rsidRPr="00655935">
        <w:rPr>
          <w:rFonts w:ascii="Times New Roman" w:hAnsi="Times New Roman" w:cs="Times New Roman"/>
          <w:i/>
          <w:iCs/>
          <w:sz w:val="28"/>
          <w:szCs w:val="28"/>
        </w:rPr>
        <w:t> </w:t>
      </w:r>
      <w:r w:rsidRPr="00655935">
        <w:rPr>
          <w:rFonts w:ascii="Times New Roman" w:hAnsi="Times New Roman" w:cs="Times New Roman"/>
          <w:sz w:val="28"/>
          <w:szCs w:val="28"/>
          <w:lang w:val="uk-UA"/>
        </w:rPr>
        <w:t>капіталовкладення по і-му варіанту, грн;</w:t>
      </w:r>
      <w:r w:rsidRPr="00655935">
        <w:rPr>
          <w:rFonts w:ascii="Times New Roman" w:hAnsi="Times New Roman" w:cs="Times New Roman"/>
          <w:sz w:val="28"/>
          <w:szCs w:val="28"/>
        </w:rPr>
        <w:t>  </w:t>
      </w:r>
      <w:r w:rsidRPr="00655935">
        <w:rPr>
          <w:rFonts w:ascii="Times New Roman" w:hAnsi="Times New Roman" w:cs="Times New Roman"/>
          <w:sz w:val="28"/>
          <w:szCs w:val="28"/>
          <w:lang w:val="uk-UA"/>
        </w:rPr>
        <w:br/>
      </w:r>
      <w:r w:rsidRPr="00655935">
        <w:rPr>
          <w:rFonts w:ascii="Times New Roman" w:hAnsi="Times New Roman" w:cs="Times New Roman"/>
          <w:i/>
          <w:iCs/>
          <w:sz w:val="28"/>
          <w:szCs w:val="28"/>
          <w:lang w:val="uk-UA"/>
        </w:rPr>
        <w:t>Е</w:t>
      </w:r>
      <w:r w:rsidRPr="00655935">
        <w:rPr>
          <w:rFonts w:ascii="Times New Roman" w:hAnsi="Times New Roman" w:cs="Times New Roman"/>
          <w:i/>
          <w:iCs/>
          <w:sz w:val="28"/>
          <w:szCs w:val="28"/>
          <w:vertAlign w:val="subscript"/>
          <w:lang w:val="uk-UA"/>
        </w:rPr>
        <w:t>н</w:t>
      </w:r>
      <w:r w:rsidRPr="00655935">
        <w:rPr>
          <w:rFonts w:ascii="Times New Roman" w:hAnsi="Times New Roman" w:cs="Times New Roman"/>
          <w:sz w:val="28"/>
          <w:szCs w:val="28"/>
          <w:vertAlign w:val="subscript"/>
        </w:rPr>
        <w:t> </w:t>
      </w:r>
      <w:r w:rsidRPr="00655935">
        <w:rPr>
          <w:rFonts w:ascii="Times New Roman" w:hAnsi="Times New Roman" w:cs="Times New Roman"/>
          <w:sz w:val="28"/>
          <w:szCs w:val="28"/>
          <w:lang w:val="uk-UA"/>
        </w:rPr>
        <w:t>– нормативний показник ефективності, для промисловості Е</w:t>
      </w:r>
      <w:r w:rsidRPr="00655935">
        <w:rPr>
          <w:rFonts w:ascii="Times New Roman" w:hAnsi="Times New Roman" w:cs="Times New Roman"/>
          <w:sz w:val="28"/>
          <w:szCs w:val="28"/>
          <w:vertAlign w:val="subscript"/>
          <w:lang w:val="uk-UA"/>
        </w:rPr>
        <w:t>н</w:t>
      </w:r>
      <w:r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rPr>
        <w:t> </w:t>
      </w:r>
      <w:r w:rsidRPr="00655935">
        <w:rPr>
          <w:rFonts w:ascii="Times New Roman" w:hAnsi="Times New Roman" w:cs="Times New Roman"/>
          <w:sz w:val="28"/>
          <w:szCs w:val="28"/>
          <w:lang w:val="uk-UA"/>
        </w:rPr>
        <w:t>= 0,15.</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lang w:val="uk-UA"/>
        </w:rPr>
        <w:t>Оскільки процес інвестування є досить тривалим, інвес</w:t>
      </w:r>
      <w:r w:rsidRPr="00655935">
        <w:rPr>
          <w:rFonts w:ascii="Times New Roman" w:hAnsi="Times New Roman" w:cs="Times New Roman"/>
          <w:sz w:val="28"/>
          <w:szCs w:val="28"/>
          <w:lang w:val="uk-UA"/>
        </w:rPr>
        <w:softHyphen/>
        <w:t>тиційні проекти можуть відрізнятися як термінами реалі</w:t>
      </w:r>
      <w:r w:rsidRPr="00655935">
        <w:rPr>
          <w:rFonts w:ascii="Times New Roman" w:hAnsi="Times New Roman" w:cs="Times New Roman"/>
          <w:sz w:val="28"/>
          <w:szCs w:val="28"/>
          <w:lang w:val="uk-UA"/>
        </w:rPr>
        <w:softHyphen/>
        <w:t xml:space="preserve">зації, так і розподілом коштів за роками здійснення капіталовкладень. </w:t>
      </w:r>
      <w:r w:rsidRPr="00655935">
        <w:rPr>
          <w:rFonts w:ascii="Times New Roman" w:hAnsi="Times New Roman" w:cs="Times New Roman"/>
          <w:sz w:val="28"/>
          <w:szCs w:val="28"/>
        </w:rPr>
        <w:t>У такому випадку економічну ефективність капітальних вкладень визначають з урахуванням чинника часу, тобто приведення різночасових капітальних вкладень до одного періоду (найчастіше, першого року інвестування). Приведення капітальних вкладень до певного року здійс</w:t>
      </w:r>
      <w:r w:rsidRPr="00655935">
        <w:rPr>
          <w:rFonts w:ascii="Times New Roman" w:hAnsi="Times New Roman" w:cs="Times New Roman"/>
          <w:sz w:val="28"/>
          <w:szCs w:val="28"/>
        </w:rPr>
        <w:softHyphen/>
        <w:t>нюють за допомогою коефіцієнта приведення капітальних вкладень (</w:t>
      </w:r>
      <w:r w:rsidR="00B11E25">
        <w:rPr>
          <w:rFonts w:ascii="Times New Roman" w:hAnsi="Times New Roman" w:cs="Times New Roman"/>
          <w:noProof/>
          <w:sz w:val="28"/>
          <w:szCs w:val="28"/>
          <w:lang w:eastAsia="ru-RU"/>
        </w:rPr>
        <w:t>α</w:t>
      </w:r>
      <w:r w:rsidRPr="00655935">
        <w:rPr>
          <w:rFonts w:ascii="Times New Roman" w:hAnsi="Times New Roman" w:cs="Times New Roman"/>
          <w:sz w:val="28"/>
          <w:szCs w:val="28"/>
        </w:rPr>
        <w:t>).</w:t>
      </w:r>
    </w:p>
    <w:p w:rsid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Якщо капітальні вкладення мають місце до розрахунко</w:t>
      </w:r>
      <w:r w:rsidRPr="00655935">
        <w:rPr>
          <w:rFonts w:ascii="Times New Roman" w:hAnsi="Times New Roman" w:cs="Times New Roman"/>
          <w:sz w:val="28"/>
          <w:szCs w:val="28"/>
        </w:rPr>
        <w:softHyphen/>
        <w:t>вого року, вони приводяться до нього шляхом множення на</w:t>
      </w:r>
      <w:r w:rsidR="00006882">
        <w:rPr>
          <w:rFonts w:ascii="Times New Roman" w:hAnsi="Times New Roman" w:cs="Times New Roman"/>
          <w:sz w:val="28"/>
          <w:szCs w:val="28"/>
        </w:rPr>
        <w:t xml:space="preserve"> α</w:t>
      </w:r>
      <w:r w:rsidRPr="00655935">
        <w:rPr>
          <w:rFonts w:ascii="Times New Roman" w:hAnsi="Times New Roman" w:cs="Times New Roman"/>
          <w:sz w:val="28"/>
          <w:szCs w:val="28"/>
        </w:rPr>
        <w:t>:</w:t>
      </w:r>
    </w:p>
    <w:p w:rsidR="00655935" w:rsidRPr="00655935" w:rsidRDefault="00006882" w:rsidP="00AE2EE9">
      <w:pPr>
        <w:spacing w:after="0" w:line="288" w:lineRule="auto"/>
        <w:ind w:firstLine="709"/>
        <w:rPr>
          <w:rFonts w:ascii="Times New Roman" w:hAnsi="Times New Roman" w:cs="Times New Roman"/>
          <w:sz w:val="28"/>
          <w:szCs w:val="28"/>
          <w:lang w:val="uk-UA"/>
        </w:rPr>
      </w:pPr>
      <w:r>
        <w:rPr>
          <w:rFonts w:ascii="Times New Roman" w:hAnsi="Times New Roman" w:cs="Times New Roman"/>
          <w:b/>
          <w:i/>
          <w:iCs/>
          <w:sz w:val="28"/>
          <w:szCs w:val="28"/>
        </w:rPr>
        <w:t xml:space="preserve">                                   </w:t>
      </w:r>
      <w:r w:rsidRPr="00006882">
        <w:rPr>
          <w:rFonts w:ascii="Times New Roman" w:hAnsi="Times New Roman" w:cs="Times New Roman"/>
          <w:b/>
          <w:i/>
          <w:iCs/>
          <w:sz w:val="28"/>
          <w:szCs w:val="28"/>
        </w:rPr>
        <w:t>К</w:t>
      </w:r>
      <w:r w:rsidRPr="00006882">
        <w:rPr>
          <w:rFonts w:ascii="Times New Roman" w:hAnsi="Times New Roman" w:cs="Times New Roman"/>
          <w:b/>
          <w:i/>
          <w:iCs/>
          <w:sz w:val="28"/>
          <w:szCs w:val="28"/>
          <w:vertAlign w:val="subscript"/>
        </w:rPr>
        <w:t>прив</w:t>
      </w:r>
      <w:r w:rsidRPr="00006882">
        <w:rPr>
          <w:rFonts w:ascii="Times New Roman" w:hAnsi="Times New Roman" w:cs="Times New Roman"/>
          <w:b/>
          <w:i/>
          <w:iCs/>
          <w:sz w:val="28"/>
          <w:szCs w:val="28"/>
        </w:rPr>
        <w:t xml:space="preserve"> = </w:t>
      </w:r>
      <m:oMath>
        <m:nary>
          <m:naryPr>
            <m:chr m:val="∑"/>
            <m:limLoc m:val="undOvr"/>
            <m:ctrlPr>
              <w:rPr>
                <w:rFonts w:ascii="Cambria Math" w:hAnsi="Cambria Math" w:cs="Times New Roman"/>
                <w:b/>
                <w:i/>
                <w:iCs/>
                <w:sz w:val="28"/>
                <w:szCs w:val="28"/>
              </w:rPr>
            </m:ctrlPr>
          </m:naryPr>
          <m:sub>
            <m:r>
              <m:rPr>
                <m:sty m:val="bi"/>
              </m:rPr>
              <w:rPr>
                <w:rFonts w:ascii="Cambria Math" w:hAnsi="Cambria Math" w:cs="Times New Roman"/>
                <w:sz w:val="28"/>
                <w:szCs w:val="28"/>
                <w:lang w:val="en-US"/>
              </w:rPr>
              <m:t>t</m:t>
            </m:r>
            <m:r>
              <m:rPr>
                <m:sty m:val="bi"/>
              </m:rPr>
              <w:rPr>
                <w:rFonts w:ascii="Cambria Math" w:hAnsi="Cambria Math" w:cs="Times New Roman"/>
                <w:sz w:val="28"/>
                <w:szCs w:val="28"/>
              </w:rPr>
              <m:t>=1</m:t>
            </m:r>
          </m:sub>
          <m:sup>
            <m:r>
              <m:rPr>
                <m:sty m:val="bi"/>
              </m:rPr>
              <w:rPr>
                <w:rFonts w:ascii="Cambria Math" w:hAnsi="Cambria Math" w:cs="Times New Roman"/>
                <w:sz w:val="28"/>
                <w:szCs w:val="28"/>
              </w:rPr>
              <m:t>T</m:t>
            </m:r>
          </m:sup>
          <m:e>
            <m:sSub>
              <m:sSubPr>
                <m:ctrlPr>
                  <w:rPr>
                    <w:rFonts w:ascii="Cambria Math" w:hAnsi="Cambria Math" w:cs="Times New Roman"/>
                    <w:b/>
                    <w:i/>
                    <w:iCs/>
                    <w:sz w:val="28"/>
                    <w:szCs w:val="28"/>
                  </w:rPr>
                </m:ctrlPr>
              </m:sSubPr>
              <m:e>
                <m:r>
                  <m:rPr>
                    <m:sty m:val="bi"/>
                  </m:rPr>
                  <w:rPr>
                    <w:rFonts w:ascii="Cambria Math" w:hAnsi="Cambria Math" w:cs="Times New Roman"/>
                    <w:sz w:val="28"/>
                    <w:szCs w:val="28"/>
                  </w:rPr>
                  <m:t>K</m:t>
                </m:r>
              </m:e>
              <m:sub>
                <m:r>
                  <m:rPr>
                    <m:sty m:val="bi"/>
                  </m:rPr>
                  <w:rPr>
                    <w:rFonts w:ascii="Cambria Math" w:hAnsi="Cambria Math" w:cs="Times New Roman"/>
                    <w:sz w:val="28"/>
                    <w:szCs w:val="28"/>
                  </w:rPr>
                  <m:t>t</m:t>
                </m:r>
              </m:sub>
            </m:sSub>
            <m:r>
              <m:rPr>
                <m:sty m:val="bi"/>
              </m:rPr>
              <w:rPr>
                <w:rFonts w:ascii="Cambria Math" w:hAnsi="Cambria Math" w:cs="Times New Roman"/>
                <w:sz w:val="28"/>
                <w:szCs w:val="28"/>
              </w:rPr>
              <m:t>×α</m:t>
            </m:r>
          </m:e>
        </m:nary>
      </m:oMath>
      <w:r w:rsidRPr="00006882">
        <w:rPr>
          <w:rFonts w:ascii="Times New Roman" w:eastAsiaTheme="minorEastAsia" w:hAnsi="Times New Roman" w:cs="Times New Roman"/>
          <w:b/>
          <w:i/>
          <w:iCs/>
          <w:sz w:val="28"/>
          <w:szCs w:val="28"/>
        </w:rPr>
        <w:t>,</w:t>
      </w:r>
      <w:r>
        <w:rPr>
          <w:rFonts w:ascii="Times New Roman" w:eastAsiaTheme="minorEastAsia" w:hAnsi="Times New Roman" w:cs="Times New Roman"/>
          <w:i/>
          <w:iCs/>
          <w:sz w:val="28"/>
          <w:szCs w:val="28"/>
        </w:rPr>
        <w:t xml:space="preserve"> </w:t>
      </w:r>
      <w:r w:rsidRPr="00006882">
        <w:rPr>
          <w:rFonts w:ascii="Times New Roman" w:eastAsiaTheme="minorEastAsia" w:hAnsi="Times New Roman" w:cs="Times New Roman"/>
          <w:iCs/>
          <w:sz w:val="28"/>
          <w:szCs w:val="28"/>
        </w:rPr>
        <w:t xml:space="preserve">                                           (1.</w:t>
      </w:r>
      <w:r w:rsidR="00DB1BF1">
        <w:rPr>
          <w:rFonts w:ascii="Times New Roman" w:eastAsiaTheme="minorEastAsia" w:hAnsi="Times New Roman" w:cs="Times New Roman"/>
          <w:iCs/>
          <w:sz w:val="28"/>
          <w:szCs w:val="28"/>
          <w:lang w:val="uk-UA"/>
        </w:rPr>
        <w:t>35</w:t>
      </w:r>
      <w:r w:rsidRPr="00006882">
        <w:rPr>
          <w:rFonts w:ascii="Times New Roman" w:eastAsiaTheme="minorEastAsia" w:hAnsi="Times New Roman" w:cs="Times New Roman"/>
          <w:iCs/>
          <w:sz w:val="28"/>
          <w:szCs w:val="28"/>
        </w:rPr>
        <w:t>)</w:t>
      </w:r>
      <w:r w:rsidR="00655935" w:rsidRPr="00655935">
        <w:rPr>
          <w:rFonts w:ascii="Times New Roman" w:hAnsi="Times New Roman" w:cs="Times New Roman"/>
          <w:sz w:val="28"/>
          <w:szCs w:val="28"/>
        </w:rPr>
        <w:t> </w:t>
      </w:r>
      <w:r>
        <w:rPr>
          <w:rFonts w:ascii="Times New Roman" w:hAnsi="Times New Roman" w:cs="Times New Roman"/>
          <w:sz w:val="28"/>
          <w:szCs w:val="28"/>
        </w:rPr>
        <w:t xml:space="preserve"> </w:t>
      </w:r>
      <w:r w:rsidR="00655935" w:rsidRPr="00655935">
        <w:rPr>
          <w:rFonts w:ascii="Times New Roman" w:hAnsi="Times New Roman" w:cs="Times New Roman"/>
          <w:sz w:val="28"/>
          <w:szCs w:val="28"/>
          <w:lang w:val="uk-UA"/>
        </w:rPr>
        <w:t>де</w:t>
      </w:r>
      <w:r w:rsidR="00655935" w:rsidRPr="00655935">
        <w:rPr>
          <w:rFonts w:ascii="Times New Roman" w:hAnsi="Times New Roman" w:cs="Times New Roman"/>
          <w:sz w:val="28"/>
          <w:szCs w:val="28"/>
        </w:rPr>
        <w:t> </w:t>
      </w:r>
      <w:r w:rsidR="00655935" w:rsidRPr="00655935">
        <w:rPr>
          <w:rFonts w:ascii="Times New Roman" w:hAnsi="Times New Roman" w:cs="Times New Roman"/>
          <w:i/>
          <w:iCs/>
          <w:sz w:val="28"/>
          <w:szCs w:val="28"/>
          <w:lang w:val="uk-UA"/>
        </w:rPr>
        <w:t>Т</w:t>
      </w:r>
      <w:r w:rsidR="00655935" w:rsidRPr="00655935">
        <w:rPr>
          <w:rFonts w:ascii="Times New Roman" w:hAnsi="Times New Roman" w:cs="Times New Roman"/>
          <w:sz w:val="28"/>
          <w:szCs w:val="28"/>
        </w:rPr>
        <w:t> </w:t>
      </w:r>
      <w:r w:rsidR="00655935" w:rsidRPr="00655935">
        <w:rPr>
          <w:rFonts w:ascii="Times New Roman" w:hAnsi="Times New Roman" w:cs="Times New Roman"/>
          <w:sz w:val="28"/>
          <w:szCs w:val="28"/>
          <w:lang w:val="uk-UA"/>
        </w:rPr>
        <w:t>− термін протягом якого здійснюються капітальні (інвестиційні) вкладення, років;</w:t>
      </w:r>
    </w:p>
    <w:p w:rsidR="00006882" w:rsidRPr="00006882" w:rsidRDefault="00655935" w:rsidP="00AE2EE9">
      <w:pPr>
        <w:spacing w:after="0" w:line="288" w:lineRule="auto"/>
        <w:jc w:val="both"/>
        <w:rPr>
          <w:rFonts w:ascii="Times New Roman" w:hAnsi="Times New Roman" w:cs="Times New Roman"/>
          <w:sz w:val="28"/>
          <w:szCs w:val="28"/>
          <w:lang w:val="uk-UA"/>
        </w:rPr>
      </w:pPr>
      <w:r w:rsidRPr="00655935">
        <w:rPr>
          <w:rFonts w:ascii="Times New Roman" w:hAnsi="Times New Roman" w:cs="Times New Roman"/>
          <w:i/>
          <w:iCs/>
          <w:sz w:val="28"/>
          <w:szCs w:val="28"/>
          <w:lang w:val="uk-UA"/>
        </w:rPr>
        <w:t>К</w:t>
      </w:r>
      <w:r w:rsidRPr="00655935">
        <w:rPr>
          <w:rFonts w:ascii="Times New Roman" w:hAnsi="Times New Roman" w:cs="Times New Roman"/>
          <w:i/>
          <w:iCs/>
          <w:sz w:val="28"/>
          <w:szCs w:val="28"/>
          <w:vertAlign w:val="subscript"/>
          <w:lang w:val="en-US"/>
        </w:rPr>
        <w:t>t</w:t>
      </w:r>
      <w:r w:rsidRPr="00655935">
        <w:rPr>
          <w:rFonts w:ascii="Times New Roman" w:hAnsi="Times New Roman" w:cs="Times New Roman"/>
          <w:i/>
          <w:iCs/>
          <w:sz w:val="28"/>
          <w:szCs w:val="28"/>
        </w:rPr>
        <w:t> </w:t>
      </w:r>
      <w:r w:rsidRPr="00655935">
        <w:rPr>
          <w:rFonts w:ascii="Times New Roman" w:hAnsi="Times New Roman" w:cs="Times New Roman"/>
          <w:sz w:val="28"/>
          <w:szCs w:val="28"/>
          <w:lang w:val="uk-UA"/>
        </w:rPr>
        <w:t>– витрати на виготовлення річної партії нового виробу, грн.</w:t>
      </w:r>
      <w:r w:rsidRPr="00655935">
        <w:rPr>
          <w:rFonts w:ascii="Times New Roman" w:hAnsi="Times New Roman" w:cs="Times New Roman"/>
          <w:sz w:val="28"/>
          <w:szCs w:val="28"/>
        </w:rPr>
        <w:t> </w:t>
      </w:r>
      <w:r w:rsidRPr="00655935">
        <w:rPr>
          <w:rFonts w:ascii="Times New Roman" w:hAnsi="Times New Roman" w:cs="Times New Roman"/>
          <w:sz w:val="28"/>
          <w:szCs w:val="28"/>
          <w:lang w:val="uk-UA"/>
        </w:rPr>
        <w:br/>
      </w:r>
      <w:r w:rsidRPr="00655935">
        <w:rPr>
          <w:rFonts w:ascii="Times New Roman" w:hAnsi="Times New Roman" w:cs="Times New Roman"/>
          <w:i/>
          <w:iCs/>
          <w:sz w:val="28"/>
          <w:szCs w:val="28"/>
        </w:rPr>
        <w:t>t </w:t>
      </w:r>
      <w:r w:rsidRPr="00006882">
        <w:rPr>
          <w:rFonts w:ascii="Times New Roman" w:hAnsi="Times New Roman" w:cs="Times New Roman"/>
          <w:sz w:val="28"/>
          <w:szCs w:val="28"/>
          <w:lang w:val="uk-UA"/>
        </w:rPr>
        <w:t xml:space="preserve">– відповідний рік, в якому здійснюються капітальні (інвестиційні) </w:t>
      </w:r>
      <w:r w:rsidRPr="00006882">
        <w:rPr>
          <w:rFonts w:ascii="Times New Roman" w:hAnsi="Times New Roman" w:cs="Times New Roman"/>
          <w:sz w:val="28"/>
          <w:szCs w:val="28"/>
          <w:lang w:val="uk-UA"/>
        </w:rPr>
        <w:lastRenderedPageBreak/>
        <w:t>вкладення;</w:t>
      </w:r>
      <w:r w:rsidRPr="00006882">
        <w:rPr>
          <w:rFonts w:ascii="Times New Roman" w:hAnsi="Times New Roman" w:cs="Times New Roman"/>
          <w:sz w:val="28"/>
          <w:szCs w:val="28"/>
          <w:lang w:val="uk-UA"/>
        </w:rPr>
        <w:br/>
      </w:r>
      <w:r w:rsidR="00006882">
        <w:rPr>
          <w:rFonts w:ascii="Times New Roman" w:hAnsi="Times New Roman" w:cs="Times New Roman"/>
          <w:noProof/>
          <w:sz w:val="28"/>
          <w:szCs w:val="28"/>
          <w:lang w:eastAsia="ru-RU"/>
        </w:rPr>
        <w:t>α</w:t>
      </w:r>
      <w:r w:rsidRPr="00655935">
        <w:rPr>
          <w:rFonts w:ascii="Times New Roman" w:hAnsi="Times New Roman" w:cs="Times New Roman"/>
          <w:sz w:val="28"/>
          <w:szCs w:val="28"/>
        </w:rPr>
        <w:t> </w:t>
      </w:r>
      <w:r w:rsidRPr="00006882">
        <w:rPr>
          <w:rFonts w:ascii="Times New Roman" w:hAnsi="Times New Roman" w:cs="Times New Roman"/>
          <w:sz w:val="28"/>
          <w:szCs w:val="28"/>
          <w:lang w:val="uk-UA"/>
        </w:rPr>
        <w:t xml:space="preserve"> – коефіцієнт приведення капітальних вкладень, розрахований за формулою</w:t>
      </w:r>
      <w:r w:rsidRPr="00655935">
        <w:rPr>
          <w:rFonts w:ascii="Times New Roman" w:hAnsi="Times New Roman" w:cs="Times New Roman"/>
          <w:sz w:val="28"/>
          <w:szCs w:val="28"/>
          <w:lang w:val="uk-UA"/>
        </w:rPr>
        <w:t>:</w:t>
      </w:r>
      <w:r w:rsidRPr="00655935">
        <w:rPr>
          <w:rFonts w:ascii="Times New Roman" w:hAnsi="Times New Roman" w:cs="Times New Roman"/>
          <w:sz w:val="28"/>
          <w:szCs w:val="28"/>
        </w:rPr>
        <w:t> </w:t>
      </w:r>
      <w:r w:rsidR="00006882" w:rsidRPr="00006882">
        <w:rPr>
          <w:rFonts w:ascii="Times New Roman" w:hAnsi="Times New Roman" w:cs="Times New Roman"/>
          <w:sz w:val="28"/>
          <w:szCs w:val="28"/>
          <w:lang w:val="uk-UA"/>
        </w:rPr>
        <w:t xml:space="preserve">                </w:t>
      </w:r>
    </w:p>
    <w:p w:rsidR="00655935" w:rsidRPr="00655935" w:rsidRDefault="00006882" w:rsidP="001E6326">
      <w:pPr>
        <w:spacing w:after="0" w:line="288"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1E6326">
        <w:rPr>
          <w:rFonts w:ascii="Times New Roman" w:hAnsi="Times New Roman" w:cs="Times New Roman"/>
          <w:b/>
          <w:i/>
          <w:sz w:val="28"/>
          <w:szCs w:val="28"/>
        </w:rPr>
        <w:t>α</w:t>
      </w:r>
      <w:r w:rsidRPr="001E6326">
        <w:rPr>
          <w:rFonts w:ascii="Times New Roman" w:hAnsi="Times New Roman" w:cs="Times New Roman"/>
          <w:b/>
          <w:i/>
          <w:sz w:val="28"/>
          <w:szCs w:val="28"/>
          <w:lang w:val="uk-UA"/>
        </w:rPr>
        <w:t xml:space="preserve"> = </w:t>
      </w:r>
      <m:oMath>
        <m:sSup>
          <m:sSupPr>
            <m:ctrlPr>
              <w:rPr>
                <w:rFonts w:ascii="Cambria Math" w:hAnsi="Cambria Math" w:cs="Times New Roman"/>
                <w:b/>
                <w:i/>
                <w:sz w:val="28"/>
                <w:szCs w:val="28"/>
              </w:rPr>
            </m:ctrlPr>
          </m:sSupPr>
          <m:e>
            <m:d>
              <m:dPr>
                <m:ctrlPr>
                  <w:rPr>
                    <w:rFonts w:ascii="Cambria Math" w:hAnsi="Cambria Math" w:cs="Times New Roman"/>
                    <w:b/>
                    <w:i/>
                    <w:sz w:val="28"/>
                    <w:szCs w:val="28"/>
                  </w:rPr>
                </m:ctrlPr>
              </m:dPr>
              <m:e>
                <m:r>
                  <m:rPr>
                    <m:sty m:val="bi"/>
                  </m:rPr>
                  <w:rPr>
                    <w:rFonts w:ascii="Cambria Math" w:hAnsi="Cambria Math" w:cs="Times New Roman"/>
                    <w:sz w:val="28"/>
                    <w:szCs w:val="28"/>
                    <w:lang w:val="uk-UA"/>
                  </w:rPr>
                  <m:t>1+</m:t>
                </m:r>
                <m:f>
                  <m:fPr>
                    <m:ctrlPr>
                      <w:rPr>
                        <w:rFonts w:ascii="Cambria Math" w:hAnsi="Cambria Math" w:cs="Times New Roman"/>
                        <w:b/>
                        <w:i/>
                        <w:sz w:val="28"/>
                        <w:szCs w:val="28"/>
                      </w:rPr>
                    </m:ctrlPr>
                  </m:fPr>
                  <m:num>
                    <m:r>
                      <m:rPr>
                        <m:sty m:val="bi"/>
                      </m:rPr>
                      <w:rPr>
                        <w:rFonts w:ascii="Cambria Math" w:hAnsi="Cambria Math" w:cs="Times New Roman"/>
                        <w:sz w:val="28"/>
                        <w:szCs w:val="28"/>
                        <w:lang w:val="en-US"/>
                      </w:rPr>
                      <m:t>d</m:t>
                    </m:r>
                    <m:r>
                      <m:rPr>
                        <m:sty m:val="bi"/>
                      </m:rPr>
                      <w:rPr>
                        <w:rFonts w:ascii="Cambria Math" w:hAnsi="Cambria Math" w:cs="Times New Roman"/>
                        <w:sz w:val="28"/>
                        <w:szCs w:val="28"/>
                        <w:lang w:val="uk-UA"/>
                      </w:rPr>
                      <m:t>%</m:t>
                    </m:r>
                  </m:num>
                  <m:den>
                    <m:r>
                      <m:rPr>
                        <m:sty m:val="bi"/>
                      </m:rPr>
                      <w:rPr>
                        <w:rFonts w:ascii="Cambria Math" w:hAnsi="Cambria Math" w:cs="Times New Roman"/>
                        <w:sz w:val="28"/>
                        <w:szCs w:val="28"/>
                        <w:lang w:val="uk-UA"/>
                      </w:rPr>
                      <m:t>100%</m:t>
                    </m:r>
                  </m:den>
                </m:f>
              </m:e>
            </m:d>
          </m:e>
          <m:sup>
            <m:r>
              <m:rPr>
                <m:sty m:val="bi"/>
              </m:rPr>
              <w:rPr>
                <w:rFonts w:ascii="Cambria Math" w:hAnsi="Cambria Math" w:cs="Times New Roman"/>
                <w:sz w:val="28"/>
                <w:szCs w:val="28"/>
              </w:rPr>
              <m:t>k</m:t>
            </m:r>
          </m:sup>
        </m:sSup>
      </m:oMath>
      <w:r w:rsidRPr="00006882">
        <w:rPr>
          <w:rFonts w:ascii="Times New Roman" w:eastAsiaTheme="minorEastAsia" w:hAnsi="Times New Roman" w:cs="Times New Roman"/>
          <w:sz w:val="28"/>
          <w:szCs w:val="28"/>
          <w:lang w:val="uk-UA"/>
        </w:rPr>
        <w:t xml:space="preserve">,    </w:t>
      </w:r>
      <w:r>
        <w:rPr>
          <w:rFonts w:ascii="Times New Roman" w:eastAsiaTheme="minorEastAsia" w:hAnsi="Times New Roman" w:cs="Times New Roman"/>
          <w:sz w:val="28"/>
          <w:szCs w:val="28"/>
          <w:lang w:val="uk-UA"/>
        </w:rPr>
        <w:t xml:space="preserve">                                    (1.</w:t>
      </w:r>
      <w:r w:rsidR="00DB1BF1">
        <w:rPr>
          <w:rFonts w:ascii="Times New Roman" w:eastAsiaTheme="minorEastAsia" w:hAnsi="Times New Roman" w:cs="Times New Roman"/>
          <w:sz w:val="28"/>
          <w:szCs w:val="28"/>
          <w:lang w:val="uk-UA"/>
        </w:rPr>
        <w:t>36</w:t>
      </w:r>
      <w:r>
        <w:rPr>
          <w:rFonts w:ascii="Times New Roman" w:eastAsiaTheme="minorEastAsia" w:hAnsi="Times New Roman" w:cs="Times New Roman"/>
          <w:sz w:val="28"/>
          <w:szCs w:val="28"/>
          <w:lang w:val="uk-UA"/>
        </w:rPr>
        <w:t>)</w:t>
      </w:r>
      <w:r w:rsidRPr="00006882">
        <w:rPr>
          <w:rFonts w:ascii="Times New Roman" w:eastAsiaTheme="minorEastAsia" w:hAnsi="Times New Roman" w:cs="Times New Roman"/>
          <w:sz w:val="28"/>
          <w:szCs w:val="28"/>
          <w:lang w:val="uk-UA"/>
        </w:rPr>
        <w:t xml:space="preserve">                      </w:t>
      </w:r>
      <w:r w:rsidR="00655935" w:rsidRPr="00655935">
        <w:rPr>
          <w:rFonts w:ascii="Times New Roman" w:hAnsi="Times New Roman" w:cs="Times New Roman"/>
          <w:sz w:val="28"/>
          <w:szCs w:val="28"/>
        </w:rPr>
        <w:t>де </w:t>
      </w:r>
      <w:r w:rsidR="00655935" w:rsidRPr="00655935">
        <w:rPr>
          <w:rFonts w:ascii="Times New Roman" w:hAnsi="Times New Roman" w:cs="Times New Roman"/>
          <w:i/>
          <w:iCs/>
          <w:sz w:val="28"/>
          <w:szCs w:val="28"/>
        </w:rPr>
        <w:t>d − </w:t>
      </w:r>
      <w:r w:rsidR="00655935" w:rsidRPr="00655935">
        <w:rPr>
          <w:rFonts w:ascii="Times New Roman" w:hAnsi="Times New Roman" w:cs="Times New Roman"/>
          <w:sz w:val="28"/>
          <w:szCs w:val="28"/>
        </w:rPr>
        <w:t>норматив приведення різночасових витрат (ставка дисконту), %;      </w:t>
      </w:r>
      <w:r w:rsidR="00655935" w:rsidRPr="00655935">
        <w:rPr>
          <w:rFonts w:ascii="Times New Roman" w:hAnsi="Times New Roman" w:cs="Times New Roman"/>
          <w:sz w:val="28"/>
          <w:szCs w:val="28"/>
        </w:rPr>
        <w:br/>
      </w:r>
      <w:r w:rsidR="00655935" w:rsidRPr="00655935">
        <w:rPr>
          <w:rFonts w:ascii="Times New Roman" w:hAnsi="Times New Roman" w:cs="Times New Roman"/>
          <w:i/>
          <w:iCs/>
          <w:sz w:val="28"/>
          <w:szCs w:val="28"/>
        </w:rPr>
        <w:t>k − </w:t>
      </w:r>
      <w:r w:rsidR="00655935" w:rsidRPr="00655935">
        <w:rPr>
          <w:rFonts w:ascii="Times New Roman" w:hAnsi="Times New Roman" w:cs="Times New Roman"/>
          <w:sz w:val="28"/>
          <w:szCs w:val="28"/>
        </w:rPr>
        <w:t>кількість років, що відділяють затрати і результати даного року від початку розрахункового. Наприклад, якщо планується використовувати інновацію три роки, то </w:t>
      </w:r>
      <w:r w:rsidR="00655935" w:rsidRPr="00655935">
        <w:rPr>
          <w:rFonts w:ascii="Times New Roman" w:hAnsi="Times New Roman" w:cs="Times New Roman"/>
          <w:i/>
          <w:iCs/>
          <w:sz w:val="28"/>
          <w:szCs w:val="28"/>
        </w:rPr>
        <w:t>k1 = </w:t>
      </w:r>
      <w:r w:rsidR="00655935" w:rsidRPr="00655935">
        <w:rPr>
          <w:rFonts w:ascii="Times New Roman" w:hAnsi="Times New Roman" w:cs="Times New Roman"/>
          <w:sz w:val="28"/>
          <w:szCs w:val="28"/>
        </w:rPr>
        <w:t> 0, </w:t>
      </w:r>
      <w:r w:rsidR="00655935" w:rsidRPr="00655935">
        <w:rPr>
          <w:rFonts w:ascii="Times New Roman" w:hAnsi="Times New Roman" w:cs="Times New Roman"/>
          <w:i/>
          <w:iCs/>
          <w:sz w:val="28"/>
          <w:szCs w:val="28"/>
        </w:rPr>
        <w:t>k2 =</w:t>
      </w:r>
      <w:r w:rsidR="00655935" w:rsidRPr="00655935">
        <w:rPr>
          <w:rFonts w:ascii="Times New Roman" w:hAnsi="Times New Roman" w:cs="Times New Roman"/>
          <w:sz w:val="28"/>
          <w:szCs w:val="28"/>
        </w:rPr>
        <w:t> 1, </w:t>
      </w:r>
      <w:r w:rsidR="00655935" w:rsidRPr="00655935">
        <w:rPr>
          <w:rFonts w:ascii="Times New Roman" w:hAnsi="Times New Roman" w:cs="Times New Roman"/>
          <w:i/>
          <w:iCs/>
          <w:sz w:val="28"/>
          <w:szCs w:val="28"/>
        </w:rPr>
        <w:t>k3 </w:t>
      </w:r>
      <w:r w:rsidR="00655935" w:rsidRPr="00655935">
        <w:rPr>
          <w:rFonts w:ascii="Times New Roman" w:hAnsi="Times New Roman" w:cs="Times New Roman"/>
          <w:sz w:val="28"/>
          <w:szCs w:val="28"/>
        </w:rPr>
        <w:t>= 2.</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sz w:val="28"/>
          <w:szCs w:val="28"/>
        </w:rPr>
        <w:t>Ставка дисконту</w:t>
      </w:r>
      <w:r w:rsidRPr="00655935">
        <w:rPr>
          <w:rFonts w:ascii="Times New Roman" w:hAnsi="Times New Roman" w:cs="Times New Roman"/>
          <w:sz w:val="28"/>
          <w:szCs w:val="28"/>
        </w:rPr>
        <w:t xml:space="preserve"> − це процентна ставка, що харак</w:t>
      </w:r>
      <w:r w:rsidRPr="00655935">
        <w:rPr>
          <w:rFonts w:ascii="Times New Roman" w:hAnsi="Times New Roman" w:cs="Times New Roman"/>
          <w:sz w:val="28"/>
          <w:szCs w:val="28"/>
        </w:rPr>
        <w:softHyphen/>
        <w:t>теризує норму прибутку, на який щорічно розраховує інвес</w:t>
      </w:r>
      <w:r w:rsidRPr="00655935">
        <w:rPr>
          <w:rFonts w:ascii="Times New Roman" w:hAnsi="Times New Roman" w:cs="Times New Roman"/>
          <w:sz w:val="28"/>
          <w:szCs w:val="28"/>
        </w:rPr>
        <w:softHyphen/>
        <w:t>тор.</w:t>
      </w:r>
    </w:p>
    <w:p w:rsid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Якщо капіталовкладення здійснюють після розрахунково</w:t>
      </w:r>
      <w:r w:rsidRPr="00655935">
        <w:rPr>
          <w:rFonts w:ascii="Times New Roman" w:hAnsi="Times New Roman" w:cs="Times New Roman"/>
          <w:sz w:val="28"/>
          <w:szCs w:val="28"/>
        </w:rPr>
        <w:softHyphen/>
        <w:t>го року, вони приводяться до нього шляхом ділення на </w:t>
      </w:r>
      <w:r w:rsidR="00006882">
        <w:rPr>
          <w:rFonts w:ascii="Times New Roman" w:hAnsi="Times New Roman" w:cs="Times New Roman"/>
          <w:noProof/>
          <w:sz w:val="28"/>
          <w:szCs w:val="28"/>
          <w:lang w:eastAsia="ru-RU"/>
        </w:rPr>
        <w:t>α</w:t>
      </w:r>
      <w:r w:rsidRPr="00655935">
        <w:rPr>
          <w:rFonts w:ascii="Times New Roman" w:hAnsi="Times New Roman" w:cs="Times New Roman"/>
          <w:sz w:val="28"/>
          <w:szCs w:val="28"/>
        </w:rPr>
        <w:t>.</w:t>
      </w:r>
    </w:p>
    <w:p w:rsidR="00B11E25" w:rsidRDefault="001E6326" w:rsidP="00B11E25">
      <w:pPr>
        <w:spacing w:after="0" w:line="288" w:lineRule="auto"/>
        <w:jc w:val="both"/>
        <w:rPr>
          <w:rFonts w:ascii="Times New Roman" w:hAnsi="Times New Roman" w:cs="Times New Roman"/>
          <w:sz w:val="28"/>
          <w:szCs w:val="28"/>
          <w:lang w:val="uk-UA"/>
        </w:rPr>
      </w:pPr>
      <w:r w:rsidRPr="001E6326">
        <w:rPr>
          <w:rFonts w:ascii="Times New Roman" w:hAnsi="Times New Roman" w:cs="Times New Roman"/>
          <w:b/>
          <w:i/>
          <w:iCs/>
          <w:sz w:val="28"/>
          <w:szCs w:val="28"/>
        </w:rPr>
        <w:t xml:space="preserve">                                                               </w:t>
      </w:r>
      <w:r w:rsidR="00006882" w:rsidRPr="00006882">
        <w:rPr>
          <w:rFonts w:ascii="Times New Roman" w:hAnsi="Times New Roman" w:cs="Times New Roman"/>
          <w:b/>
          <w:i/>
          <w:iCs/>
          <w:sz w:val="28"/>
          <w:szCs w:val="28"/>
        </w:rPr>
        <w:t>К</w:t>
      </w:r>
      <w:r w:rsidR="00006882" w:rsidRPr="00006882">
        <w:rPr>
          <w:rFonts w:ascii="Times New Roman" w:hAnsi="Times New Roman" w:cs="Times New Roman"/>
          <w:b/>
          <w:i/>
          <w:iCs/>
          <w:sz w:val="28"/>
          <w:szCs w:val="28"/>
          <w:vertAlign w:val="subscript"/>
        </w:rPr>
        <w:t>прив</w:t>
      </w:r>
      <w:r w:rsidR="00006882" w:rsidRPr="00006882">
        <w:rPr>
          <w:rFonts w:ascii="Times New Roman" w:hAnsi="Times New Roman" w:cs="Times New Roman"/>
          <w:b/>
          <w:i/>
          <w:iCs/>
          <w:sz w:val="28"/>
          <w:szCs w:val="28"/>
        </w:rPr>
        <w:t xml:space="preserve"> = </w:t>
      </w:r>
      <m:oMath>
        <m:nary>
          <m:naryPr>
            <m:chr m:val="∑"/>
            <m:limLoc m:val="undOvr"/>
            <m:ctrlPr>
              <w:rPr>
                <w:rFonts w:ascii="Cambria Math" w:hAnsi="Times New Roman" w:cs="Times New Roman"/>
                <w:b/>
                <w:i/>
                <w:iCs/>
                <w:sz w:val="32"/>
                <w:szCs w:val="32"/>
              </w:rPr>
            </m:ctrlPr>
          </m:naryPr>
          <m:sub>
            <m:r>
              <m:rPr>
                <m:sty m:val="bi"/>
              </m:rPr>
              <w:rPr>
                <w:rFonts w:ascii="Cambria Math" w:hAnsi="Cambria Math" w:cs="Times New Roman"/>
                <w:sz w:val="32"/>
                <w:szCs w:val="32"/>
                <w:lang w:val="en-US"/>
              </w:rPr>
              <m:t>t</m:t>
            </m:r>
            <m:r>
              <m:rPr>
                <m:sty m:val="bi"/>
              </m:rPr>
              <w:rPr>
                <w:rFonts w:ascii="Cambria Math" w:hAnsi="Times New Roman" w:cs="Times New Roman"/>
                <w:sz w:val="32"/>
                <w:szCs w:val="32"/>
              </w:rPr>
              <m:t>=</m:t>
            </m:r>
            <m:r>
              <m:rPr>
                <m:sty m:val="bi"/>
              </m:rPr>
              <w:rPr>
                <w:rFonts w:ascii="Cambria Math" w:hAnsi="Cambria Math" w:cs="Times New Roman"/>
                <w:sz w:val="32"/>
                <w:szCs w:val="32"/>
              </w:rPr>
              <m:t>1</m:t>
            </m:r>
          </m:sub>
          <m:sup>
            <m:r>
              <m:rPr>
                <m:sty m:val="bi"/>
              </m:rPr>
              <w:rPr>
                <w:rFonts w:ascii="Cambria Math" w:hAnsi="Cambria Math" w:cs="Times New Roman"/>
                <w:sz w:val="32"/>
                <w:szCs w:val="32"/>
              </w:rPr>
              <m:t>T</m:t>
            </m:r>
          </m:sup>
          <m:e>
            <m:f>
              <m:fPr>
                <m:ctrlPr>
                  <w:rPr>
                    <w:rFonts w:ascii="Cambria Math" w:hAnsi="Times New Roman" w:cs="Times New Roman"/>
                    <w:b/>
                    <w:i/>
                    <w:iCs/>
                    <w:sz w:val="32"/>
                    <w:szCs w:val="32"/>
                  </w:rPr>
                </m:ctrlPr>
              </m:fPr>
              <m:num>
                <m:sSub>
                  <m:sSubPr>
                    <m:ctrlPr>
                      <w:rPr>
                        <w:rFonts w:ascii="Cambria Math" w:hAnsi="Times New Roman" w:cs="Times New Roman"/>
                        <w:b/>
                        <w:i/>
                        <w:iCs/>
                        <w:sz w:val="32"/>
                        <w:szCs w:val="32"/>
                      </w:rPr>
                    </m:ctrlPr>
                  </m:sSubPr>
                  <m:e>
                    <m:r>
                      <m:rPr>
                        <m:sty m:val="bi"/>
                      </m:rPr>
                      <w:rPr>
                        <w:rFonts w:ascii="Times New Roman" w:hAnsi="Times New Roman" w:cs="Times New Roman"/>
                        <w:sz w:val="32"/>
                        <w:szCs w:val="32"/>
                      </w:rPr>
                      <m:t>К</m:t>
                    </m:r>
                  </m:e>
                  <m:sub>
                    <m:r>
                      <m:rPr>
                        <m:sty m:val="bi"/>
                      </m:rPr>
                      <w:rPr>
                        <w:rFonts w:ascii="Cambria Math" w:hAnsi="Times New Roman" w:cs="Times New Roman"/>
                        <w:sz w:val="32"/>
                        <w:szCs w:val="32"/>
                      </w:rPr>
                      <m:t>t</m:t>
                    </m:r>
                  </m:sub>
                </m:sSub>
              </m:num>
              <m:den>
                <m:r>
                  <m:rPr>
                    <m:sty m:val="bi"/>
                  </m:rPr>
                  <w:rPr>
                    <w:rFonts w:ascii="Cambria Math" w:hAnsi="Cambria Math" w:cs="Times New Roman"/>
                    <w:sz w:val="32"/>
                    <w:szCs w:val="32"/>
                  </w:rPr>
                  <m:t>α</m:t>
                </m:r>
              </m:den>
            </m:f>
          </m:e>
        </m:nary>
      </m:oMath>
      <w:r w:rsidR="00006882" w:rsidRPr="00006882">
        <w:rPr>
          <w:rFonts w:ascii="Times New Roman" w:eastAsiaTheme="minorEastAsia" w:hAnsi="Times New Roman" w:cs="Times New Roman"/>
          <w:b/>
          <w:i/>
          <w:iCs/>
          <w:sz w:val="28"/>
          <w:szCs w:val="28"/>
        </w:rPr>
        <w:t>,</w:t>
      </w:r>
      <w:r w:rsidR="00655935" w:rsidRPr="00655935">
        <w:rPr>
          <w:rFonts w:ascii="Times New Roman" w:hAnsi="Times New Roman" w:cs="Times New Roman"/>
          <w:sz w:val="28"/>
          <w:szCs w:val="28"/>
        </w:rPr>
        <w:t>       </w:t>
      </w:r>
      <w:r w:rsidRPr="001E6326">
        <w:rPr>
          <w:rFonts w:ascii="Times New Roman" w:hAnsi="Times New Roman" w:cs="Times New Roman"/>
          <w:sz w:val="28"/>
          <w:szCs w:val="28"/>
        </w:rPr>
        <w:t xml:space="preserve">                         (1</w:t>
      </w:r>
      <w:r>
        <w:rPr>
          <w:rFonts w:ascii="Times New Roman" w:hAnsi="Times New Roman" w:cs="Times New Roman"/>
          <w:sz w:val="28"/>
          <w:szCs w:val="28"/>
        </w:rPr>
        <w:t>.</w:t>
      </w:r>
      <w:r w:rsidR="00DB1BF1">
        <w:rPr>
          <w:rFonts w:ascii="Times New Roman" w:hAnsi="Times New Roman" w:cs="Times New Roman"/>
          <w:sz w:val="28"/>
          <w:szCs w:val="28"/>
          <w:lang w:val="uk-UA"/>
        </w:rPr>
        <w:t>37</w:t>
      </w:r>
      <w:r>
        <w:rPr>
          <w:rFonts w:ascii="Times New Roman" w:hAnsi="Times New Roman" w:cs="Times New Roman"/>
          <w:sz w:val="28"/>
          <w:szCs w:val="28"/>
        </w:rPr>
        <w:t>)</w:t>
      </w:r>
      <w:r w:rsidR="00655935" w:rsidRPr="00655935">
        <w:rPr>
          <w:rFonts w:ascii="Times New Roman" w:hAnsi="Times New Roman" w:cs="Times New Roman"/>
          <w:sz w:val="28"/>
          <w:szCs w:val="28"/>
        </w:rPr>
        <w:t xml:space="preserve">   </w:t>
      </w:r>
    </w:p>
    <w:p w:rsidR="00655935" w:rsidRPr="00B11E25" w:rsidRDefault="00655935" w:rsidP="00B11E25">
      <w:pPr>
        <w:spacing w:after="0" w:line="288" w:lineRule="auto"/>
        <w:ind w:firstLine="709"/>
        <w:jc w:val="both"/>
        <w:rPr>
          <w:rFonts w:ascii="Times New Roman" w:hAnsi="Times New Roman" w:cs="Times New Roman"/>
          <w:sz w:val="28"/>
          <w:szCs w:val="28"/>
          <w:lang w:val="uk-UA"/>
        </w:rPr>
      </w:pPr>
      <w:r w:rsidRPr="00B11E25">
        <w:rPr>
          <w:rFonts w:ascii="Times New Roman" w:hAnsi="Times New Roman" w:cs="Times New Roman"/>
          <w:sz w:val="28"/>
          <w:szCs w:val="28"/>
          <w:lang w:val="uk-UA"/>
        </w:rPr>
        <w:t>К</w:t>
      </w:r>
      <w:r w:rsidRPr="00B11E25">
        <w:rPr>
          <w:rFonts w:ascii="Times New Roman" w:hAnsi="Times New Roman" w:cs="Times New Roman"/>
          <w:sz w:val="28"/>
          <w:szCs w:val="28"/>
          <w:vertAlign w:val="subscript"/>
          <w:lang w:val="uk-UA"/>
        </w:rPr>
        <w:t>прив</w:t>
      </w:r>
      <w:r w:rsidRPr="00B11E25">
        <w:rPr>
          <w:rFonts w:ascii="Times New Roman" w:hAnsi="Times New Roman" w:cs="Times New Roman"/>
          <w:sz w:val="28"/>
          <w:szCs w:val="28"/>
          <w:lang w:val="uk-UA"/>
        </w:rPr>
        <w:t xml:space="preserve"> визначають по кожному із можливих варіантів роз</w:t>
      </w:r>
      <w:r w:rsidRPr="00B11E25">
        <w:rPr>
          <w:rFonts w:ascii="Times New Roman" w:hAnsi="Times New Roman" w:cs="Times New Roman"/>
          <w:sz w:val="28"/>
          <w:szCs w:val="28"/>
          <w:lang w:val="uk-UA"/>
        </w:rPr>
        <w:softHyphen/>
        <w:t>поділу капіталовкладень за роками і найкращим вважається той варіант, в якому К</w:t>
      </w:r>
      <w:r w:rsidRPr="00B11E25">
        <w:rPr>
          <w:rFonts w:ascii="Times New Roman" w:hAnsi="Times New Roman" w:cs="Times New Roman"/>
          <w:sz w:val="28"/>
          <w:szCs w:val="28"/>
          <w:vertAlign w:val="subscript"/>
          <w:lang w:val="uk-UA"/>
        </w:rPr>
        <w:t>прив</w:t>
      </w:r>
      <w:r w:rsidRPr="00B11E25">
        <w:rPr>
          <w:rFonts w:ascii="Times New Roman" w:hAnsi="Times New Roman" w:cs="Times New Roman"/>
          <w:sz w:val="28"/>
          <w:szCs w:val="28"/>
          <w:lang w:val="uk-UA"/>
        </w:rPr>
        <w:t xml:space="preserve"> є мінімальним.</w:t>
      </w:r>
    </w:p>
    <w:p w:rsidR="00655935" w:rsidRPr="00E907E7" w:rsidRDefault="00655935" w:rsidP="006D657A">
      <w:pPr>
        <w:spacing w:after="0" w:line="288" w:lineRule="auto"/>
        <w:ind w:firstLine="709"/>
        <w:jc w:val="both"/>
        <w:rPr>
          <w:rFonts w:ascii="Times New Roman" w:hAnsi="Times New Roman" w:cs="Times New Roman"/>
          <w:sz w:val="28"/>
          <w:szCs w:val="28"/>
          <w:lang w:val="uk-UA"/>
        </w:rPr>
      </w:pPr>
      <w:r w:rsidRPr="00E907E7">
        <w:rPr>
          <w:rFonts w:ascii="Times New Roman" w:hAnsi="Times New Roman" w:cs="Times New Roman"/>
          <w:i/>
          <w:iCs/>
          <w:sz w:val="28"/>
          <w:szCs w:val="28"/>
          <w:lang w:val="uk-UA"/>
        </w:rPr>
        <w:t>ІІІ. Показник</w:t>
      </w:r>
      <w:r w:rsidRPr="00655935">
        <w:rPr>
          <w:rFonts w:ascii="Times New Roman" w:hAnsi="Times New Roman" w:cs="Times New Roman"/>
          <w:i/>
          <w:iCs/>
          <w:sz w:val="28"/>
          <w:szCs w:val="28"/>
        </w:rPr>
        <w:t> </w:t>
      </w:r>
      <w:r w:rsidRPr="00E907E7">
        <w:rPr>
          <w:rFonts w:ascii="Times New Roman" w:hAnsi="Times New Roman" w:cs="Times New Roman"/>
          <w:i/>
          <w:iCs/>
          <w:sz w:val="28"/>
          <w:szCs w:val="28"/>
          <w:lang w:val="uk-UA"/>
        </w:rPr>
        <w:t>чистого дисконтованого прибутку</w:t>
      </w:r>
      <w:r w:rsidRPr="00655935">
        <w:rPr>
          <w:rFonts w:ascii="Times New Roman" w:hAnsi="Times New Roman" w:cs="Times New Roman"/>
          <w:sz w:val="28"/>
          <w:szCs w:val="28"/>
        </w:rPr>
        <w:t> </w:t>
      </w:r>
      <w:r w:rsidRPr="00E907E7">
        <w:rPr>
          <w:rFonts w:ascii="Times New Roman" w:hAnsi="Times New Roman" w:cs="Times New Roman"/>
          <w:sz w:val="28"/>
          <w:szCs w:val="28"/>
          <w:lang w:val="uk-UA"/>
        </w:rPr>
        <w:t>– (</w:t>
      </w:r>
      <w:r w:rsidRPr="00655935">
        <w:rPr>
          <w:rFonts w:ascii="Times New Roman" w:hAnsi="Times New Roman" w:cs="Times New Roman"/>
          <w:sz w:val="28"/>
          <w:szCs w:val="28"/>
        </w:rPr>
        <w:t>Net</w:t>
      </w:r>
      <w:r w:rsidRPr="00E907E7">
        <w:rPr>
          <w:rFonts w:ascii="Times New Roman" w:hAnsi="Times New Roman" w:cs="Times New Roman"/>
          <w:sz w:val="28"/>
          <w:szCs w:val="28"/>
          <w:lang w:val="uk-UA"/>
        </w:rPr>
        <w:t xml:space="preserve"> </w:t>
      </w:r>
      <w:r w:rsidRPr="00655935">
        <w:rPr>
          <w:rFonts w:ascii="Times New Roman" w:hAnsi="Times New Roman" w:cs="Times New Roman"/>
          <w:sz w:val="28"/>
          <w:szCs w:val="28"/>
        </w:rPr>
        <w:t>Present</w:t>
      </w:r>
      <w:r w:rsidRPr="00E907E7">
        <w:rPr>
          <w:rFonts w:ascii="Times New Roman" w:hAnsi="Times New Roman" w:cs="Times New Roman"/>
          <w:sz w:val="28"/>
          <w:szCs w:val="28"/>
          <w:lang w:val="uk-UA"/>
        </w:rPr>
        <w:t xml:space="preserve"> </w:t>
      </w:r>
      <w:r w:rsidRPr="00655935">
        <w:rPr>
          <w:rFonts w:ascii="Times New Roman" w:hAnsi="Times New Roman" w:cs="Times New Roman"/>
          <w:sz w:val="28"/>
          <w:szCs w:val="28"/>
        </w:rPr>
        <w:t>Value</w:t>
      </w:r>
      <w:r w:rsidRPr="00E907E7">
        <w:rPr>
          <w:rFonts w:ascii="Times New Roman" w:hAnsi="Times New Roman" w:cs="Times New Roman"/>
          <w:sz w:val="28"/>
          <w:szCs w:val="28"/>
          <w:lang w:val="uk-UA"/>
        </w:rPr>
        <w:t xml:space="preserve">, </w:t>
      </w:r>
      <w:r w:rsidRPr="00655935">
        <w:rPr>
          <w:rFonts w:ascii="Times New Roman" w:hAnsi="Times New Roman" w:cs="Times New Roman"/>
          <w:sz w:val="28"/>
          <w:szCs w:val="28"/>
        </w:rPr>
        <w:t>NPV</w:t>
      </w:r>
      <w:r w:rsidRPr="00E907E7">
        <w:rPr>
          <w:rFonts w:ascii="Times New Roman" w:hAnsi="Times New Roman" w:cs="Times New Roman"/>
          <w:sz w:val="28"/>
          <w:szCs w:val="28"/>
          <w:lang w:val="uk-UA"/>
        </w:rPr>
        <w:t>) – чистий наведений до дійсної вартості (дисконтований) прибуток або в дослівному перекладі «</w:t>
      </w:r>
      <w:r w:rsidRPr="00E907E7">
        <w:rPr>
          <w:rFonts w:ascii="Times New Roman" w:hAnsi="Times New Roman" w:cs="Times New Roman"/>
          <w:i/>
          <w:iCs/>
          <w:sz w:val="28"/>
          <w:szCs w:val="28"/>
          <w:lang w:val="uk-UA"/>
        </w:rPr>
        <w:t>чиста дійсна вартість</w:t>
      </w:r>
      <w:r w:rsidRPr="00E907E7">
        <w:rPr>
          <w:rFonts w:ascii="Times New Roman" w:hAnsi="Times New Roman" w:cs="Times New Roman"/>
          <w:sz w:val="28"/>
          <w:szCs w:val="28"/>
          <w:lang w:val="uk-UA"/>
        </w:rPr>
        <w:t>» – дає можливість одержати абсолютну величину ефекту від реалізації проекту.</w:t>
      </w:r>
      <w:r w:rsidRPr="00655935">
        <w:rPr>
          <w:rFonts w:ascii="Times New Roman" w:hAnsi="Times New Roman" w:cs="Times New Roman"/>
          <w:sz w:val="28"/>
          <w:szCs w:val="28"/>
        </w:rPr>
        <w:t> </w:t>
      </w:r>
    </w:p>
    <w:p w:rsid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1. Якщо проект або розробка передбачає одноразові капітальні вкладення, то NPV можна визначити за формулою:</w:t>
      </w:r>
    </w:p>
    <w:p w:rsidR="006D56DE" w:rsidRDefault="00B11E25" w:rsidP="006D56DE">
      <w:pPr>
        <w:spacing w:after="0" w:line="288" w:lineRule="auto"/>
        <w:ind w:firstLine="709"/>
        <w:rPr>
          <w:rFonts w:ascii="Times New Roman" w:hAnsi="Times New Roman" w:cs="Times New Roman"/>
          <w:sz w:val="28"/>
          <w:szCs w:val="28"/>
          <w:lang w:val="uk-UA"/>
        </w:rPr>
      </w:pPr>
      <w:r w:rsidRPr="006D56DE">
        <w:rPr>
          <w:rFonts w:ascii="Times New Roman" w:hAnsi="Times New Roman" w:cs="Times New Roman"/>
          <w:sz w:val="28"/>
          <w:szCs w:val="28"/>
        </w:rPr>
        <w:t xml:space="preserve">                                 </w:t>
      </w:r>
      <w:r w:rsidR="006D56DE">
        <w:rPr>
          <w:rFonts w:ascii="Times New Roman" w:hAnsi="Times New Roman" w:cs="Times New Roman"/>
          <w:sz w:val="28"/>
          <w:szCs w:val="28"/>
        </w:rPr>
        <w:t xml:space="preserve"> </w:t>
      </w:r>
      <w:r w:rsidRPr="006D56DE">
        <w:rPr>
          <w:rFonts w:ascii="Times New Roman" w:hAnsi="Times New Roman" w:cs="Times New Roman"/>
          <w:sz w:val="28"/>
          <w:szCs w:val="28"/>
        </w:rPr>
        <w:t xml:space="preserve">    </w:t>
      </w:r>
      <w:r w:rsidRPr="00B11E25">
        <w:rPr>
          <w:rFonts w:ascii="Times New Roman" w:hAnsi="Times New Roman" w:cs="Times New Roman"/>
          <w:b/>
          <w:i/>
          <w:sz w:val="28"/>
          <w:szCs w:val="28"/>
          <w:lang w:val="en-US"/>
        </w:rPr>
        <w:t>NPV</w:t>
      </w:r>
      <w:r w:rsidRPr="006D56DE">
        <w:rPr>
          <w:rFonts w:ascii="Times New Roman" w:hAnsi="Times New Roman" w:cs="Times New Roman"/>
          <w:b/>
          <w:i/>
          <w:sz w:val="28"/>
          <w:szCs w:val="28"/>
        </w:rPr>
        <w:t xml:space="preserve"> = </w:t>
      </w:r>
      <m:oMath>
        <m:nary>
          <m:naryPr>
            <m:chr m:val="∑"/>
            <m:limLoc m:val="undOvr"/>
            <m:ctrlPr>
              <w:rPr>
                <w:rFonts w:ascii="Cambria Math" w:hAnsi="Cambria Math" w:cs="Times New Roman"/>
                <w:b/>
                <w:i/>
                <w:sz w:val="28"/>
                <w:szCs w:val="28"/>
              </w:rPr>
            </m:ctrlPr>
          </m:naryPr>
          <m:sub>
            <m:r>
              <m:rPr>
                <m:sty m:val="bi"/>
              </m:rPr>
              <w:rPr>
                <w:rFonts w:ascii="Cambria Math" w:hAnsi="Cambria Math" w:cs="Times New Roman"/>
                <w:sz w:val="28"/>
                <w:szCs w:val="28"/>
                <w:lang w:val="en-US"/>
              </w:rPr>
              <m:t>i</m:t>
            </m:r>
            <m:r>
              <m:rPr>
                <m:sty m:val="bi"/>
              </m:rPr>
              <w:rPr>
                <w:rFonts w:ascii="Cambria Math" w:hAnsi="Cambria Math" w:cs="Times New Roman"/>
                <w:sz w:val="28"/>
                <w:szCs w:val="28"/>
              </w:rPr>
              <m:t>=</m:t>
            </m:r>
            <m:r>
              <m:rPr>
                <m:sty m:val="bi"/>
              </m:rPr>
              <w:rPr>
                <w:rFonts w:ascii="Cambria Math" w:hAnsi="Cambria Math" w:cs="Times New Roman"/>
                <w:sz w:val="28"/>
                <w:szCs w:val="28"/>
                <w:lang w:val="en-US"/>
              </w:rPr>
              <m:t>1</m:t>
            </m:r>
          </m:sub>
          <m:sup>
            <m:r>
              <m:rPr>
                <m:sty m:val="bi"/>
              </m:rPr>
              <w:rPr>
                <w:rFonts w:ascii="Cambria Math" w:hAnsi="Cambria Math" w:cs="Times New Roman"/>
                <w:sz w:val="28"/>
                <w:szCs w:val="28"/>
              </w:rPr>
              <m:t>n</m:t>
            </m:r>
          </m:sup>
          <m:e>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П</m:t>
                    </m:r>
                  </m:e>
                  <m:sub>
                    <m:r>
                      <m:rPr>
                        <m:sty m:val="bi"/>
                      </m:rPr>
                      <w:rPr>
                        <w:rFonts w:ascii="Cambria Math" w:hAnsi="Cambria Math" w:cs="Times New Roman"/>
                        <w:sz w:val="28"/>
                        <w:szCs w:val="28"/>
                      </w:rPr>
                      <m:t>t</m:t>
                    </m:r>
                  </m:sub>
                </m:sSub>
              </m:num>
              <m:den>
                <m:sSup>
                  <m:sSupPr>
                    <m:ctrlPr>
                      <w:rPr>
                        <w:rFonts w:ascii="Cambria Math" w:hAnsi="Cambria Math" w:cs="Times New Roman"/>
                        <w:b/>
                        <w:i/>
                        <w:sz w:val="28"/>
                        <w:szCs w:val="28"/>
                      </w:rPr>
                    </m:ctrlPr>
                  </m:sSupPr>
                  <m:e>
                    <m:r>
                      <m:rPr>
                        <m:sty m:val="bi"/>
                      </m:rPr>
                      <w:rPr>
                        <w:rFonts w:ascii="Cambria Math" w:hAnsi="Cambria Math" w:cs="Times New Roman"/>
                        <w:sz w:val="28"/>
                        <w:szCs w:val="28"/>
                      </w:rPr>
                      <m:t>(1+d)</m:t>
                    </m:r>
                  </m:e>
                  <m:sup>
                    <m:r>
                      <m:rPr>
                        <m:sty m:val="bi"/>
                      </m:rPr>
                      <w:rPr>
                        <w:rFonts w:ascii="Cambria Math" w:hAnsi="Cambria Math" w:cs="Times New Roman"/>
                        <w:sz w:val="28"/>
                        <w:szCs w:val="28"/>
                      </w:rPr>
                      <m:t>i</m:t>
                    </m:r>
                  </m:sup>
                </m:sSup>
              </m:den>
            </m:f>
          </m:e>
        </m:nary>
      </m:oMath>
      <w:r w:rsidRPr="006D56DE">
        <w:rPr>
          <w:rFonts w:ascii="Times New Roman" w:eastAsiaTheme="minorEastAsia" w:hAnsi="Times New Roman" w:cs="Times New Roman"/>
          <w:b/>
          <w:i/>
          <w:sz w:val="28"/>
          <w:szCs w:val="28"/>
        </w:rPr>
        <w:t xml:space="preserve">,                                      </w:t>
      </w:r>
      <w:r w:rsidR="006D56DE" w:rsidRPr="006D56DE">
        <w:rPr>
          <w:rFonts w:ascii="Times New Roman" w:eastAsiaTheme="minorEastAsia" w:hAnsi="Times New Roman" w:cs="Times New Roman"/>
          <w:b/>
          <w:i/>
          <w:sz w:val="28"/>
          <w:szCs w:val="28"/>
        </w:rPr>
        <w:t xml:space="preserve">  </w:t>
      </w:r>
      <w:r w:rsidRPr="006D56DE">
        <w:rPr>
          <w:rFonts w:ascii="Times New Roman" w:eastAsiaTheme="minorEastAsia" w:hAnsi="Times New Roman" w:cs="Times New Roman"/>
          <w:b/>
          <w:i/>
          <w:sz w:val="28"/>
          <w:szCs w:val="28"/>
        </w:rPr>
        <w:t xml:space="preserve"> </w:t>
      </w:r>
      <w:r w:rsidRPr="00B11E25">
        <w:rPr>
          <w:rFonts w:ascii="Times New Roman" w:hAnsi="Times New Roman" w:cs="Times New Roman"/>
          <w:sz w:val="28"/>
          <w:szCs w:val="28"/>
          <w:lang w:val="uk-UA"/>
        </w:rPr>
        <w:t>(1.3</w:t>
      </w:r>
      <w:r w:rsidR="00DB1BF1">
        <w:rPr>
          <w:rFonts w:ascii="Times New Roman" w:hAnsi="Times New Roman" w:cs="Times New Roman"/>
          <w:sz w:val="28"/>
          <w:szCs w:val="28"/>
          <w:lang w:val="uk-UA"/>
        </w:rPr>
        <w:t>8</w:t>
      </w:r>
      <w:r w:rsidRPr="00B11E25">
        <w:rPr>
          <w:rFonts w:ascii="Times New Roman" w:hAnsi="Times New Roman" w:cs="Times New Roman"/>
          <w:sz w:val="28"/>
          <w:szCs w:val="28"/>
          <w:lang w:val="uk-UA"/>
        </w:rPr>
        <w:t>)</w:t>
      </w:r>
      <w:r w:rsidR="00655935" w:rsidRPr="00B11E25">
        <w:rPr>
          <w:rFonts w:ascii="Times New Roman" w:hAnsi="Times New Roman" w:cs="Times New Roman"/>
          <w:b/>
          <w:i/>
          <w:sz w:val="28"/>
          <w:szCs w:val="28"/>
          <w:lang w:val="uk-UA"/>
        </w:rPr>
        <w:t xml:space="preserve"> </w:t>
      </w:r>
      <w:r w:rsidR="00655935" w:rsidRPr="00655935">
        <w:rPr>
          <w:rFonts w:ascii="Times New Roman" w:hAnsi="Times New Roman" w:cs="Times New Roman"/>
          <w:sz w:val="28"/>
          <w:szCs w:val="28"/>
          <w:lang w:val="uk-UA"/>
        </w:rPr>
        <w:t>де</w:t>
      </w:r>
      <w:r w:rsidR="00655935" w:rsidRPr="006D56DE">
        <w:rPr>
          <w:rFonts w:ascii="Times New Roman" w:hAnsi="Times New Roman" w:cs="Times New Roman"/>
          <w:sz w:val="28"/>
          <w:szCs w:val="28"/>
          <w:lang w:val="en-US"/>
        </w:rPr>
        <w:t> </w:t>
      </w:r>
      <w:r w:rsidR="00655935" w:rsidRPr="00655935">
        <w:rPr>
          <w:rFonts w:ascii="Times New Roman" w:hAnsi="Times New Roman" w:cs="Times New Roman"/>
          <w:i/>
          <w:iCs/>
          <w:sz w:val="28"/>
          <w:szCs w:val="28"/>
          <w:lang w:val="uk-UA"/>
        </w:rPr>
        <w:t>П</w:t>
      </w:r>
      <w:r w:rsidR="00655935" w:rsidRPr="006D56DE">
        <w:rPr>
          <w:rFonts w:ascii="Times New Roman" w:hAnsi="Times New Roman" w:cs="Times New Roman"/>
          <w:i/>
          <w:iCs/>
          <w:sz w:val="28"/>
          <w:szCs w:val="28"/>
          <w:lang w:val="en-US"/>
        </w:rPr>
        <w:t>t</w:t>
      </w:r>
      <w:r w:rsidR="00655935" w:rsidRPr="006D56DE">
        <w:rPr>
          <w:rFonts w:ascii="Times New Roman" w:hAnsi="Times New Roman" w:cs="Times New Roman"/>
          <w:sz w:val="28"/>
          <w:szCs w:val="28"/>
          <w:lang w:val="en-US"/>
        </w:rPr>
        <w:t> </w:t>
      </w:r>
      <w:r w:rsidR="00655935" w:rsidRPr="00655935">
        <w:rPr>
          <w:rFonts w:ascii="Times New Roman" w:hAnsi="Times New Roman" w:cs="Times New Roman"/>
          <w:sz w:val="28"/>
          <w:szCs w:val="28"/>
          <w:lang w:val="uk-UA"/>
        </w:rPr>
        <w:t xml:space="preserve">– прибуток отриманий від реалізації річної партії нової продукції у </w:t>
      </w:r>
      <w:r w:rsidR="00655935" w:rsidRPr="006D56DE">
        <w:rPr>
          <w:rFonts w:ascii="Times New Roman" w:hAnsi="Times New Roman" w:cs="Times New Roman"/>
          <w:sz w:val="28"/>
          <w:szCs w:val="28"/>
          <w:lang w:val="en-US"/>
        </w:rPr>
        <w:t>t</w:t>
      </w:r>
      <w:r w:rsidR="00655935" w:rsidRPr="00655935">
        <w:rPr>
          <w:rFonts w:ascii="Times New Roman" w:hAnsi="Times New Roman" w:cs="Times New Roman"/>
          <w:sz w:val="28"/>
          <w:szCs w:val="28"/>
          <w:lang w:val="uk-UA"/>
        </w:rPr>
        <w:t>-му році функціонування проекту, грн;</w:t>
      </w:r>
      <w:r w:rsidR="00655935" w:rsidRPr="00655935">
        <w:rPr>
          <w:rFonts w:ascii="Times New Roman" w:hAnsi="Times New Roman" w:cs="Times New Roman"/>
          <w:sz w:val="28"/>
          <w:szCs w:val="28"/>
          <w:lang w:val="uk-UA"/>
        </w:rPr>
        <w:br/>
      </w:r>
      <w:r w:rsidR="00655935" w:rsidRPr="006D56DE">
        <w:rPr>
          <w:rFonts w:ascii="Times New Roman" w:hAnsi="Times New Roman" w:cs="Times New Roman"/>
          <w:i/>
          <w:iCs/>
          <w:sz w:val="28"/>
          <w:szCs w:val="28"/>
          <w:lang w:val="en-US"/>
        </w:rPr>
        <w:t>K</w:t>
      </w:r>
      <w:r w:rsidR="00655935" w:rsidRPr="006D56DE">
        <w:rPr>
          <w:rFonts w:ascii="Times New Roman" w:hAnsi="Times New Roman" w:cs="Times New Roman"/>
          <w:sz w:val="28"/>
          <w:szCs w:val="28"/>
          <w:lang w:val="en-US"/>
        </w:rPr>
        <w:t> </w:t>
      </w:r>
      <w:r w:rsidR="00655935" w:rsidRPr="00655935">
        <w:rPr>
          <w:rFonts w:ascii="Times New Roman" w:hAnsi="Times New Roman" w:cs="Times New Roman"/>
          <w:sz w:val="28"/>
          <w:szCs w:val="28"/>
          <w:lang w:val="uk-UA"/>
        </w:rPr>
        <w:t>– величина капітальних вкладень, грн;</w:t>
      </w:r>
    </w:p>
    <w:p w:rsidR="00AE2EE9" w:rsidRDefault="00655935" w:rsidP="006D56DE">
      <w:pPr>
        <w:spacing w:after="0" w:line="288" w:lineRule="auto"/>
        <w:jc w:val="both"/>
        <w:rPr>
          <w:rFonts w:ascii="Times New Roman" w:hAnsi="Times New Roman" w:cs="Times New Roman"/>
          <w:sz w:val="28"/>
          <w:szCs w:val="28"/>
          <w:lang w:val="uk-UA"/>
        </w:rPr>
      </w:pPr>
      <w:r w:rsidRPr="006D56DE">
        <w:rPr>
          <w:rFonts w:ascii="Times New Roman" w:hAnsi="Times New Roman" w:cs="Times New Roman"/>
          <w:i/>
          <w:iCs/>
          <w:sz w:val="28"/>
          <w:szCs w:val="28"/>
          <w:lang w:val="en-US"/>
        </w:rPr>
        <w:t>d</w:t>
      </w:r>
      <w:r w:rsidRPr="006D56DE">
        <w:rPr>
          <w:rFonts w:ascii="Times New Roman" w:hAnsi="Times New Roman" w:cs="Times New Roman"/>
          <w:sz w:val="28"/>
          <w:szCs w:val="28"/>
          <w:lang w:val="en-US"/>
        </w:rPr>
        <w:t> </w:t>
      </w:r>
      <w:r w:rsidRPr="00655935">
        <w:rPr>
          <w:rFonts w:ascii="Times New Roman" w:hAnsi="Times New Roman" w:cs="Times New Roman"/>
          <w:sz w:val="28"/>
          <w:szCs w:val="28"/>
          <w:lang w:val="uk-UA"/>
        </w:rPr>
        <w:t>– норма дисконту, величина якої залежить від рівня ризику, рівня банківської ставки по вкладам, рівня інфляції;</w:t>
      </w:r>
    </w:p>
    <w:p w:rsidR="006D56DE" w:rsidRDefault="00655935" w:rsidP="006D56DE">
      <w:pPr>
        <w:spacing w:after="0" w:line="288" w:lineRule="auto"/>
        <w:jc w:val="both"/>
        <w:rPr>
          <w:rFonts w:ascii="Times New Roman" w:hAnsi="Times New Roman" w:cs="Times New Roman"/>
          <w:sz w:val="28"/>
          <w:szCs w:val="28"/>
          <w:lang w:val="uk-UA"/>
        </w:rPr>
      </w:pPr>
      <w:r w:rsidRPr="006D56DE">
        <w:rPr>
          <w:rFonts w:ascii="Times New Roman" w:hAnsi="Times New Roman" w:cs="Times New Roman"/>
          <w:i/>
          <w:iCs/>
          <w:sz w:val="28"/>
          <w:szCs w:val="28"/>
          <w:lang w:val="en-US"/>
        </w:rPr>
        <w:t>n</w:t>
      </w:r>
      <w:r w:rsidRPr="006D56DE">
        <w:rPr>
          <w:rFonts w:ascii="Times New Roman" w:hAnsi="Times New Roman" w:cs="Times New Roman"/>
          <w:sz w:val="28"/>
          <w:szCs w:val="28"/>
          <w:lang w:val="en-US"/>
        </w:rPr>
        <w:t> </w:t>
      </w:r>
      <w:r w:rsidRPr="00655935">
        <w:rPr>
          <w:rFonts w:ascii="Times New Roman" w:hAnsi="Times New Roman" w:cs="Times New Roman"/>
          <w:sz w:val="28"/>
          <w:szCs w:val="28"/>
          <w:lang w:val="uk-UA"/>
        </w:rPr>
        <w:t>– термін протягом якого продукція реалізовуватиметься на ринку (термін функціонування проекту), років;</w:t>
      </w:r>
    </w:p>
    <w:p w:rsidR="00655935" w:rsidRPr="006D56DE" w:rsidRDefault="00655935" w:rsidP="006D56DE">
      <w:pPr>
        <w:spacing w:after="0" w:line="288" w:lineRule="auto"/>
        <w:jc w:val="both"/>
        <w:rPr>
          <w:rFonts w:ascii="Times New Roman" w:hAnsi="Times New Roman" w:cs="Times New Roman"/>
          <w:b/>
          <w:i/>
          <w:sz w:val="28"/>
          <w:szCs w:val="28"/>
          <w:lang w:val="uk-UA"/>
        </w:rPr>
      </w:pPr>
      <w:r w:rsidRPr="006D56DE">
        <w:rPr>
          <w:rFonts w:ascii="Times New Roman" w:hAnsi="Times New Roman" w:cs="Times New Roman"/>
          <w:i/>
          <w:iCs/>
          <w:sz w:val="28"/>
          <w:szCs w:val="28"/>
          <w:lang w:val="en-US"/>
        </w:rPr>
        <w:t>t</w:t>
      </w:r>
      <w:r w:rsidRPr="006D56DE">
        <w:rPr>
          <w:rFonts w:ascii="Times New Roman" w:hAnsi="Times New Roman" w:cs="Times New Roman"/>
          <w:sz w:val="28"/>
          <w:szCs w:val="28"/>
          <w:lang w:val="en-US"/>
        </w:rPr>
        <w:t> </w:t>
      </w:r>
      <w:r w:rsidRPr="00655935">
        <w:rPr>
          <w:rFonts w:ascii="Times New Roman" w:hAnsi="Times New Roman" w:cs="Times New Roman"/>
          <w:sz w:val="28"/>
          <w:szCs w:val="28"/>
          <w:lang w:val="uk-UA"/>
        </w:rPr>
        <w:t>– відповідний рік функціонування проек</w:t>
      </w:r>
      <w:r w:rsidR="006D56DE">
        <w:rPr>
          <w:rFonts w:ascii="Times New Roman" w:hAnsi="Times New Roman" w:cs="Times New Roman"/>
          <w:sz w:val="28"/>
          <w:szCs w:val="28"/>
          <w:lang w:val="uk-UA"/>
        </w:rPr>
        <w:t>ту, в якому очікується прибуток.</w:t>
      </w:r>
      <w:r w:rsidRPr="00655935">
        <w:rPr>
          <w:rFonts w:ascii="Times New Roman" w:hAnsi="Times New Roman" w:cs="Times New Roman"/>
          <w:sz w:val="28"/>
          <w:szCs w:val="28"/>
          <w:lang w:val="uk-UA"/>
        </w:rPr>
        <w:t xml:space="preserve"> </w:t>
      </w:r>
    </w:p>
    <w:p w:rsid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 xml:space="preserve">2. Якщо проект або розробка передбачає здійснення багаторазових капітальних вкладень з одночасним отриманням </w:t>
      </w:r>
      <w:r w:rsidR="00AF1160">
        <w:rPr>
          <w:rFonts w:ascii="Times New Roman" w:hAnsi="Times New Roman" w:cs="Times New Roman"/>
          <w:sz w:val="28"/>
          <w:szCs w:val="28"/>
        </w:rPr>
        <w:t xml:space="preserve"> </w:t>
      </w:r>
      <w:r w:rsidRPr="00655935">
        <w:rPr>
          <w:rFonts w:ascii="Times New Roman" w:hAnsi="Times New Roman" w:cs="Times New Roman"/>
          <w:sz w:val="28"/>
          <w:szCs w:val="28"/>
        </w:rPr>
        <w:t>доходів від інвестування, то формула для розрахунку NPV матиме такий вигляд:</w:t>
      </w:r>
    </w:p>
    <w:p w:rsidR="00AF1160" w:rsidRDefault="00AF1160" w:rsidP="00AF1160">
      <w:pPr>
        <w:spacing w:before="120" w:after="120" w:line="288" w:lineRule="auto"/>
        <w:ind w:firstLine="709"/>
        <w:jc w:val="both"/>
        <w:rPr>
          <w:rFonts w:ascii="Times New Roman" w:hAnsi="Times New Roman" w:cs="Times New Roman"/>
          <w:sz w:val="28"/>
          <w:szCs w:val="28"/>
          <w:lang w:val="en-US"/>
        </w:rPr>
      </w:pPr>
      <w:r w:rsidRPr="00AF1160">
        <w:rPr>
          <w:rFonts w:ascii="Times New Roman" w:hAnsi="Times New Roman" w:cs="Times New Roman"/>
          <w:b/>
          <w:i/>
          <w:sz w:val="28"/>
          <w:szCs w:val="28"/>
        </w:rPr>
        <w:lastRenderedPageBreak/>
        <w:t xml:space="preserve">                 </w:t>
      </w:r>
      <w:r w:rsidR="00034EC3" w:rsidRPr="00B11E25">
        <w:rPr>
          <w:rFonts w:ascii="Times New Roman" w:hAnsi="Times New Roman" w:cs="Times New Roman"/>
          <w:b/>
          <w:i/>
          <w:sz w:val="28"/>
          <w:szCs w:val="28"/>
          <w:lang w:val="en-US"/>
        </w:rPr>
        <w:t>NPV</w:t>
      </w:r>
      <w:r w:rsidR="00034EC3" w:rsidRPr="00AF1160">
        <w:rPr>
          <w:rFonts w:ascii="Times New Roman" w:hAnsi="Times New Roman" w:cs="Times New Roman"/>
          <w:b/>
          <w:i/>
          <w:sz w:val="28"/>
          <w:szCs w:val="28"/>
          <w:lang w:val="en-US"/>
        </w:rPr>
        <w:t xml:space="preserve"> = </w:t>
      </w:r>
      <m:oMath>
        <m:nary>
          <m:naryPr>
            <m:chr m:val="∑"/>
            <m:limLoc m:val="undOvr"/>
            <m:ctrlPr>
              <w:rPr>
                <w:rFonts w:ascii="Cambria Math" w:hAnsi="Cambria Math" w:cs="Times New Roman"/>
                <w:b/>
                <w:i/>
                <w:sz w:val="28"/>
                <w:szCs w:val="28"/>
              </w:rPr>
            </m:ctrlPr>
          </m:naryPr>
          <m:sub>
            <m:r>
              <m:rPr>
                <m:sty m:val="bi"/>
              </m:rPr>
              <w:rPr>
                <w:rFonts w:ascii="Cambria Math" w:hAnsi="Cambria Math" w:cs="Times New Roman"/>
                <w:sz w:val="28"/>
                <w:szCs w:val="28"/>
                <w:lang w:val="en-US"/>
              </w:rPr>
              <m:t>i=1</m:t>
            </m:r>
          </m:sub>
          <m:sup>
            <m:r>
              <m:rPr>
                <m:sty m:val="bi"/>
              </m:rPr>
              <w:rPr>
                <w:rFonts w:ascii="Cambria Math" w:hAnsi="Cambria Math" w:cs="Times New Roman"/>
                <w:sz w:val="28"/>
                <w:szCs w:val="28"/>
              </w:rPr>
              <m:t>n</m:t>
            </m:r>
          </m:sup>
          <m:e>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П</m:t>
                    </m:r>
                  </m:e>
                  <m:sub>
                    <m:r>
                      <m:rPr>
                        <m:sty m:val="bi"/>
                      </m:rPr>
                      <w:rPr>
                        <w:rFonts w:ascii="Cambria Math" w:hAnsi="Cambria Math" w:cs="Times New Roman"/>
                        <w:sz w:val="28"/>
                        <w:szCs w:val="28"/>
                      </w:rPr>
                      <m:t>t</m:t>
                    </m:r>
                  </m:sub>
                </m:sSub>
              </m:num>
              <m:den>
                <m:sSup>
                  <m:sSupPr>
                    <m:ctrlPr>
                      <w:rPr>
                        <w:rFonts w:ascii="Cambria Math" w:hAnsi="Cambria Math" w:cs="Times New Roman"/>
                        <w:b/>
                        <w:i/>
                        <w:sz w:val="28"/>
                        <w:szCs w:val="28"/>
                      </w:rPr>
                    </m:ctrlPr>
                  </m:sSupPr>
                  <m:e>
                    <m:r>
                      <m:rPr>
                        <m:sty m:val="bi"/>
                      </m:rPr>
                      <w:rPr>
                        <w:rFonts w:ascii="Cambria Math" w:hAnsi="Cambria Math" w:cs="Times New Roman"/>
                        <w:sz w:val="28"/>
                        <w:szCs w:val="28"/>
                        <w:lang w:val="en-US"/>
                      </w:rPr>
                      <m:t>(</m:t>
                    </m:r>
                    <m:r>
                      <m:rPr>
                        <m:sty m:val="bi"/>
                      </m:rPr>
                      <w:rPr>
                        <w:rFonts w:ascii="Cambria Math" w:hAnsi="Cambria Math" w:cs="Times New Roman"/>
                        <w:sz w:val="28"/>
                        <w:szCs w:val="28"/>
                      </w:rPr>
                      <m:t>1</m:t>
                    </m:r>
                    <m:r>
                      <m:rPr>
                        <m:sty m:val="bi"/>
                      </m:rPr>
                      <w:rPr>
                        <w:rFonts w:ascii="Cambria Math" w:hAnsi="Cambria Math" w:cs="Times New Roman"/>
                        <w:sz w:val="28"/>
                        <w:szCs w:val="28"/>
                        <w:lang w:val="en-US"/>
                      </w:rPr>
                      <m:t>+</m:t>
                    </m:r>
                    <m:r>
                      <m:rPr>
                        <m:sty m:val="bi"/>
                      </m:rPr>
                      <w:rPr>
                        <w:rFonts w:ascii="Cambria Math" w:hAnsi="Cambria Math" w:cs="Times New Roman"/>
                        <w:sz w:val="28"/>
                        <w:szCs w:val="28"/>
                      </w:rPr>
                      <m:t>d</m:t>
                    </m:r>
                    <m:r>
                      <m:rPr>
                        <m:sty m:val="bi"/>
                      </m:rPr>
                      <w:rPr>
                        <w:rFonts w:ascii="Cambria Math" w:hAnsi="Cambria Math" w:cs="Times New Roman"/>
                        <w:sz w:val="28"/>
                        <w:szCs w:val="28"/>
                        <w:lang w:val="en-US"/>
                      </w:rPr>
                      <m:t>)</m:t>
                    </m:r>
                  </m:e>
                  <m:sup>
                    <m:r>
                      <m:rPr>
                        <m:sty m:val="bi"/>
                      </m:rPr>
                      <w:rPr>
                        <w:rFonts w:ascii="Cambria Math" w:hAnsi="Cambria Math" w:cs="Times New Roman"/>
                        <w:sz w:val="28"/>
                        <w:szCs w:val="28"/>
                      </w:rPr>
                      <m:t>i</m:t>
                    </m:r>
                  </m:sup>
                </m:sSup>
              </m:den>
            </m:f>
            <m:r>
              <m:rPr>
                <m:sty m:val="bi"/>
              </m:rPr>
              <w:rPr>
                <w:rFonts w:ascii="Cambria Math" w:hAnsi="Cambria Math" w:cs="Times New Roman"/>
                <w:sz w:val="28"/>
                <w:szCs w:val="28"/>
                <w:lang w:val="en-US"/>
              </w:rPr>
              <m:t>-</m:t>
            </m:r>
            <m:nary>
              <m:naryPr>
                <m:chr m:val="∑"/>
                <m:limLoc m:val="undOvr"/>
                <m:ctrlPr>
                  <w:rPr>
                    <w:rFonts w:ascii="Cambria Math" w:hAnsi="Cambria Math" w:cs="Times New Roman"/>
                    <w:b/>
                    <w:i/>
                    <w:sz w:val="28"/>
                    <w:szCs w:val="28"/>
                  </w:rPr>
                </m:ctrlPr>
              </m:naryPr>
              <m:sub>
                <m:r>
                  <m:rPr>
                    <m:sty m:val="bi"/>
                  </m:rPr>
                  <w:rPr>
                    <w:rFonts w:ascii="Cambria Math" w:hAnsi="Cambria Math" w:cs="Times New Roman"/>
                    <w:sz w:val="28"/>
                    <w:szCs w:val="28"/>
                    <w:lang w:val="en-US"/>
                  </w:rPr>
                  <m:t>j=1</m:t>
                </m:r>
              </m:sub>
              <m:sup>
                <m:r>
                  <m:rPr>
                    <m:sty m:val="bi"/>
                  </m:rPr>
                  <w:rPr>
                    <w:rFonts w:ascii="Cambria Math" w:hAnsi="Cambria Math" w:cs="Times New Roman"/>
                    <w:sz w:val="28"/>
                    <w:szCs w:val="28"/>
                  </w:rPr>
                  <m:t>m</m:t>
                </m:r>
              </m:sup>
              <m:e>
                <m:f>
                  <m:fPr>
                    <m:ctrlPr>
                      <w:rPr>
                        <w:rFonts w:ascii="Cambria Math" w:hAnsi="Cambria Math" w:cs="Times New Roman"/>
                        <w:b/>
                        <w:i/>
                        <w:sz w:val="28"/>
                        <w:szCs w:val="28"/>
                      </w:rPr>
                    </m:ctrlPr>
                  </m:fPr>
                  <m:num>
                    <m:sSubSup>
                      <m:sSubSupPr>
                        <m:ctrlPr>
                          <w:rPr>
                            <w:rFonts w:ascii="Cambria Math" w:hAnsi="Cambria Math" w:cs="Times New Roman"/>
                            <w:b/>
                            <w:i/>
                            <w:sz w:val="28"/>
                            <w:szCs w:val="28"/>
                          </w:rPr>
                        </m:ctrlPr>
                      </m:sSubSupPr>
                      <m:e>
                        <m:r>
                          <m:rPr>
                            <m:sty m:val="bi"/>
                          </m:rPr>
                          <w:rPr>
                            <w:rFonts w:ascii="Cambria Math" w:hAnsi="Cambria Math" w:cs="Times New Roman"/>
                            <w:sz w:val="28"/>
                            <w:szCs w:val="28"/>
                          </w:rPr>
                          <m:t>K</m:t>
                        </m:r>
                      </m:e>
                      <m:sub>
                        <m:r>
                          <m:rPr>
                            <m:sty m:val="bi"/>
                          </m:rPr>
                          <w:rPr>
                            <w:rFonts w:ascii="Cambria Math" w:hAnsi="Cambria Math" w:cs="Times New Roman"/>
                            <w:sz w:val="28"/>
                            <w:szCs w:val="28"/>
                          </w:rPr>
                          <m:t>j</m:t>
                        </m:r>
                      </m:sub>
                      <m:sup>
                        <m:r>
                          <m:rPr>
                            <m:sty m:val="bi"/>
                          </m:rPr>
                          <w:rPr>
                            <w:rFonts w:ascii="Cambria Math" w:hAnsi="Cambria Math" w:cs="Times New Roman"/>
                            <w:sz w:val="28"/>
                            <w:szCs w:val="28"/>
                          </w:rPr>
                          <m:t>m</m:t>
                        </m:r>
                      </m:sup>
                    </m:sSubSup>
                  </m:num>
                  <m:den>
                    <m:sSup>
                      <m:sSupPr>
                        <m:ctrlPr>
                          <w:rPr>
                            <w:rFonts w:ascii="Cambria Math" w:hAnsi="Cambria Math" w:cs="Times New Roman"/>
                            <w:b/>
                            <w:i/>
                            <w:sz w:val="28"/>
                            <w:szCs w:val="28"/>
                          </w:rPr>
                        </m:ctrlPr>
                      </m:sSupPr>
                      <m:e>
                        <m:r>
                          <m:rPr>
                            <m:sty m:val="bi"/>
                          </m:rPr>
                          <w:rPr>
                            <w:rFonts w:ascii="Cambria Math" w:hAnsi="Cambria Math" w:cs="Times New Roman"/>
                            <w:sz w:val="28"/>
                            <w:szCs w:val="28"/>
                            <w:lang w:val="en-US"/>
                          </w:rPr>
                          <m:t>(</m:t>
                        </m:r>
                        <m:r>
                          <m:rPr>
                            <m:sty m:val="bi"/>
                          </m:rPr>
                          <w:rPr>
                            <w:rFonts w:ascii="Cambria Math" w:hAnsi="Cambria Math" w:cs="Times New Roman"/>
                            <w:sz w:val="28"/>
                            <w:szCs w:val="28"/>
                          </w:rPr>
                          <m:t>1</m:t>
                        </m:r>
                        <m:r>
                          <m:rPr>
                            <m:sty m:val="bi"/>
                          </m:rPr>
                          <w:rPr>
                            <w:rFonts w:ascii="Cambria Math" w:hAnsi="Cambria Math" w:cs="Times New Roman"/>
                            <w:sz w:val="28"/>
                            <w:szCs w:val="28"/>
                            <w:lang w:val="en-US"/>
                          </w:rPr>
                          <m:t>+</m:t>
                        </m:r>
                        <m:r>
                          <m:rPr>
                            <m:sty m:val="bi"/>
                          </m:rPr>
                          <w:rPr>
                            <w:rFonts w:ascii="Cambria Math" w:hAnsi="Cambria Math" w:cs="Times New Roman"/>
                            <w:sz w:val="28"/>
                            <w:szCs w:val="28"/>
                          </w:rPr>
                          <m:t>d</m:t>
                        </m:r>
                        <m:r>
                          <m:rPr>
                            <m:sty m:val="bi"/>
                          </m:rPr>
                          <w:rPr>
                            <w:rFonts w:ascii="Cambria Math" w:hAnsi="Cambria Math" w:cs="Times New Roman"/>
                            <w:sz w:val="28"/>
                            <w:szCs w:val="28"/>
                            <w:lang w:val="en-US"/>
                          </w:rPr>
                          <m:t>)</m:t>
                        </m:r>
                      </m:e>
                      <m:sup>
                        <m:r>
                          <m:rPr>
                            <m:sty m:val="bi"/>
                          </m:rPr>
                          <w:rPr>
                            <w:rFonts w:ascii="Cambria Math" w:hAnsi="Cambria Math" w:cs="Times New Roman"/>
                            <w:sz w:val="28"/>
                            <w:szCs w:val="28"/>
                          </w:rPr>
                          <m:t>j</m:t>
                        </m:r>
                      </m:sup>
                    </m:sSup>
                  </m:den>
                </m:f>
              </m:e>
            </m:nary>
          </m:e>
        </m:nary>
      </m:oMath>
      <w:r w:rsidR="00034EC3" w:rsidRPr="00AF1160">
        <w:rPr>
          <w:rFonts w:ascii="Times New Roman" w:eastAsiaTheme="minorEastAsia" w:hAnsi="Times New Roman" w:cs="Times New Roman"/>
          <w:b/>
          <w:i/>
          <w:sz w:val="28"/>
          <w:szCs w:val="28"/>
          <w:lang w:val="en-US"/>
        </w:rPr>
        <w:t xml:space="preserve">,                              </w:t>
      </w:r>
      <w:r w:rsidRPr="00AF1160">
        <w:rPr>
          <w:rFonts w:ascii="Times New Roman" w:eastAsiaTheme="minorEastAsia" w:hAnsi="Times New Roman" w:cs="Times New Roman"/>
          <w:b/>
          <w:i/>
          <w:sz w:val="28"/>
          <w:szCs w:val="28"/>
          <w:lang w:val="en-US"/>
        </w:rPr>
        <w:t xml:space="preserve"> </w:t>
      </w:r>
      <w:r w:rsidR="00034EC3" w:rsidRPr="00AF1160">
        <w:rPr>
          <w:rFonts w:ascii="Times New Roman" w:eastAsiaTheme="minorEastAsia" w:hAnsi="Times New Roman" w:cs="Times New Roman"/>
          <w:b/>
          <w:i/>
          <w:sz w:val="28"/>
          <w:szCs w:val="28"/>
          <w:lang w:val="en-US"/>
        </w:rPr>
        <w:t xml:space="preserve">           </w:t>
      </w:r>
      <w:r w:rsidR="00034EC3" w:rsidRPr="00B11E25">
        <w:rPr>
          <w:rFonts w:ascii="Times New Roman" w:hAnsi="Times New Roman" w:cs="Times New Roman"/>
          <w:sz w:val="28"/>
          <w:szCs w:val="28"/>
          <w:lang w:val="uk-UA"/>
        </w:rPr>
        <w:t>(1.3</w:t>
      </w:r>
      <w:r w:rsidR="00DB1BF1">
        <w:rPr>
          <w:rFonts w:ascii="Times New Roman" w:hAnsi="Times New Roman" w:cs="Times New Roman"/>
          <w:sz w:val="28"/>
          <w:szCs w:val="28"/>
          <w:lang w:val="uk-UA"/>
        </w:rPr>
        <w:t>9</w:t>
      </w:r>
      <w:r w:rsidR="00034EC3" w:rsidRPr="00B11E25">
        <w:rPr>
          <w:rFonts w:ascii="Times New Roman" w:hAnsi="Times New Roman" w:cs="Times New Roman"/>
          <w:sz w:val="28"/>
          <w:szCs w:val="28"/>
          <w:lang w:val="uk-UA"/>
        </w:rPr>
        <w:t>)</w:t>
      </w:r>
      <w:r w:rsidR="00655935" w:rsidRPr="00AF1160">
        <w:rPr>
          <w:rFonts w:ascii="Times New Roman" w:hAnsi="Times New Roman" w:cs="Times New Roman"/>
          <w:sz w:val="28"/>
          <w:szCs w:val="28"/>
          <w:lang w:val="en-US"/>
        </w:rPr>
        <w:t>  </w:t>
      </w:r>
    </w:p>
    <w:p w:rsidR="00655935" w:rsidRPr="00AF1160" w:rsidRDefault="00655935" w:rsidP="000E38E4">
      <w:pPr>
        <w:spacing w:after="0" w:line="288" w:lineRule="auto"/>
        <w:jc w:val="both"/>
        <w:rPr>
          <w:rFonts w:ascii="Times New Roman" w:hAnsi="Times New Roman" w:cs="Times New Roman"/>
          <w:sz w:val="28"/>
          <w:szCs w:val="28"/>
          <w:lang w:val="en-US"/>
        </w:rPr>
      </w:pPr>
      <w:r w:rsidRPr="00AF1160">
        <w:rPr>
          <w:rFonts w:ascii="Times New Roman" w:hAnsi="Times New Roman" w:cs="Times New Roman"/>
          <w:sz w:val="28"/>
          <w:szCs w:val="28"/>
          <w:lang w:val="en-US"/>
        </w:rPr>
        <w:t> </w:t>
      </w:r>
      <w:r w:rsidRPr="00655935">
        <w:rPr>
          <w:rFonts w:ascii="Times New Roman" w:hAnsi="Times New Roman" w:cs="Times New Roman"/>
          <w:sz w:val="28"/>
          <w:szCs w:val="28"/>
        </w:rPr>
        <w:t>де</w:t>
      </w:r>
      <w:r w:rsidRPr="00AF1160">
        <w:rPr>
          <w:rFonts w:ascii="Times New Roman" w:hAnsi="Times New Roman" w:cs="Times New Roman"/>
          <w:sz w:val="28"/>
          <w:szCs w:val="28"/>
          <w:lang w:val="en-US"/>
        </w:rPr>
        <w:t> </w:t>
      </w:r>
      <w:r w:rsidRPr="00AF1160">
        <w:rPr>
          <w:rFonts w:ascii="Times New Roman" w:hAnsi="Times New Roman" w:cs="Times New Roman"/>
          <w:i/>
          <w:iCs/>
          <w:sz w:val="28"/>
          <w:szCs w:val="28"/>
          <w:lang w:val="en-US"/>
        </w:rPr>
        <w:t>m</w:t>
      </w:r>
      <w:r w:rsidRPr="00AF1160">
        <w:rPr>
          <w:rFonts w:ascii="Times New Roman" w:hAnsi="Times New Roman" w:cs="Times New Roman"/>
          <w:sz w:val="28"/>
          <w:szCs w:val="28"/>
          <w:lang w:val="en-US"/>
        </w:rPr>
        <w:t xml:space="preserve"> – </w:t>
      </w:r>
      <w:r w:rsidRPr="00655935">
        <w:rPr>
          <w:rFonts w:ascii="Times New Roman" w:hAnsi="Times New Roman" w:cs="Times New Roman"/>
          <w:sz w:val="28"/>
          <w:szCs w:val="28"/>
        </w:rPr>
        <w:t>термін</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протягом</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якого</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здійснюються</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капітальні</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вкладення</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років</w:t>
      </w:r>
      <w:r w:rsidRPr="00AF1160">
        <w:rPr>
          <w:rFonts w:ascii="Times New Roman" w:hAnsi="Times New Roman" w:cs="Times New Roman"/>
          <w:sz w:val="28"/>
          <w:szCs w:val="28"/>
          <w:lang w:val="en-US"/>
        </w:rPr>
        <w:t>;</w:t>
      </w:r>
      <w:r w:rsidRPr="00AF1160">
        <w:rPr>
          <w:rFonts w:ascii="Times New Roman" w:hAnsi="Times New Roman" w:cs="Times New Roman"/>
          <w:sz w:val="28"/>
          <w:szCs w:val="28"/>
          <w:lang w:val="en-US"/>
        </w:rPr>
        <w:br/>
      </w:r>
      <w:r w:rsidRPr="00AF1160">
        <w:rPr>
          <w:rFonts w:ascii="Times New Roman" w:hAnsi="Times New Roman" w:cs="Times New Roman"/>
          <w:i/>
          <w:iCs/>
          <w:sz w:val="28"/>
          <w:szCs w:val="28"/>
          <w:lang w:val="en-US"/>
        </w:rPr>
        <w:t>j </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відповідний</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рік</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в</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якому</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здійснюються</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капітальні</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вкладення</w:t>
      </w:r>
      <w:r w:rsidRPr="00AF1160">
        <w:rPr>
          <w:rFonts w:ascii="Times New Roman" w:hAnsi="Times New Roman" w:cs="Times New Roman"/>
          <w:sz w:val="28"/>
          <w:szCs w:val="28"/>
          <w:lang w:val="en-US"/>
        </w:rPr>
        <w:t>;</w:t>
      </w:r>
      <w:r w:rsidRPr="00AF1160">
        <w:rPr>
          <w:rFonts w:ascii="Times New Roman" w:hAnsi="Times New Roman" w:cs="Times New Roman"/>
          <w:sz w:val="28"/>
          <w:szCs w:val="28"/>
          <w:lang w:val="en-US"/>
        </w:rPr>
        <w:br/>
      </w:r>
      <w:r w:rsidRPr="00655935">
        <w:rPr>
          <w:rFonts w:ascii="Times New Roman" w:hAnsi="Times New Roman" w:cs="Times New Roman"/>
          <w:i/>
          <w:iCs/>
          <w:sz w:val="28"/>
          <w:szCs w:val="28"/>
        </w:rPr>
        <w:t>К</w:t>
      </w:r>
      <w:r w:rsidR="00AF1160">
        <w:rPr>
          <w:rFonts w:ascii="Times New Roman" w:hAnsi="Times New Roman" w:cs="Times New Roman"/>
          <w:i/>
          <w:iCs/>
          <w:sz w:val="28"/>
          <w:szCs w:val="28"/>
          <w:vertAlign w:val="superscript"/>
          <w:lang w:val="en-US"/>
        </w:rPr>
        <w:t>m</w:t>
      </w:r>
      <w:r w:rsidRPr="00AF1160">
        <w:rPr>
          <w:rFonts w:ascii="Times New Roman" w:hAnsi="Times New Roman" w:cs="Times New Roman"/>
          <w:i/>
          <w:iCs/>
          <w:sz w:val="28"/>
          <w:szCs w:val="28"/>
          <w:lang w:val="en-US"/>
        </w:rPr>
        <w:t> </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щорічні</w:t>
      </w:r>
      <w:r w:rsidRPr="00AF1160">
        <w:rPr>
          <w:rFonts w:ascii="Times New Roman" w:hAnsi="Times New Roman" w:cs="Times New Roman"/>
          <w:sz w:val="28"/>
          <w:szCs w:val="28"/>
          <w:lang w:val="en-US"/>
        </w:rPr>
        <w:t> </w:t>
      </w:r>
      <w:r w:rsidRPr="00655935">
        <w:rPr>
          <w:rFonts w:ascii="Times New Roman" w:hAnsi="Times New Roman" w:cs="Times New Roman"/>
          <w:i/>
          <w:iCs/>
          <w:sz w:val="28"/>
          <w:szCs w:val="28"/>
        </w:rPr>
        <w:t>приведені</w:t>
      </w:r>
      <w:r w:rsidRPr="00AF1160">
        <w:rPr>
          <w:rFonts w:ascii="Times New Roman" w:hAnsi="Times New Roman" w:cs="Times New Roman"/>
          <w:sz w:val="28"/>
          <w:szCs w:val="28"/>
          <w:lang w:val="en-US"/>
        </w:rPr>
        <w:t> </w:t>
      </w:r>
      <w:r w:rsidRPr="00655935">
        <w:rPr>
          <w:rFonts w:ascii="Times New Roman" w:hAnsi="Times New Roman" w:cs="Times New Roman"/>
          <w:sz w:val="28"/>
          <w:szCs w:val="28"/>
        </w:rPr>
        <w:t>капітальні</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витрати</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на</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виготовлення</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річної</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партії</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нового</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виробу</w:t>
      </w:r>
      <w:r w:rsidRPr="00AF1160">
        <w:rPr>
          <w:rFonts w:ascii="Times New Roman" w:hAnsi="Times New Roman" w:cs="Times New Roman"/>
          <w:sz w:val="28"/>
          <w:szCs w:val="28"/>
          <w:lang w:val="en-US"/>
        </w:rPr>
        <w:t xml:space="preserve">, </w:t>
      </w:r>
      <w:r w:rsidRPr="00655935">
        <w:rPr>
          <w:rFonts w:ascii="Times New Roman" w:hAnsi="Times New Roman" w:cs="Times New Roman"/>
          <w:sz w:val="28"/>
          <w:szCs w:val="28"/>
        </w:rPr>
        <w:t>грн</w:t>
      </w:r>
      <w:r w:rsidRPr="00AF1160">
        <w:rPr>
          <w:rFonts w:ascii="Times New Roman" w:hAnsi="Times New Roman" w:cs="Times New Roman"/>
          <w:sz w:val="28"/>
          <w:szCs w:val="28"/>
          <w:lang w:val="en-US"/>
        </w:rPr>
        <w:t>. </w:t>
      </w:r>
    </w:p>
    <w:p w:rsidR="00655935" w:rsidRPr="00655935" w:rsidRDefault="00655935" w:rsidP="000E38E4">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В результаті розрахунків можна отримати такі варіанти:</w:t>
      </w:r>
    </w:p>
    <w:p w:rsidR="00655935" w:rsidRPr="00655935"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 якщо NPV&gt;0, то проект можна рекомендувати до реалізації;</w:t>
      </w:r>
    </w:p>
    <w:p w:rsidR="00655935" w:rsidRPr="00655935"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 якщо NPV&lt;0, то проект необхідно відхилити;</w:t>
      </w:r>
    </w:p>
    <w:p w:rsidR="00655935" w:rsidRPr="00655935"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 якщо NPV=0, то в разі прийняття рішення про реалізацію проекту інвестори не отримають доходів на вкладений капітал.</w:t>
      </w:r>
    </w:p>
    <w:p w:rsidR="009847CF"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Як правило, рішення про інвестування коштів в інновацій</w:t>
      </w:r>
      <w:r w:rsidRPr="00655935">
        <w:rPr>
          <w:rFonts w:ascii="Times New Roman" w:hAnsi="Times New Roman" w:cs="Times New Roman"/>
          <w:sz w:val="28"/>
          <w:szCs w:val="28"/>
        </w:rPr>
        <w:softHyphen/>
        <w:t>ний проект приймають за наявності альтернативних варіантів проектів і їх зіставлення за вигідністю. Якщо величина NPV ви</w:t>
      </w:r>
      <w:r w:rsidRPr="00655935">
        <w:rPr>
          <w:rFonts w:ascii="Times New Roman" w:hAnsi="Times New Roman" w:cs="Times New Roman"/>
          <w:sz w:val="28"/>
          <w:szCs w:val="28"/>
        </w:rPr>
        <w:softHyphen/>
        <w:t>явилася позитивною для всіх альтернативних проектів, необхідно вибрати той, де NPV буде більшою.</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 </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i/>
          <w:iCs/>
          <w:sz w:val="28"/>
          <w:szCs w:val="28"/>
        </w:rPr>
        <w:t>Приклад</w:t>
      </w:r>
      <w:r w:rsidRPr="00655935">
        <w:rPr>
          <w:rFonts w:ascii="Times New Roman" w:hAnsi="Times New Roman" w:cs="Times New Roman"/>
          <w:sz w:val="28"/>
          <w:szCs w:val="28"/>
        </w:rPr>
        <w:t>. </w:t>
      </w:r>
      <w:r w:rsidRPr="00655935">
        <w:rPr>
          <w:rFonts w:ascii="Times New Roman" w:hAnsi="Times New Roman" w:cs="Times New Roman"/>
          <w:i/>
          <w:iCs/>
          <w:sz w:val="28"/>
          <w:szCs w:val="28"/>
        </w:rPr>
        <w:t xml:space="preserve">Визначити величину чистого дисконтованого доходу від розробки нового програмного забезпечення, якщо планується протягом 3-х років його використовувати. В розробку інноваційного програмного забезпечення підприємство однократно вклало 300000 грн. інвестицій. Планується 250000 річного прибутку від його використання. Норма дисконту складає 0,2. </w:t>
      </w:r>
    </w:p>
    <w:p w:rsidR="00655935" w:rsidRPr="00655935" w:rsidRDefault="00655935" w:rsidP="000E38E4">
      <w:pPr>
        <w:spacing w:after="0" w:line="288" w:lineRule="auto"/>
        <w:jc w:val="center"/>
        <w:rPr>
          <w:rFonts w:ascii="Times New Roman" w:hAnsi="Times New Roman" w:cs="Times New Roman"/>
          <w:sz w:val="28"/>
          <w:szCs w:val="28"/>
        </w:rPr>
      </w:pPr>
      <w:r w:rsidRPr="00655935">
        <w:rPr>
          <w:rFonts w:ascii="Times New Roman" w:hAnsi="Times New Roman" w:cs="Times New Roman"/>
          <w:i/>
          <w:iCs/>
          <w:noProof/>
          <w:sz w:val="28"/>
          <w:szCs w:val="28"/>
          <w:lang w:eastAsia="ru-RU"/>
        </w:rPr>
        <w:drawing>
          <wp:inline distT="0" distB="0" distL="0" distR="0">
            <wp:extent cx="3800475" cy="419100"/>
            <wp:effectExtent l="0" t="0" r="9525" b="0"/>
            <wp:docPr id="226" name="Рисунок 226" descr="http://posibnyky.vntu.edu.ua/eco-2015/img/cont/clip_image020_0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posibnyky.vntu.edu.ua/eco-2015/img/cont/clip_image020_00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419100"/>
                    </a:xfrm>
                    <a:prstGeom prst="rect">
                      <a:avLst/>
                    </a:prstGeom>
                    <a:noFill/>
                    <a:ln>
                      <a:noFill/>
                    </a:ln>
                  </pic:spPr>
                </pic:pic>
              </a:graphicData>
            </a:graphic>
          </wp:inline>
        </w:drawing>
      </w:r>
      <w:r w:rsidRPr="00655935">
        <w:rPr>
          <w:rFonts w:ascii="Times New Roman" w:hAnsi="Times New Roman" w:cs="Times New Roman"/>
          <w:i/>
          <w:iCs/>
          <w:sz w:val="28"/>
          <w:szCs w:val="28"/>
        </w:rPr>
        <w:t>грн.</w:t>
      </w:r>
    </w:p>
    <w:p w:rsidR="00655935" w:rsidRPr="00655935" w:rsidRDefault="00655935" w:rsidP="006D657A">
      <w:pPr>
        <w:spacing w:after="0" w:line="288" w:lineRule="auto"/>
        <w:jc w:val="both"/>
        <w:rPr>
          <w:rFonts w:ascii="Times New Roman" w:hAnsi="Times New Roman" w:cs="Times New Roman"/>
          <w:sz w:val="28"/>
          <w:szCs w:val="28"/>
        </w:rPr>
      </w:pPr>
      <w:r w:rsidRPr="000E38E4">
        <w:rPr>
          <w:rFonts w:ascii="Times New Roman" w:hAnsi="Times New Roman" w:cs="Times New Roman"/>
          <w:i/>
          <w:sz w:val="28"/>
          <w:szCs w:val="28"/>
        </w:rPr>
        <w:t>Враховуючи, що NPV&gt;0, то проект можна рекомендувати до реалізації</w:t>
      </w:r>
      <w:r w:rsidRPr="00655935">
        <w:rPr>
          <w:rFonts w:ascii="Times New Roman" w:hAnsi="Times New Roman" w:cs="Times New Roman"/>
          <w:sz w:val="28"/>
          <w:szCs w:val="28"/>
        </w:rPr>
        <w:t>.</w:t>
      </w:r>
    </w:p>
    <w:p w:rsidR="006F0232" w:rsidRDefault="006F0232" w:rsidP="006D657A">
      <w:pPr>
        <w:spacing w:after="0" w:line="288" w:lineRule="auto"/>
        <w:jc w:val="both"/>
        <w:rPr>
          <w:rFonts w:ascii="Times New Roman" w:hAnsi="Times New Roman" w:cs="Times New Roman"/>
          <w:sz w:val="28"/>
          <w:szCs w:val="28"/>
        </w:rPr>
      </w:pPr>
    </w:p>
    <w:p w:rsidR="00655935" w:rsidRDefault="00655935" w:rsidP="006D657A">
      <w:pPr>
        <w:spacing w:after="0" w:line="288" w:lineRule="auto"/>
        <w:jc w:val="both"/>
        <w:rPr>
          <w:rFonts w:ascii="Times New Roman" w:hAnsi="Times New Roman" w:cs="Times New Roman"/>
          <w:i/>
          <w:iCs/>
          <w:sz w:val="28"/>
          <w:szCs w:val="28"/>
          <w:lang w:val="uk-UA"/>
        </w:rPr>
      </w:pPr>
      <w:r w:rsidRPr="00655935">
        <w:rPr>
          <w:rFonts w:ascii="Times New Roman" w:hAnsi="Times New Roman" w:cs="Times New Roman"/>
          <w:sz w:val="28"/>
          <w:szCs w:val="28"/>
        </w:rPr>
        <w:t>ІV. </w:t>
      </w:r>
      <w:r w:rsidRPr="00655935">
        <w:rPr>
          <w:rFonts w:ascii="Times New Roman" w:hAnsi="Times New Roman" w:cs="Times New Roman"/>
          <w:i/>
          <w:iCs/>
          <w:sz w:val="28"/>
          <w:szCs w:val="28"/>
        </w:rPr>
        <w:t>Індекс дохідності  (прибутковості) (І</w:t>
      </w:r>
      <w:r w:rsidR="00AF1160">
        <w:rPr>
          <w:rFonts w:ascii="Times New Roman" w:hAnsi="Times New Roman" w:cs="Times New Roman"/>
          <w:i/>
          <w:iCs/>
          <w:sz w:val="28"/>
          <w:szCs w:val="28"/>
          <w:lang w:val="uk-UA"/>
        </w:rPr>
        <w:t>д):</w:t>
      </w:r>
    </w:p>
    <w:p w:rsidR="00AF1160" w:rsidRDefault="00AF1160" w:rsidP="00AF1160">
      <w:pPr>
        <w:spacing w:before="120" w:after="120" w:line="288" w:lineRule="auto"/>
        <w:jc w:val="both"/>
        <w:rPr>
          <w:rFonts w:ascii="Times New Roman" w:hAnsi="Times New Roman" w:cs="Times New Roman"/>
          <w:sz w:val="28"/>
          <w:szCs w:val="28"/>
          <w:lang w:val="uk-UA"/>
        </w:rPr>
      </w:pPr>
      <w:r w:rsidRPr="00AF1160">
        <w:rPr>
          <w:rFonts w:ascii="Times New Roman" w:hAnsi="Times New Roman" w:cs="Times New Roman"/>
          <w:b/>
          <w:i/>
          <w:iCs/>
          <w:sz w:val="28"/>
          <w:szCs w:val="28"/>
          <w:lang w:val="uk-UA"/>
        </w:rPr>
        <w:t xml:space="preserve">                                         </w:t>
      </w:r>
      <w:r>
        <w:rPr>
          <w:rFonts w:ascii="Times New Roman" w:hAnsi="Times New Roman" w:cs="Times New Roman"/>
          <w:b/>
          <w:i/>
          <w:iCs/>
          <w:sz w:val="28"/>
          <w:szCs w:val="28"/>
          <w:lang w:val="uk-UA"/>
        </w:rPr>
        <w:t xml:space="preserve">        </w:t>
      </w:r>
      <w:r w:rsidRPr="00AF1160">
        <w:rPr>
          <w:rFonts w:ascii="Times New Roman" w:hAnsi="Times New Roman" w:cs="Times New Roman"/>
          <w:b/>
          <w:i/>
          <w:iCs/>
          <w:sz w:val="28"/>
          <w:szCs w:val="28"/>
          <w:lang w:val="uk-UA"/>
        </w:rPr>
        <w:t xml:space="preserve">   Ід = </w:t>
      </w:r>
      <m:oMath>
        <m:f>
          <m:fPr>
            <m:ctrlPr>
              <w:rPr>
                <w:rFonts w:ascii="Cambria Math" w:hAnsi="Times New Roman" w:cs="Times New Roman"/>
                <w:b/>
                <w:i/>
                <w:iCs/>
                <w:sz w:val="28"/>
                <w:szCs w:val="28"/>
                <w:lang w:val="uk-UA"/>
              </w:rPr>
            </m:ctrlPr>
          </m:fPr>
          <m:num>
            <m:nary>
              <m:naryPr>
                <m:chr m:val="∑"/>
                <m:limLoc m:val="undOvr"/>
                <m:ctrlPr>
                  <w:rPr>
                    <w:rFonts w:ascii="Cambria Math" w:hAnsi="Times New Roman" w:cs="Times New Roman"/>
                    <w:b/>
                    <w:i/>
                    <w:iCs/>
                    <w:sz w:val="28"/>
                    <w:szCs w:val="28"/>
                    <w:lang w:val="uk-UA"/>
                  </w:rPr>
                </m:ctrlPr>
              </m:naryPr>
              <m:sub>
                <m:r>
                  <m:rPr>
                    <m:sty m:val="bi"/>
                  </m:rPr>
                  <w:rPr>
                    <w:rFonts w:ascii="Cambria Math" w:hAnsi="Times New Roman" w:cs="Times New Roman"/>
                    <w:sz w:val="28"/>
                    <w:szCs w:val="28"/>
                    <w:lang w:val="uk-UA"/>
                  </w:rPr>
                  <m:t>і</m:t>
                </m:r>
                <m:r>
                  <m:rPr>
                    <m:sty m:val="bi"/>
                  </m:rPr>
                  <w:rPr>
                    <w:rFonts w:ascii="Cambria Math" w:hAnsi="Times New Roman" w:cs="Times New Roman"/>
                    <w:sz w:val="28"/>
                    <w:szCs w:val="28"/>
                    <w:lang w:val="uk-UA"/>
                  </w:rPr>
                  <m:t>=</m:t>
                </m:r>
                <m:r>
                  <m:rPr>
                    <m:sty m:val="bi"/>
                  </m:rPr>
                  <w:rPr>
                    <w:rFonts w:ascii="Cambria Math" w:hAnsi="Cambria Math" w:cs="Times New Roman"/>
                    <w:sz w:val="28"/>
                    <w:szCs w:val="28"/>
                    <w:lang w:val="uk-UA"/>
                  </w:rPr>
                  <m:t>1</m:t>
                </m:r>
              </m:sub>
              <m:sup>
                <m:r>
                  <m:rPr>
                    <m:sty m:val="bi"/>
                  </m:rPr>
                  <w:rPr>
                    <w:rFonts w:ascii="Cambria Math" w:hAnsi="Cambria Math" w:cs="Times New Roman"/>
                    <w:sz w:val="28"/>
                    <w:szCs w:val="28"/>
                    <w:lang w:val="en-US"/>
                  </w:rPr>
                  <m:t>n</m:t>
                </m:r>
              </m:sup>
              <m:e>
                <m:sSub>
                  <m:sSubPr>
                    <m:ctrlPr>
                      <w:rPr>
                        <w:rFonts w:ascii="Cambria Math" w:hAnsi="Times New Roman" w:cs="Times New Roman"/>
                        <w:b/>
                        <w:i/>
                        <w:iCs/>
                        <w:sz w:val="28"/>
                        <w:szCs w:val="28"/>
                      </w:rPr>
                    </m:ctrlPr>
                  </m:sSubPr>
                  <m:e>
                    <m:r>
                      <m:rPr>
                        <m:sty m:val="bi"/>
                      </m:rPr>
                      <w:rPr>
                        <w:rFonts w:ascii="Cambria Math" w:hAnsi="Times New Roman" w:cs="Times New Roman"/>
                        <w:sz w:val="28"/>
                        <w:szCs w:val="28"/>
                      </w:rPr>
                      <m:t>ГП</m:t>
                    </m:r>
                    <m:r>
                      <m:rPr>
                        <m:sty m:val="bi"/>
                      </m:rPr>
                      <w:rPr>
                        <w:rFonts w:ascii="Cambria Math" w:hAnsi="Times New Roman" w:cs="Times New Roman"/>
                        <w:sz w:val="28"/>
                        <w:szCs w:val="28"/>
                        <w:lang w:val="uk-UA"/>
                      </w:rPr>
                      <m:t>і</m:t>
                    </m:r>
                  </m:e>
                  <m:sub>
                    <m:r>
                      <m:rPr>
                        <m:sty m:val="bi"/>
                      </m:rPr>
                      <w:rPr>
                        <w:rFonts w:ascii="Cambria Math" w:hAnsi="Times New Roman" w:cs="Times New Roman"/>
                        <w:sz w:val="28"/>
                        <w:szCs w:val="28"/>
                      </w:rPr>
                      <m:t>прив</m:t>
                    </m:r>
                  </m:sub>
                </m:sSub>
              </m:e>
            </m:nary>
          </m:num>
          <m:den>
            <m:sSub>
              <m:sSubPr>
                <m:ctrlPr>
                  <w:rPr>
                    <w:rFonts w:ascii="Cambria Math" w:hAnsi="Times New Roman" w:cs="Times New Roman"/>
                    <w:b/>
                    <w:i/>
                    <w:iCs/>
                    <w:sz w:val="28"/>
                    <w:szCs w:val="28"/>
                    <w:lang w:val="uk-UA"/>
                  </w:rPr>
                </m:ctrlPr>
              </m:sSubPr>
              <m:e>
                <m:r>
                  <m:rPr>
                    <m:sty m:val="bi"/>
                  </m:rPr>
                  <w:rPr>
                    <w:rFonts w:ascii="Cambria Math" w:hAnsi="Times New Roman" w:cs="Times New Roman"/>
                    <w:sz w:val="28"/>
                    <w:szCs w:val="28"/>
                    <w:lang w:val="uk-UA"/>
                  </w:rPr>
                  <m:t>К</m:t>
                </m:r>
              </m:e>
              <m:sub>
                <m:r>
                  <m:rPr>
                    <m:sty m:val="bi"/>
                  </m:rPr>
                  <w:rPr>
                    <w:rFonts w:ascii="Cambria Math" w:hAnsi="Times New Roman" w:cs="Times New Roman"/>
                    <w:sz w:val="28"/>
                    <w:szCs w:val="28"/>
                    <w:lang w:val="uk-UA"/>
                  </w:rPr>
                  <m:t>прив</m:t>
                </m:r>
              </m:sub>
            </m:sSub>
          </m:den>
        </m:f>
      </m:oMath>
      <w:r w:rsidRPr="00AF1160">
        <w:rPr>
          <w:rFonts w:ascii="Times New Roman" w:eastAsiaTheme="minorEastAsia" w:hAnsi="Times New Roman" w:cs="Times New Roman"/>
          <w:b/>
          <w:i/>
          <w:iCs/>
          <w:sz w:val="28"/>
          <w:szCs w:val="28"/>
          <w:lang w:val="uk-UA"/>
        </w:rPr>
        <w:t>,</w:t>
      </w:r>
      <w:r>
        <w:rPr>
          <w:rFonts w:ascii="Times New Roman" w:eastAsiaTheme="minorEastAsia" w:hAnsi="Times New Roman" w:cs="Times New Roman"/>
          <w:i/>
          <w:iCs/>
          <w:sz w:val="28"/>
          <w:szCs w:val="28"/>
          <w:lang w:val="uk-UA"/>
        </w:rPr>
        <w:t xml:space="preserve">                                              </w:t>
      </w:r>
      <w:r>
        <w:rPr>
          <w:rFonts w:ascii="Times New Roman" w:eastAsiaTheme="minorEastAsia" w:hAnsi="Times New Roman" w:cs="Times New Roman"/>
          <w:iCs/>
          <w:sz w:val="28"/>
          <w:szCs w:val="28"/>
          <w:lang w:val="uk-UA"/>
        </w:rPr>
        <w:t>(1.</w:t>
      </w:r>
      <w:r w:rsidR="00DB1BF1">
        <w:rPr>
          <w:rFonts w:ascii="Times New Roman" w:eastAsiaTheme="minorEastAsia" w:hAnsi="Times New Roman" w:cs="Times New Roman"/>
          <w:iCs/>
          <w:sz w:val="28"/>
          <w:szCs w:val="28"/>
          <w:lang w:val="uk-UA"/>
        </w:rPr>
        <w:t>40</w:t>
      </w:r>
      <w:r>
        <w:rPr>
          <w:rFonts w:ascii="Times New Roman" w:eastAsiaTheme="minorEastAsia" w:hAnsi="Times New Roman" w:cs="Times New Roman"/>
          <w:iCs/>
          <w:sz w:val="28"/>
          <w:szCs w:val="28"/>
          <w:lang w:val="uk-UA"/>
        </w:rPr>
        <w:t>)</w:t>
      </w:r>
      <w:r w:rsidR="00655935" w:rsidRPr="00655935">
        <w:rPr>
          <w:rFonts w:ascii="Times New Roman" w:hAnsi="Times New Roman" w:cs="Times New Roman"/>
          <w:sz w:val="28"/>
          <w:szCs w:val="28"/>
        </w:rPr>
        <w:t xml:space="preserve">  </w:t>
      </w:r>
    </w:p>
    <w:p w:rsidR="00AF1160" w:rsidRDefault="00AF1160" w:rsidP="00AF1160">
      <w:pPr>
        <w:spacing w:after="0"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655935" w:rsidRPr="00655935">
        <w:rPr>
          <w:rFonts w:ascii="Times New Roman" w:hAnsi="Times New Roman" w:cs="Times New Roman"/>
          <w:sz w:val="28"/>
          <w:szCs w:val="28"/>
        </w:rPr>
        <w:t>е</w:t>
      </w:r>
      <w:r>
        <w:rPr>
          <w:rFonts w:ascii="Times New Roman" w:hAnsi="Times New Roman" w:cs="Times New Roman"/>
          <w:sz w:val="28"/>
          <w:szCs w:val="28"/>
          <w:lang w:val="uk-UA"/>
        </w:rPr>
        <w:t xml:space="preserve"> </w:t>
      </w:r>
      <m:oMath>
        <m:nary>
          <m:naryPr>
            <m:chr m:val="∑"/>
            <m:limLoc m:val="undOvr"/>
            <m:ctrlPr>
              <w:rPr>
                <w:rFonts w:ascii="Cambria Math" w:hAnsi="Cambria Math" w:cs="Times New Roman"/>
                <w:b/>
                <w:i/>
                <w:iCs/>
                <w:sz w:val="28"/>
                <w:szCs w:val="28"/>
                <w:lang w:val="uk-UA"/>
              </w:rPr>
            </m:ctrlPr>
          </m:naryPr>
          <m:sub>
            <m:r>
              <m:rPr>
                <m:sty m:val="bi"/>
              </m:rPr>
              <w:rPr>
                <w:rFonts w:ascii="Cambria Math" w:hAnsi="Cambria Math" w:cs="Times New Roman"/>
                <w:sz w:val="28"/>
                <w:szCs w:val="28"/>
                <w:lang w:val="uk-UA"/>
              </w:rPr>
              <m:t>і=1</m:t>
            </m:r>
          </m:sub>
          <m:sup>
            <m:r>
              <m:rPr>
                <m:sty m:val="bi"/>
              </m:rPr>
              <w:rPr>
                <w:rFonts w:ascii="Cambria Math" w:hAnsi="Cambria Math" w:cs="Times New Roman"/>
                <w:sz w:val="28"/>
                <w:szCs w:val="28"/>
                <w:lang w:val="en-US"/>
              </w:rPr>
              <m:t>n</m:t>
            </m:r>
          </m:sup>
          <m:e>
            <m:sSub>
              <m:sSubPr>
                <m:ctrlPr>
                  <w:rPr>
                    <w:rFonts w:ascii="Cambria Math" w:hAnsi="Cambria Math" w:cs="Times New Roman"/>
                    <w:b/>
                    <w:i/>
                    <w:iCs/>
                    <w:sz w:val="28"/>
                    <w:szCs w:val="28"/>
                  </w:rPr>
                </m:ctrlPr>
              </m:sSubPr>
              <m:e>
                <m:r>
                  <m:rPr>
                    <m:sty m:val="bi"/>
                  </m:rPr>
                  <w:rPr>
                    <w:rFonts w:ascii="Cambria Math" w:hAnsi="Cambria Math" w:cs="Times New Roman"/>
                    <w:sz w:val="28"/>
                    <w:szCs w:val="28"/>
                  </w:rPr>
                  <m:t>ГП</m:t>
                </m:r>
                <m:r>
                  <m:rPr>
                    <m:sty m:val="bi"/>
                  </m:rPr>
                  <w:rPr>
                    <w:rFonts w:ascii="Cambria Math" w:hAnsi="Cambria Math" w:cs="Times New Roman"/>
                    <w:sz w:val="28"/>
                    <w:szCs w:val="28"/>
                    <w:lang w:val="uk-UA"/>
                  </w:rPr>
                  <m:t>і</m:t>
                </m:r>
              </m:e>
              <m:sub>
                <m:r>
                  <m:rPr>
                    <m:sty m:val="bi"/>
                  </m:rPr>
                  <w:rPr>
                    <w:rFonts w:ascii="Cambria Math" w:hAnsi="Cambria Math" w:cs="Times New Roman"/>
                    <w:sz w:val="28"/>
                    <w:szCs w:val="28"/>
                  </w:rPr>
                  <m:t>прив</m:t>
                </m:r>
              </m:sub>
            </m:sSub>
          </m:e>
        </m:nary>
      </m:oMath>
      <w:r w:rsidR="00655935" w:rsidRPr="00655935">
        <w:rPr>
          <w:rFonts w:ascii="Times New Roman" w:hAnsi="Times New Roman" w:cs="Times New Roman"/>
          <w:sz w:val="28"/>
          <w:szCs w:val="28"/>
        </w:rPr>
        <w:t>– сума теперішньої вартості середньорічних величин грошових потоків за пев</w:t>
      </w:r>
      <w:r w:rsidR="00655935" w:rsidRPr="00655935">
        <w:rPr>
          <w:rFonts w:ascii="Times New Roman" w:hAnsi="Times New Roman" w:cs="Times New Roman"/>
          <w:sz w:val="28"/>
          <w:szCs w:val="28"/>
        </w:rPr>
        <w:softHyphen/>
        <w:t>ний період, грн. Величина грошових потоків (</w:t>
      </w:r>
      <w:r w:rsidR="00655935" w:rsidRPr="00655935">
        <w:rPr>
          <w:rFonts w:ascii="Times New Roman" w:hAnsi="Times New Roman" w:cs="Times New Roman"/>
          <w:i/>
          <w:iCs/>
          <w:sz w:val="28"/>
          <w:szCs w:val="28"/>
        </w:rPr>
        <w:t>ГПі</w:t>
      </w:r>
      <w:r w:rsidR="00655935" w:rsidRPr="00655935">
        <w:rPr>
          <w:rFonts w:ascii="Times New Roman" w:hAnsi="Times New Roman" w:cs="Times New Roman"/>
          <w:sz w:val="28"/>
          <w:szCs w:val="28"/>
        </w:rPr>
        <w:t>) є величиною отриманого загального прибутку від реалізації всієї партії інноваційного продукту за відповідний рік, грн. Вона розраховується як добуток прибутку від реалізації одиниці інно</w:t>
      </w:r>
      <w:r>
        <w:rPr>
          <w:rFonts w:ascii="Times New Roman" w:hAnsi="Times New Roman" w:cs="Times New Roman"/>
          <w:sz w:val="28"/>
          <w:szCs w:val="28"/>
          <w:lang w:val="uk-UA"/>
        </w:rPr>
        <w:t xml:space="preserve"> </w:t>
      </w:r>
      <w:r w:rsidR="00655935" w:rsidRPr="00655935">
        <w:rPr>
          <w:rFonts w:ascii="Times New Roman" w:hAnsi="Times New Roman" w:cs="Times New Roman"/>
          <w:sz w:val="28"/>
          <w:szCs w:val="28"/>
        </w:rPr>
        <w:t>ваційного продукту і кількості річної реалізації інноваційного продукту. </w:t>
      </w:r>
    </w:p>
    <w:p w:rsidR="00655935" w:rsidRPr="00AF1160" w:rsidRDefault="00655935" w:rsidP="00AF1160">
      <w:pPr>
        <w:spacing w:after="0" w:line="288" w:lineRule="auto"/>
        <w:jc w:val="both"/>
        <w:rPr>
          <w:rFonts w:ascii="Times New Roman" w:hAnsi="Times New Roman" w:cs="Times New Roman"/>
          <w:sz w:val="28"/>
          <w:szCs w:val="28"/>
          <w:lang w:val="uk-UA"/>
        </w:rPr>
      </w:pPr>
      <w:r w:rsidRPr="00655935">
        <w:rPr>
          <w:rFonts w:ascii="Times New Roman" w:hAnsi="Times New Roman" w:cs="Times New Roman"/>
          <w:i/>
          <w:iCs/>
          <w:sz w:val="28"/>
          <w:szCs w:val="28"/>
        </w:rPr>
        <w:t>n</w:t>
      </w:r>
      <w:r w:rsidRPr="00655935">
        <w:rPr>
          <w:rFonts w:ascii="Times New Roman" w:hAnsi="Times New Roman" w:cs="Times New Roman"/>
          <w:sz w:val="28"/>
          <w:szCs w:val="28"/>
        </w:rPr>
        <w:t> </w:t>
      </w:r>
      <w:r w:rsidRPr="00AF1160">
        <w:rPr>
          <w:rFonts w:ascii="Times New Roman" w:hAnsi="Times New Roman" w:cs="Times New Roman"/>
          <w:sz w:val="28"/>
          <w:szCs w:val="28"/>
          <w:lang w:val="uk-UA"/>
        </w:rPr>
        <w:t>– термін протягом якого планується використовувати інноваційне рішення, років;</w:t>
      </w:r>
      <w:r w:rsidRPr="00AF1160">
        <w:rPr>
          <w:rFonts w:ascii="Times New Roman" w:hAnsi="Times New Roman" w:cs="Times New Roman"/>
          <w:sz w:val="28"/>
          <w:szCs w:val="28"/>
          <w:lang w:val="uk-UA"/>
        </w:rPr>
        <w:br/>
      </w:r>
      <w:r w:rsidRPr="00AF1160">
        <w:rPr>
          <w:rFonts w:ascii="Times New Roman" w:hAnsi="Times New Roman" w:cs="Times New Roman"/>
          <w:i/>
          <w:sz w:val="28"/>
          <w:szCs w:val="28"/>
          <w:lang w:val="uk-UA"/>
        </w:rPr>
        <w:lastRenderedPageBreak/>
        <w:t>К</w:t>
      </w:r>
      <w:r w:rsidRPr="00AF1160">
        <w:rPr>
          <w:rFonts w:ascii="Times New Roman" w:hAnsi="Times New Roman" w:cs="Times New Roman"/>
          <w:i/>
          <w:sz w:val="28"/>
          <w:szCs w:val="28"/>
          <w:vertAlign w:val="subscript"/>
          <w:lang w:val="uk-UA"/>
        </w:rPr>
        <w:t>прив</w:t>
      </w:r>
      <w:r w:rsidRPr="00AF1160">
        <w:rPr>
          <w:rFonts w:ascii="Times New Roman" w:hAnsi="Times New Roman" w:cs="Times New Roman"/>
          <w:sz w:val="28"/>
          <w:szCs w:val="28"/>
          <w:lang w:val="uk-UA"/>
        </w:rPr>
        <w:t xml:space="preserve"> – величина капітальних вкладень у розробку інноваційного рішення з урахуванням ставки дисконту, грн.</w:t>
      </w:r>
    </w:p>
    <w:p w:rsidR="00655935" w:rsidRDefault="00655935" w:rsidP="006D657A">
      <w:pPr>
        <w:spacing w:after="0" w:line="288" w:lineRule="auto"/>
        <w:jc w:val="both"/>
        <w:rPr>
          <w:rFonts w:ascii="Times New Roman" w:hAnsi="Times New Roman" w:cs="Times New Roman"/>
          <w:sz w:val="28"/>
          <w:szCs w:val="28"/>
          <w:lang w:val="uk-UA"/>
        </w:rPr>
      </w:pPr>
      <w:r w:rsidRPr="00655935">
        <w:rPr>
          <w:rFonts w:ascii="Times New Roman" w:hAnsi="Times New Roman" w:cs="Times New Roman"/>
          <w:sz w:val="28"/>
          <w:szCs w:val="28"/>
        </w:rPr>
        <w:t>Сума теперішньої вартості середньорічних величин грошових потоків:</w:t>
      </w:r>
    </w:p>
    <w:p w:rsidR="00655935" w:rsidRPr="00655935" w:rsidRDefault="00721A74" w:rsidP="00422C24">
      <w:pPr>
        <w:spacing w:before="120" w:after="120" w:line="288" w:lineRule="auto"/>
        <w:rPr>
          <w:rFonts w:ascii="Times New Roman" w:hAnsi="Times New Roman" w:cs="Times New Roman"/>
          <w:sz w:val="28"/>
          <w:szCs w:val="28"/>
          <w:lang w:val="uk-UA"/>
        </w:rPr>
      </w:pPr>
      <w:r>
        <w:rPr>
          <w:rFonts w:ascii="Times New Roman" w:eastAsiaTheme="minorEastAsia" w:hAnsi="Times New Roman" w:cs="Times New Roman"/>
          <w:b/>
          <w:iCs/>
          <w:sz w:val="28"/>
          <w:szCs w:val="28"/>
          <w:lang w:val="uk-UA"/>
        </w:rPr>
        <w:t xml:space="preserve">                                   </w:t>
      </w:r>
      <m:oMath>
        <m:nary>
          <m:naryPr>
            <m:chr m:val="∑"/>
            <m:limLoc m:val="undOvr"/>
            <m:ctrlPr>
              <w:rPr>
                <w:rFonts w:ascii="Cambria Math" w:hAnsi="Times New Roman" w:cs="Times New Roman"/>
                <w:b/>
                <w:i/>
                <w:iCs/>
                <w:sz w:val="28"/>
                <w:szCs w:val="28"/>
                <w:lang w:val="uk-UA"/>
              </w:rPr>
            </m:ctrlPr>
          </m:naryPr>
          <m:sub>
            <m:r>
              <m:rPr>
                <m:sty m:val="bi"/>
              </m:rPr>
              <w:rPr>
                <w:rFonts w:ascii="Cambria Math" w:hAnsi="Times New Roman" w:cs="Times New Roman"/>
                <w:sz w:val="28"/>
                <w:szCs w:val="28"/>
                <w:lang w:val="uk-UA"/>
              </w:rPr>
              <m:t>і</m:t>
            </m:r>
            <m:r>
              <m:rPr>
                <m:sty m:val="bi"/>
              </m:rPr>
              <w:rPr>
                <w:rFonts w:ascii="Cambria Math" w:hAnsi="Times New Roman" w:cs="Times New Roman"/>
                <w:sz w:val="28"/>
                <w:szCs w:val="28"/>
                <w:lang w:val="uk-UA"/>
              </w:rPr>
              <m:t>=</m:t>
            </m:r>
            <m:r>
              <m:rPr>
                <m:sty m:val="bi"/>
              </m:rPr>
              <w:rPr>
                <w:rFonts w:ascii="Cambria Math" w:hAnsi="Cambria Math" w:cs="Times New Roman"/>
                <w:sz w:val="28"/>
                <w:szCs w:val="28"/>
                <w:lang w:val="uk-UA"/>
              </w:rPr>
              <m:t>1</m:t>
            </m:r>
          </m:sub>
          <m:sup>
            <m:r>
              <m:rPr>
                <m:sty m:val="bi"/>
              </m:rPr>
              <w:rPr>
                <w:rFonts w:ascii="Cambria Math" w:hAnsi="Cambria Math" w:cs="Times New Roman"/>
                <w:sz w:val="28"/>
                <w:szCs w:val="28"/>
                <w:lang w:val="en-US"/>
              </w:rPr>
              <m:t>n</m:t>
            </m:r>
          </m:sup>
          <m:e>
            <m:sSub>
              <m:sSubPr>
                <m:ctrlPr>
                  <w:rPr>
                    <w:rFonts w:ascii="Cambria Math" w:hAnsi="Times New Roman" w:cs="Times New Roman"/>
                    <w:b/>
                    <w:i/>
                    <w:iCs/>
                    <w:sz w:val="28"/>
                    <w:szCs w:val="28"/>
                  </w:rPr>
                </m:ctrlPr>
              </m:sSubPr>
              <m:e>
                <m:r>
                  <m:rPr>
                    <m:sty m:val="bi"/>
                  </m:rPr>
                  <w:rPr>
                    <w:rFonts w:ascii="Cambria Math" w:hAnsi="Times New Roman" w:cs="Times New Roman"/>
                    <w:sz w:val="28"/>
                    <w:szCs w:val="28"/>
                    <w:lang w:val="uk-UA"/>
                  </w:rPr>
                  <m:t>ГПі</m:t>
                </m:r>
              </m:e>
              <m:sub>
                <m:r>
                  <m:rPr>
                    <m:sty m:val="bi"/>
                  </m:rPr>
                  <w:rPr>
                    <w:rFonts w:ascii="Cambria Math" w:hAnsi="Times New Roman" w:cs="Times New Roman"/>
                    <w:sz w:val="28"/>
                    <w:szCs w:val="28"/>
                    <w:lang w:val="uk-UA"/>
                  </w:rPr>
                  <m:t>прив</m:t>
                </m:r>
              </m:sub>
            </m:sSub>
          </m:e>
        </m:nary>
        <m:r>
          <m:rPr>
            <m:sty m:val="bi"/>
          </m:rPr>
          <w:rPr>
            <w:rFonts w:ascii="Cambria Math" w:hAnsi="Times New Roman" w:cs="Times New Roman"/>
            <w:sz w:val="28"/>
            <w:szCs w:val="28"/>
            <w:lang w:val="uk-UA"/>
          </w:rPr>
          <m:t xml:space="preserve">= </m:t>
        </m:r>
        <m:nary>
          <m:naryPr>
            <m:chr m:val="∑"/>
            <m:limLoc m:val="undOvr"/>
            <m:ctrlPr>
              <w:rPr>
                <w:rFonts w:ascii="Cambria Math" w:hAnsi="Times New Roman" w:cs="Times New Roman"/>
                <w:b/>
                <w:i/>
                <w:iCs/>
                <w:sz w:val="28"/>
                <w:szCs w:val="28"/>
                <w:lang w:val="uk-UA"/>
              </w:rPr>
            </m:ctrlPr>
          </m:naryPr>
          <m:sub>
            <m:r>
              <m:rPr>
                <m:sty m:val="bi"/>
              </m:rPr>
              <w:rPr>
                <w:rFonts w:ascii="Cambria Math" w:hAnsi="Cambria Math" w:cs="Times New Roman"/>
                <w:sz w:val="28"/>
                <w:szCs w:val="28"/>
                <w:lang w:val="uk-UA"/>
              </w:rPr>
              <m:t>i</m:t>
            </m:r>
            <m:r>
              <m:rPr>
                <m:sty m:val="bi"/>
              </m:rPr>
              <w:rPr>
                <w:rFonts w:ascii="Cambria Math" w:hAnsi="Times New Roman" w:cs="Times New Roman"/>
                <w:sz w:val="28"/>
                <w:szCs w:val="28"/>
                <w:lang w:val="uk-UA"/>
              </w:rPr>
              <m:t>=</m:t>
            </m:r>
            <m:r>
              <m:rPr>
                <m:sty m:val="bi"/>
              </m:rPr>
              <w:rPr>
                <w:rFonts w:ascii="Cambria Math" w:hAnsi="Cambria Math" w:cs="Times New Roman"/>
                <w:sz w:val="28"/>
                <w:szCs w:val="28"/>
                <w:lang w:val="uk-UA"/>
              </w:rPr>
              <m:t>1</m:t>
            </m:r>
          </m:sub>
          <m:sup>
            <m:r>
              <m:rPr>
                <m:sty m:val="bi"/>
              </m:rPr>
              <w:rPr>
                <w:rFonts w:ascii="Cambria Math" w:hAnsi="Cambria Math" w:cs="Times New Roman"/>
                <w:sz w:val="28"/>
                <w:szCs w:val="28"/>
                <w:lang w:val="uk-UA"/>
              </w:rPr>
              <m:t>n</m:t>
            </m:r>
          </m:sup>
          <m:e>
            <m:sSub>
              <m:sSubPr>
                <m:ctrlPr>
                  <w:rPr>
                    <w:rFonts w:ascii="Cambria Math" w:hAnsi="Times New Roman" w:cs="Times New Roman"/>
                    <w:b/>
                    <w:i/>
                    <w:iCs/>
                    <w:sz w:val="28"/>
                    <w:szCs w:val="28"/>
                  </w:rPr>
                </m:ctrlPr>
              </m:sSubPr>
              <m:e>
                <m:r>
                  <m:rPr>
                    <m:sty m:val="bi"/>
                  </m:rPr>
                  <w:rPr>
                    <w:rFonts w:ascii="Cambria Math" w:hAnsi="Times New Roman" w:cs="Times New Roman"/>
                    <w:sz w:val="28"/>
                    <w:szCs w:val="28"/>
                    <w:lang w:val="uk-UA"/>
                  </w:rPr>
                  <m:t>ГП</m:t>
                </m:r>
              </m:e>
              <m:sub>
                <m:r>
                  <m:rPr>
                    <m:sty m:val="bi"/>
                  </m:rPr>
                  <w:rPr>
                    <w:rFonts w:ascii="Cambria Math" w:hAnsi="Times New Roman" w:cs="Times New Roman"/>
                    <w:sz w:val="28"/>
                    <w:szCs w:val="28"/>
                    <w:lang w:val="uk-UA"/>
                  </w:rPr>
                  <m:t>і</m:t>
                </m:r>
                <m:r>
                  <m:rPr>
                    <m:sty m:val="bi"/>
                  </m:rPr>
                  <w:rPr>
                    <w:rFonts w:ascii="Cambria Math" w:hAnsi="Times New Roman" w:cs="Times New Roman"/>
                    <w:sz w:val="28"/>
                    <w:szCs w:val="28"/>
                    <w:lang w:val="uk-UA"/>
                  </w:rPr>
                  <m:t xml:space="preserve"> </m:t>
                </m:r>
              </m:sub>
            </m:sSub>
            <m:r>
              <m:rPr>
                <m:sty m:val="bi"/>
              </m:rPr>
              <w:rPr>
                <w:rFonts w:ascii="Cambria Math" w:hAnsi="Times New Roman" w:cs="Times New Roman"/>
                <w:sz w:val="28"/>
                <w:szCs w:val="28"/>
                <w:lang w:val="uk-UA"/>
              </w:rPr>
              <m:t>×</m:t>
            </m:r>
            <m:sSub>
              <m:sSubPr>
                <m:ctrlPr>
                  <w:rPr>
                    <w:rFonts w:ascii="Cambria Math" w:hAnsi="Times New Roman" w:cs="Times New Roman"/>
                    <w:b/>
                    <w:i/>
                    <w:iCs/>
                    <w:sz w:val="28"/>
                    <w:szCs w:val="28"/>
                  </w:rPr>
                </m:ctrlPr>
              </m:sSubPr>
              <m:e>
                <m:r>
                  <m:rPr>
                    <m:sty m:val="bi"/>
                  </m:rPr>
                  <w:rPr>
                    <w:rFonts w:ascii="Cambria Math" w:hAnsi="Times New Roman" w:cs="Times New Roman"/>
                    <w:sz w:val="28"/>
                    <w:szCs w:val="28"/>
                    <w:lang w:val="uk-UA"/>
                  </w:rPr>
                  <m:t>Д</m:t>
                </m:r>
              </m:e>
              <m:sub>
                <m:r>
                  <m:rPr>
                    <m:sty m:val="bi"/>
                  </m:rPr>
                  <w:rPr>
                    <w:rFonts w:ascii="Cambria Math" w:hAnsi="Times New Roman" w:cs="Times New Roman"/>
                    <w:sz w:val="28"/>
                    <w:szCs w:val="28"/>
                    <w:lang w:val="uk-UA"/>
                  </w:rPr>
                  <m:t>мн</m:t>
                </m:r>
              </m:sub>
            </m:sSub>
          </m:e>
        </m:nary>
      </m:oMath>
      <w:r w:rsidRPr="00422C24">
        <w:rPr>
          <w:rFonts w:ascii="Times New Roman" w:eastAsiaTheme="minorEastAsia" w:hAnsi="Times New Roman" w:cs="Times New Roman"/>
          <w:b/>
          <w:i/>
          <w:iCs/>
          <w:sz w:val="28"/>
          <w:szCs w:val="28"/>
          <w:lang w:val="uk-UA"/>
        </w:rPr>
        <w:t>,</w:t>
      </w:r>
      <w:r>
        <w:rPr>
          <w:rFonts w:ascii="Times New Roman" w:eastAsiaTheme="minorEastAsia" w:hAnsi="Times New Roman" w:cs="Times New Roman"/>
          <w:b/>
          <w:iCs/>
          <w:sz w:val="28"/>
          <w:szCs w:val="28"/>
          <w:lang w:val="uk-UA"/>
        </w:rPr>
        <w:t xml:space="preserve">                                  </w:t>
      </w:r>
      <w:r w:rsidRPr="00721A74">
        <w:rPr>
          <w:rFonts w:ascii="Times New Roman" w:eastAsiaTheme="minorEastAsia" w:hAnsi="Times New Roman" w:cs="Times New Roman"/>
          <w:iCs/>
          <w:sz w:val="28"/>
          <w:szCs w:val="28"/>
          <w:lang w:val="uk-UA"/>
        </w:rPr>
        <w:t>(1.</w:t>
      </w:r>
      <w:r w:rsidR="00DB1BF1">
        <w:rPr>
          <w:rFonts w:ascii="Times New Roman" w:eastAsiaTheme="minorEastAsia" w:hAnsi="Times New Roman" w:cs="Times New Roman"/>
          <w:iCs/>
          <w:sz w:val="28"/>
          <w:szCs w:val="28"/>
          <w:lang w:val="uk-UA"/>
        </w:rPr>
        <w:t>41</w:t>
      </w:r>
      <w:r w:rsidRPr="00721A74">
        <w:rPr>
          <w:rFonts w:ascii="Times New Roman" w:eastAsiaTheme="minorEastAsia" w:hAnsi="Times New Roman" w:cs="Times New Roman"/>
          <w:iCs/>
          <w:sz w:val="28"/>
          <w:szCs w:val="28"/>
          <w:lang w:val="uk-UA"/>
        </w:rPr>
        <w:t>)</w:t>
      </w:r>
    </w:p>
    <w:p w:rsidR="00655935" w:rsidRPr="00655935" w:rsidRDefault="00655935" w:rsidP="004A632D">
      <w:pPr>
        <w:spacing w:after="0" w:line="288" w:lineRule="auto"/>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де</w:t>
      </w:r>
      <w:r w:rsidRPr="00655935">
        <w:rPr>
          <w:rFonts w:ascii="Times New Roman" w:hAnsi="Times New Roman" w:cs="Times New Roman"/>
          <w:sz w:val="28"/>
          <w:szCs w:val="28"/>
        </w:rPr>
        <w:t> </w:t>
      </w:r>
      <w:r w:rsidRPr="00655935">
        <w:rPr>
          <w:rFonts w:ascii="Times New Roman" w:hAnsi="Times New Roman" w:cs="Times New Roman"/>
          <w:i/>
          <w:iCs/>
          <w:sz w:val="28"/>
          <w:szCs w:val="28"/>
        </w:rPr>
        <w:t>n</w:t>
      </w:r>
      <w:r w:rsidRPr="00655935">
        <w:rPr>
          <w:rFonts w:ascii="Times New Roman" w:hAnsi="Times New Roman" w:cs="Times New Roman"/>
          <w:sz w:val="28"/>
          <w:szCs w:val="28"/>
        </w:rPr>
        <w:t> </w:t>
      </w:r>
      <w:r w:rsidRPr="00655935">
        <w:rPr>
          <w:rFonts w:ascii="Times New Roman" w:hAnsi="Times New Roman" w:cs="Times New Roman"/>
          <w:sz w:val="28"/>
          <w:szCs w:val="28"/>
          <w:lang w:val="uk-UA"/>
        </w:rPr>
        <w:t>– термін протягом якого здійснюються капітальні (інвестиційні) вкладення, років;</w:t>
      </w:r>
    </w:p>
    <w:p w:rsidR="00655935" w:rsidRPr="00655935"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Грошовий потік − це сума чистого доходу підприємст</w:t>
      </w:r>
      <w:r w:rsidRPr="00655935">
        <w:rPr>
          <w:rFonts w:ascii="Times New Roman" w:hAnsi="Times New Roman" w:cs="Times New Roman"/>
          <w:sz w:val="28"/>
          <w:szCs w:val="28"/>
        </w:rPr>
        <w:softHyphen/>
        <w:t>ва та амортизаційних відрахувань.</w:t>
      </w:r>
    </w:p>
    <w:p w:rsidR="00422C24" w:rsidRDefault="00655935" w:rsidP="00422C24">
      <w:pPr>
        <w:spacing w:after="0" w:line="288" w:lineRule="auto"/>
        <w:jc w:val="both"/>
        <w:rPr>
          <w:rFonts w:ascii="Times New Roman" w:hAnsi="Times New Roman" w:cs="Times New Roman"/>
          <w:sz w:val="28"/>
          <w:szCs w:val="28"/>
        </w:rPr>
      </w:pPr>
      <w:r w:rsidRPr="00655935">
        <w:rPr>
          <w:rFonts w:ascii="Times New Roman" w:hAnsi="Times New Roman" w:cs="Times New Roman"/>
          <w:i/>
          <w:iCs/>
          <w:sz w:val="28"/>
          <w:szCs w:val="28"/>
        </w:rPr>
        <w:t>Д</w:t>
      </w:r>
      <w:r w:rsidRPr="00655935">
        <w:rPr>
          <w:rFonts w:ascii="Times New Roman" w:hAnsi="Times New Roman" w:cs="Times New Roman"/>
          <w:i/>
          <w:iCs/>
          <w:sz w:val="28"/>
          <w:szCs w:val="28"/>
          <w:vertAlign w:val="subscript"/>
        </w:rPr>
        <w:t>мн</w:t>
      </w:r>
      <w:r w:rsidRPr="00655935">
        <w:rPr>
          <w:rFonts w:ascii="Times New Roman" w:hAnsi="Times New Roman" w:cs="Times New Roman"/>
          <w:sz w:val="28"/>
          <w:szCs w:val="28"/>
        </w:rPr>
        <w:t xml:space="preserve"> – значення дисконтного множника:</w:t>
      </w:r>
    </w:p>
    <w:p w:rsidR="00655935" w:rsidRPr="00655935" w:rsidRDefault="00422C24" w:rsidP="00422C24">
      <w:pPr>
        <w:spacing w:after="0" w:line="288" w:lineRule="auto"/>
        <w:jc w:val="center"/>
        <w:rPr>
          <w:rFonts w:ascii="Times New Roman" w:hAnsi="Times New Roman" w:cs="Times New Roman"/>
          <w:sz w:val="28"/>
          <w:szCs w:val="28"/>
          <w:lang w:val="uk-UA"/>
        </w:rPr>
      </w:pPr>
      <w:r>
        <w:rPr>
          <w:rFonts w:ascii="Times New Roman" w:hAnsi="Times New Roman" w:cs="Times New Roman"/>
          <w:sz w:val="28"/>
          <w:szCs w:val="28"/>
        </w:rPr>
        <w:t xml:space="preserve">                                           </w:t>
      </w:r>
      <w:r w:rsidRPr="00422C24">
        <w:rPr>
          <w:rFonts w:ascii="Times New Roman" w:hAnsi="Times New Roman" w:cs="Times New Roman"/>
          <w:b/>
          <w:i/>
          <w:iCs/>
          <w:sz w:val="28"/>
          <w:szCs w:val="28"/>
        </w:rPr>
        <w:t>Д</w:t>
      </w:r>
      <w:r w:rsidRPr="00422C24">
        <w:rPr>
          <w:rFonts w:ascii="Times New Roman" w:hAnsi="Times New Roman" w:cs="Times New Roman"/>
          <w:b/>
          <w:i/>
          <w:iCs/>
          <w:sz w:val="28"/>
          <w:szCs w:val="28"/>
          <w:vertAlign w:val="subscript"/>
        </w:rPr>
        <w:t>мн</w:t>
      </w:r>
      <w:r w:rsidRPr="00422C24">
        <w:rPr>
          <w:rFonts w:ascii="Times New Roman" w:hAnsi="Times New Roman" w:cs="Times New Roman"/>
          <w:b/>
          <w:i/>
          <w:sz w:val="28"/>
          <w:szCs w:val="28"/>
        </w:rPr>
        <w:t xml:space="preserve"> </w:t>
      </w:r>
      <w:r w:rsidRPr="00422C24">
        <w:rPr>
          <w:rFonts w:ascii="Times New Roman" w:hAnsi="Times New Roman" w:cs="Times New Roman"/>
          <w:b/>
          <w:i/>
          <w:sz w:val="28"/>
          <w:szCs w:val="28"/>
          <w:lang w:val="uk-UA"/>
        </w:rPr>
        <w:t xml:space="preserve">= </w:t>
      </w:r>
      <m:oMath>
        <m:f>
          <m:fPr>
            <m:ctrlPr>
              <w:rPr>
                <w:rFonts w:ascii="Cambria Math" w:hAnsi="Cambria Math" w:cs="Times New Roman"/>
                <w:b/>
                <w:i/>
                <w:sz w:val="32"/>
                <w:szCs w:val="32"/>
                <w:lang w:val="uk-UA"/>
              </w:rPr>
            </m:ctrlPr>
          </m:fPr>
          <m:num>
            <m:r>
              <m:rPr>
                <m:sty m:val="bi"/>
              </m:rPr>
              <w:rPr>
                <w:rFonts w:ascii="Cambria Math" w:hAnsi="Cambria Math" w:cs="Times New Roman"/>
                <w:sz w:val="32"/>
                <w:szCs w:val="32"/>
                <w:lang w:val="uk-UA"/>
              </w:rPr>
              <m:t>1</m:t>
            </m:r>
          </m:num>
          <m:den>
            <m:sSup>
              <m:sSupPr>
                <m:ctrlPr>
                  <w:rPr>
                    <w:rFonts w:ascii="Cambria Math" w:hAnsi="Cambria Math" w:cs="Times New Roman"/>
                    <w:b/>
                    <w:i/>
                    <w:sz w:val="32"/>
                    <w:szCs w:val="32"/>
                    <w:lang w:val="uk-UA"/>
                  </w:rPr>
                </m:ctrlPr>
              </m:sSupPr>
              <m:e>
                <m:r>
                  <m:rPr>
                    <m:sty m:val="bi"/>
                  </m:rPr>
                  <w:rPr>
                    <w:rFonts w:ascii="Cambria Math" w:hAnsi="Cambria Math" w:cs="Times New Roman"/>
                    <w:sz w:val="32"/>
                    <w:szCs w:val="32"/>
                    <w:lang w:val="uk-UA"/>
                  </w:rPr>
                  <m:t>(1+</m:t>
                </m:r>
                <m:f>
                  <m:fPr>
                    <m:ctrlPr>
                      <w:rPr>
                        <w:rFonts w:ascii="Cambria Math" w:hAnsi="Cambria Math" w:cs="Times New Roman"/>
                        <w:b/>
                        <w:i/>
                        <w:sz w:val="32"/>
                        <w:szCs w:val="32"/>
                        <w:lang w:val="uk-UA"/>
                      </w:rPr>
                    </m:ctrlPr>
                  </m:fPr>
                  <m:num>
                    <m:r>
                      <m:rPr>
                        <m:sty m:val="bi"/>
                      </m:rPr>
                      <w:rPr>
                        <w:rFonts w:ascii="Cambria Math" w:hAnsi="Cambria Math" w:cs="Times New Roman"/>
                        <w:sz w:val="32"/>
                        <w:szCs w:val="32"/>
                        <w:lang w:val="en-US"/>
                      </w:rPr>
                      <m:t>d</m:t>
                    </m:r>
                    <m:r>
                      <m:rPr>
                        <m:sty m:val="bi"/>
                      </m:rPr>
                      <w:rPr>
                        <w:rFonts w:ascii="Cambria Math" w:hAnsi="Cambria Math" w:cs="Times New Roman"/>
                        <w:sz w:val="32"/>
                        <w:szCs w:val="32"/>
                      </w:rPr>
                      <m:t>%</m:t>
                    </m:r>
                  </m:num>
                  <m:den>
                    <m:r>
                      <m:rPr>
                        <m:sty m:val="bi"/>
                      </m:rPr>
                      <w:rPr>
                        <w:rFonts w:ascii="Cambria Math" w:hAnsi="Cambria Math" w:cs="Times New Roman"/>
                        <w:sz w:val="32"/>
                        <w:szCs w:val="32"/>
                        <w:lang w:val="uk-UA"/>
                      </w:rPr>
                      <m:t>100%</m:t>
                    </m:r>
                  </m:den>
                </m:f>
                <m:r>
                  <m:rPr>
                    <m:sty m:val="bi"/>
                  </m:rPr>
                  <w:rPr>
                    <w:rFonts w:ascii="Cambria Math" w:hAnsi="Cambria Math" w:cs="Times New Roman"/>
                    <w:sz w:val="32"/>
                    <w:szCs w:val="32"/>
                    <w:lang w:val="uk-UA"/>
                  </w:rPr>
                  <m:t>)</m:t>
                </m:r>
              </m:e>
              <m:sup>
                <m:r>
                  <m:rPr>
                    <m:sty m:val="bi"/>
                  </m:rPr>
                  <w:rPr>
                    <w:rFonts w:ascii="Cambria Math" w:hAnsi="Cambria Math" w:cs="Times New Roman"/>
                    <w:sz w:val="32"/>
                    <w:szCs w:val="32"/>
                    <w:lang w:val="uk-UA"/>
                  </w:rPr>
                  <m:t>i</m:t>
                </m:r>
              </m:sup>
            </m:sSup>
          </m:den>
        </m:f>
        <m:r>
          <w:rPr>
            <w:rFonts w:ascii="Cambria Math" w:hAnsi="Cambria Math" w:cs="Times New Roman"/>
            <w:sz w:val="32"/>
            <w:szCs w:val="32"/>
          </w:rPr>
          <m:t xml:space="preserve">,                                                    </m:t>
        </m:r>
      </m:oMath>
      <w:r>
        <w:rPr>
          <w:rFonts w:ascii="Times New Roman" w:hAnsi="Times New Roman" w:cs="Times New Roman"/>
          <w:sz w:val="28"/>
          <w:szCs w:val="28"/>
          <w:lang w:val="uk-UA"/>
        </w:rPr>
        <w:t>(1.</w:t>
      </w:r>
      <w:r w:rsidR="00DB1BF1">
        <w:rPr>
          <w:rFonts w:ascii="Times New Roman" w:hAnsi="Times New Roman" w:cs="Times New Roman"/>
          <w:sz w:val="28"/>
          <w:szCs w:val="28"/>
          <w:lang w:val="uk-UA"/>
        </w:rPr>
        <w:t>42</w:t>
      </w:r>
      <w:r>
        <w:rPr>
          <w:rFonts w:ascii="Times New Roman" w:hAnsi="Times New Roman" w:cs="Times New Roman"/>
          <w:sz w:val="28"/>
          <w:szCs w:val="28"/>
          <w:lang w:val="uk-UA"/>
        </w:rPr>
        <w:t>)</w:t>
      </w:r>
    </w:p>
    <w:p w:rsidR="00655935" w:rsidRPr="00655935"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де</w:t>
      </w:r>
      <w:r w:rsidRPr="00655935">
        <w:rPr>
          <w:rFonts w:ascii="Times New Roman" w:hAnsi="Times New Roman" w:cs="Times New Roman"/>
          <w:i/>
          <w:iCs/>
          <w:sz w:val="28"/>
          <w:szCs w:val="28"/>
        </w:rPr>
        <w:t> і</w:t>
      </w:r>
      <w:r w:rsidRPr="00655935">
        <w:rPr>
          <w:rFonts w:ascii="Times New Roman" w:hAnsi="Times New Roman" w:cs="Times New Roman"/>
          <w:sz w:val="28"/>
          <w:szCs w:val="28"/>
        </w:rPr>
        <w:t> − рік, за який рахується дисконтний множник: </w:t>
      </w:r>
      <w:r w:rsidRPr="00655935">
        <w:rPr>
          <w:rFonts w:ascii="Times New Roman" w:hAnsi="Times New Roman" w:cs="Times New Roman"/>
          <w:i/>
          <w:iCs/>
          <w:sz w:val="28"/>
          <w:szCs w:val="28"/>
        </w:rPr>
        <w:t>і1</w:t>
      </w:r>
      <w:r w:rsidRPr="00655935">
        <w:rPr>
          <w:rFonts w:ascii="Times New Roman" w:hAnsi="Times New Roman" w:cs="Times New Roman"/>
          <w:sz w:val="28"/>
          <w:szCs w:val="28"/>
        </w:rPr>
        <w:t>=1, </w:t>
      </w:r>
      <w:r w:rsidRPr="00655935">
        <w:rPr>
          <w:rFonts w:ascii="Times New Roman" w:hAnsi="Times New Roman" w:cs="Times New Roman"/>
          <w:i/>
          <w:iCs/>
          <w:sz w:val="28"/>
          <w:szCs w:val="28"/>
        </w:rPr>
        <w:t>і2</w:t>
      </w:r>
      <w:r w:rsidRPr="00655935">
        <w:rPr>
          <w:rFonts w:ascii="Times New Roman" w:hAnsi="Times New Roman" w:cs="Times New Roman"/>
          <w:sz w:val="28"/>
          <w:szCs w:val="28"/>
        </w:rPr>
        <w:t>=2  і т.д.</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Чим більше значення цього показника, тим вищий рівень віддачі від інвестованого капіталу. </w:t>
      </w:r>
    </w:p>
    <w:p w:rsidR="00655935" w:rsidRPr="00655935"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I</w:t>
      </w:r>
      <w:r w:rsidRPr="00655935">
        <w:rPr>
          <w:rFonts w:ascii="Times New Roman" w:hAnsi="Times New Roman" w:cs="Times New Roman"/>
          <w:i/>
          <w:iCs/>
          <w:sz w:val="28"/>
          <w:szCs w:val="28"/>
        </w:rPr>
        <w:t>д</w:t>
      </w:r>
      <w:r w:rsidRPr="00655935">
        <w:rPr>
          <w:rFonts w:ascii="Times New Roman" w:hAnsi="Times New Roman" w:cs="Times New Roman"/>
          <w:sz w:val="28"/>
          <w:szCs w:val="28"/>
        </w:rPr>
        <w:t>&gt;1</w:t>
      </w:r>
      <w:r w:rsidR="00DC66A1" w:rsidRPr="00655935">
        <w:rPr>
          <w:rFonts w:ascii="Times New Roman" w:hAnsi="Times New Roman" w:cs="Times New Roman"/>
          <w:sz w:val="28"/>
          <w:szCs w:val="28"/>
        </w:rPr>
        <w:t>−</w:t>
      </w:r>
      <w:r w:rsidRPr="00655935">
        <w:rPr>
          <w:rFonts w:ascii="Times New Roman" w:hAnsi="Times New Roman" w:cs="Times New Roman"/>
          <w:sz w:val="28"/>
          <w:szCs w:val="28"/>
        </w:rPr>
        <w:t xml:space="preserve"> проект є ефективним і його можна рекомендувати до реалізації. </w:t>
      </w:r>
    </w:p>
    <w:p w:rsidR="00655935" w:rsidRPr="00655935"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I</w:t>
      </w:r>
      <w:r w:rsidRPr="00655935">
        <w:rPr>
          <w:rFonts w:ascii="Times New Roman" w:hAnsi="Times New Roman" w:cs="Times New Roman"/>
          <w:i/>
          <w:iCs/>
          <w:sz w:val="28"/>
          <w:szCs w:val="28"/>
        </w:rPr>
        <w:t>д</w:t>
      </w:r>
      <w:r w:rsidRPr="00655935">
        <w:rPr>
          <w:rFonts w:ascii="Times New Roman" w:hAnsi="Times New Roman" w:cs="Times New Roman"/>
          <w:sz w:val="28"/>
          <w:szCs w:val="28"/>
        </w:rPr>
        <w:t>&lt;1</w:t>
      </w:r>
      <w:r w:rsidR="00DC66A1">
        <w:rPr>
          <w:rFonts w:ascii="Times New Roman" w:hAnsi="Times New Roman" w:cs="Times New Roman"/>
          <w:sz w:val="28"/>
          <w:szCs w:val="28"/>
        </w:rPr>
        <w:t xml:space="preserve"> </w:t>
      </w:r>
      <w:r w:rsidR="00DC66A1" w:rsidRPr="00655935">
        <w:rPr>
          <w:rFonts w:ascii="Times New Roman" w:hAnsi="Times New Roman" w:cs="Times New Roman"/>
          <w:sz w:val="28"/>
          <w:szCs w:val="28"/>
        </w:rPr>
        <w:t>−</w:t>
      </w:r>
      <w:r w:rsidRPr="00655935">
        <w:rPr>
          <w:rFonts w:ascii="Times New Roman" w:hAnsi="Times New Roman" w:cs="Times New Roman"/>
          <w:sz w:val="28"/>
          <w:szCs w:val="28"/>
        </w:rPr>
        <w:t xml:space="preserve">  від проекту слід відмовитись, оскільки він є збитковим для інвестора. </w:t>
      </w:r>
    </w:p>
    <w:p w:rsidR="00655935" w:rsidRPr="00655935"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I</w:t>
      </w:r>
      <w:r w:rsidRPr="00655935">
        <w:rPr>
          <w:rFonts w:ascii="Times New Roman" w:hAnsi="Times New Roman" w:cs="Times New Roman"/>
          <w:i/>
          <w:iCs/>
          <w:sz w:val="28"/>
          <w:szCs w:val="28"/>
        </w:rPr>
        <w:t>д</w:t>
      </w:r>
      <w:r w:rsidRPr="00655935">
        <w:rPr>
          <w:rFonts w:ascii="Times New Roman" w:hAnsi="Times New Roman" w:cs="Times New Roman"/>
          <w:sz w:val="28"/>
          <w:szCs w:val="28"/>
        </w:rPr>
        <w:t>=1</w:t>
      </w:r>
      <w:r w:rsidR="00DC66A1">
        <w:rPr>
          <w:rFonts w:ascii="Times New Roman" w:hAnsi="Times New Roman" w:cs="Times New Roman"/>
          <w:sz w:val="28"/>
          <w:szCs w:val="28"/>
        </w:rPr>
        <w:t xml:space="preserve"> </w:t>
      </w:r>
      <w:r w:rsidR="00DC66A1" w:rsidRPr="00655935">
        <w:rPr>
          <w:rFonts w:ascii="Times New Roman" w:hAnsi="Times New Roman" w:cs="Times New Roman"/>
          <w:sz w:val="28"/>
          <w:szCs w:val="28"/>
        </w:rPr>
        <w:t>−</w:t>
      </w:r>
      <w:r w:rsidRPr="00655935">
        <w:rPr>
          <w:rFonts w:ascii="Times New Roman" w:hAnsi="Times New Roman" w:cs="Times New Roman"/>
          <w:sz w:val="28"/>
          <w:szCs w:val="28"/>
        </w:rPr>
        <w:t xml:space="preserve"> проект забезпечує тільки відшкодування вкладеного капіталу. </w:t>
      </w:r>
    </w:p>
    <w:p w:rsidR="00430DCC"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V. </w:t>
      </w:r>
      <w:r w:rsidRPr="00655935">
        <w:rPr>
          <w:rFonts w:ascii="Times New Roman" w:hAnsi="Times New Roman" w:cs="Times New Roman"/>
          <w:i/>
          <w:iCs/>
          <w:sz w:val="28"/>
          <w:szCs w:val="28"/>
        </w:rPr>
        <w:t>Термін окупності</w:t>
      </w:r>
      <w:r w:rsidRPr="00655935">
        <w:rPr>
          <w:rFonts w:ascii="Times New Roman" w:hAnsi="Times New Roman" w:cs="Times New Roman"/>
          <w:sz w:val="28"/>
          <w:szCs w:val="28"/>
        </w:rPr>
        <w:t> показує, протягом якого часу можуть окупитися і</w:t>
      </w:r>
      <w:r w:rsidR="00430DCC">
        <w:rPr>
          <w:rFonts w:ascii="Times New Roman" w:hAnsi="Times New Roman" w:cs="Times New Roman"/>
          <w:sz w:val="28"/>
          <w:szCs w:val="28"/>
        </w:rPr>
        <w:t xml:space="preserve">нвестиції в інноваційний проект </w:t>
      </w:r>
      <w:r w:rsidR="00430DCC">
        <w:rPr>
          <w:rFonts w:ascii="Times New Roman" w:hAnsi="Times New Roman" w:cs="Times New Roman"/>
          <w:sz w:val="28"/>
          <w:szCs w:val="28"/>
          <w:lang w:val="uk-UA"/>
        </w:rPr>
        <w:t>і</w:t>
      </w:r>
      <w:r w:rsidRPr="00655935">
        <w:rPr>
          <w:rFonts w:ascii="Times New Roman" w:hAnsi="Times New Roman" w:cs="Times New Roman"/>
          <w:sz w:val="28"/>
          <w:szCs w:val="28"/>
        </w:rPr>
        <w:t xml:space="preserve"> розраховується на базі недисконтованих доходів. У міжнародній практиці застосовується показник періоду окупності. Під періодом окупності розуміють тривалість періоду, протягом якого сума чистих доходів, дисконтованих на момент завер</w:t>
      </w:r>
      <w:r w:rsidRPr="00655935">
        <w:rPr>
          <w:rFonts w:ascii="Times New Roman" w:hAnsi="Times New Roman" w:cs="Times New Roman"/>
          <w:sz w:val="28"/>
          <w:szCs w:val="28"/>
        </w:rPr>
        <w:softHyphen/>
        <w:t>шення інвестицій, дорівнюватиме сумі інвестицій. Це період, необхідний для відшкодування початкових капіталовкладень за рахунок прибутків від проекту. Термін окупності</w:t>
      </w:r>
      <w:r w:rsidR="008E0419">
        <w:rPr>
          <w:rFonts w:ascii="Times New Roman" w:hAnsi="Times New Roman" w:cs="Times New Roman"/>
          <w:sz w:val="28"/>
          <w:szCs w:val="28"/>
        </w:rPr>
        <w:t xml:space="preserve"> (Т</w:t>
      </w:r>
      <w:r w:rsidR="008E0419" w:rsidRPr="008E0419">
        <w:rPr>
          <w:rFonts w:ascii="Times New Roman" w:hAnsi="Times New Roman" w:cs="Times New Roman"/>
          <w:sz w:val="28"/>
          <w:szCs w:val="28"/>
          <w:vertAlign w:val="subscript"/>
        </w:rPr>
        <w:t>ок</w:t>
      </w:r>
      <w:r w:rsidR="008E0419">
        <w:rPr>
          <w:rFonts w:ascii="Times New Roman" w:hAnsi="Times New Roman" w:cs="Times New Roman"/>
          <w:sz w:val="28"/>
          <w:szCs w:val="28"/>
        </w:rPr>
        <w:t>)</w:t>
      </w:r>
      <w:r w:rsidRPr="00655935">
        <w:rPr>
          <w:rFonts w:ascii="Times New Roman" w:hAnsi="Times New Roman" w:cs="Times New Roman"/>
          <w:sz w:val="28"/>
          <w:szCs w:val="28"/>
        </w:rPr>
        <w:t xml:space="preserve"> може бути розрахований таким чином:</w:t>
      </w:r>
    </w:p>
    <w:p w:rsidR="00655935" w:rsidRPr="00655935" w:rsidRDefault="00430DCC" w:rsidP="00430DCC">
      <w:pPr>
        <w:spacing w:after="0" w:line="288" w:lineRule="auto"/>
        <w:jc w:val="right"/>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8E0419" w:rsidRPr="008E0419">
        <w:rPr>
          <w:rFonts w:ascii="Times New Roman" w:hAnsi="Times New Roman" w:cs="Times New Roman"/>
          <w:b/>
          <w:i/>
          <w:sz w:val="28"/>
          <w:szCs w:val="28"/>
        </w:rPr>
        <w:t>Т</w:t>
      </w:r>
      <w:r w:rsidR="008E0419" w:rsidRPr="008E0419">
        <w:rPr>
          <w:rFonts w:ascii="Times New Roman" w:hAnsi="Times New Roman" w:cs="Times New Roman"/>
          <w:b/>
          <w:i/>
          <w:sz w:val="28"/>
          <w:szCs w:val="28"/>
          <w:vertAlign w:val="subscript"/>
        </w:rPr>
        <w:t>ок</w:t>
      </w:r>
      <w:r w:rsidR="008E0419" w:rsidRPr="008E0419">
        <w:rPr>
          <w:rFonts w:ascii="Times New Roman" w:hAnsi="Times New Roman" w:cs="Times New Roman"/>
          <w:b/>
          <w:i/>
          <w:sz w:val="28"/>
          <w:szCs w:val="28"/>
        </w:rPr>
        <w:t xml:space="preserve"> = </w:t>
      </w:r>
      <m:oMath>
        <m:f>
          <m:fPr>
            <m:ctrlPr>
              <w:rPr>
                <w:rFonts w:ascii="Cambria Math" w:hAnsi="Times New Roman" w:cs="Times New Roman"/>
                <w:b/>
                <w:i/>
                <w:sz w:val="28"/>
                <w:szCs w:val="28"/>
              </w:rPr>
            </m:ctrlPr>
          </m:fPr>
          <m:num>
            <m:sSub>
              <m:sSubPr>
                <m:ctrlPr>
                  <w:rPr>
                    <w:rFonts w:ascii="Cambria Math" w:hAnsi="Times New Roman" w:cs="Times New Roman"/>
                    <w:b/>
                    <w:i/>
                    <w:sz w:val="28"/>
                    <w:szCs w:val="28"/>
                  </w:rPr>
                </m:ctrlPr>
              </m:sSubPr>
              <m:e>
                <m:r>
                  <m:rPr>
                    <m:sty m:val="bi"/>
                  </m:rPr>
                  <w:rPr>
                    <w:rFonts w:ascii="Cambria Math" w:hAnsi="Times New Roman" w:cs="Times New Roman"/>
                    <w:sz w:val="28"/>
                    <w:szCs w:val="28"/>
                  </w:rPr>
                  <m:t>К</m:t>
                </m:r>
              </m:e>
              <m:sub>
                <m:r>
                  <m:rPr>
                    <m:sty m:val="bi"/>
                  </m:rPr>
                  <w:rPr>
                    <w:rFonts w:ascii="Cambria Math" w:hAnsi="Times New Roman" w:cs="Times New Roman"/>
                    <w:sz w:val="28"/>
                    <w:szCs w:val="28"/>
                  </w:rPr>
                  <m:t>прив</m:t>
                </m:r>
              </m:sub>
            </m:sSub>
          </m:num>
          <m:den>
            <m:acc>
              <m:accPr>
                <m:chr m:val="̅"/>
                <m:ctrlPr>
                  <w:rPr>
                    <w:rFonts w:ascii="Cambria Math" w:hAnsi="Times New Roman" w:cs="Times New Roman"/>
                    <w:b/>
                    <w:i/>
                    <w:sz w:val="28"/>
                    <w:szCs w:val="28"/>
                  </w:rPr>
                </m:ctrlPr>
              </m:accPr>
              <m:e>
                <m:sSub>
                  <m:sSubPr>
                    <m:ctrlPr>
                      <w:rPr>
                        <w:rFonts w:ascii="Cambria Math" w:hAnsi="Times New Roman" w:cs="Times New Roman"/>
                        <w:b/>
                        <w:i/>
                        <w:sz w:val="28"/>
                        <w:szCs w:val="28"/>
                      </w:rPr>
                    </m:ctrlPr>
                  </m:sSubPr>
                  <m:e>
                    <m:r>
                      <m:rPr>
                        <m:sty m:val="bi"/>
                      </m:rPr>
                      <w:rPr>
                        <w:rFonts w:ascii="Cambria Math" w:hAnsi="Times New Roman" w:cs="Times New Roman"/>
                        <w:sz w:val="28"/>
                        <w:szCs w:val="28"/>
                      </w:rPr>
                      <m:t>ГП</m:t>
                    </m:r>
                  </m:e>
                  <m:sub>
                    <m:r>
                      <m:rPr>
                        <m:sty m:val="bi"/>
                      </m:rPr>
                      <w:rPr>
                        <w:rFonts w:ascii="Cambria Math" w:hAnsi="Times New Roman" w:cs="Times New Roman"/>
                        <w:sz w:val="28"/>
                        <w:szCs w:val="28"/>
                      </w:rPr>
                      <m:t>прив</m:t>
                    </m:r>
                  </m:sub>
                </m:sSub>
              </m:e>
            </m:acc>
          </m:den>
        </m:f>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(1.</w:t>
      </w:r>
      <w:r w:rsidR="00DB1BF1">
        <w:rPr>
          <w:rFonts w:ascii="Times New Roman" w:hAnsi="Times New Roman" w:cs="Times New Roman"/>
          <w:sz w:val="28"/>
          <w:szCs w:val="28"/>
          <w:lang w:val="uk-UA"/>
        </w:rPr>
        <w:t>43</w:t>
      </w:r>
      <w:r>
        <w:rPr>
          <w:rFonts w:ascii="Times New Roman" w:hAnsi="Times New Roman" w:cs="Times New Roman"/>
          <w:sz w:val="28"/>
          <w:szCs w:val="28"/>
        </w:rPr>
        <w:t>)</w:t>
      </w:r>
    </w:p>
    <w:p w:rsidR="000E38E4" w:rsidRDefault="00655935" w:rsidP="000E38E4">
      <w:pPr>
        <w:spacing w:after="0" w:line="288" w:lineRule="auto"/>
        <w:jc w:val="both"/>
        <w:rPr>
          <w:rFonts w:ascii="Times New Roman" w:hAnsi="Times New Roman" w:cs="Times New Roman"/>
          <w:sz w:val="28"/>
          <w:szCs w:val="28"/>
          <w:lang w:val="uk-UA"/>
        </w:rPr>
      </w:pPr>
      <w:r w:rsidRPr="00655935">
        <w:rPr>
          <w:rFonts w:ascii="Times New Roman" w:hAnsi="Times New Roman" w:cs="Times New Roman"/>
          <w:sz w:val="28"/>
          <w:szCs w:val="28"/>
        </w:rPr>
        <w:t>де   </w:t>
      </w:r>
      <m:oMath>
        <m:acc>
          <m:accPr>
            <m:chr m:val="̅"/>
            <m:ctrlPr>
              <w:rPr>
                <w:rFonts w:ascii="Cambria Math" w:hAnsi="Times New Roman" w:cs="Times New Roman"/>
                <w:b/>
                <w:i/>
                <w:sz w:val="28"/>
                <w:szCs w:val="28"/>
              </w:rPr>
            </m:ctrlPr>
          </m:accPr>
          <m:e>
            <m:sSub>
              <m:sSubPr>
                <m:ctrlPr>
                  <w:rPr>
                    <w:rFonts w:ascii="Cambria Math" w:hAnsi="Times New Roman" w:cs="Times New Roman"/>
                    <w:b/>
                    <w:i/>
                    <w:sz w:val="28"/>
                    <w:szCs w:val="28"/>
                  </w:rPr>
                </m:ctrlPr>
              </m:sSubPr>
              <m:e>
                <m:r>
                  <m:rPr>
                    <m:sty m:val="bi"/>
                  </m:rPr>
                  <w:rPr>
                    <w:rFonts w:ascii="Cambria Math" w:hAnsi="Times New Roman" w:cs="Times New Roman"/>
                    <w:sz w:val="28"/>
                    <w:szCs w:val="28"/>
                  </w:rPr>
                  <m:t>ГП</m:t>
                </m:r>
              </m:e>
              <m:sub>
                <m:r>
                  <m:rPr>
                    <m:sty m:val="bi"/>
                  </m:rPr>
                  <w:rPr>
                    <w:rFonts w:ascii="Cambria Math" w:hAnsi="Times New Roman" w:cs="Times New Roman"/>
                    <w:sz w:val="28"/>
                    <w:szCs w:val="28"/>
                  </w:rPr>
                  <m:t>прив</m:t>
                </m:r>
              </m:sub>
            </m:sSub>
          </m:e>
        </m:acc>
      </m:oMath>
      <w:r w:rsidRPr="00655935">
        <w:rPr>
          <w:rFonts w:ascii="Times New Roman" w:hAnsi="Times New Roman" w:cs="Times New Roman"/>
          <w:sz w:val="28"/>
          <w:szCs w:val="28"/>
        </w:rPr>
        <w:t>−   середньорічні величин грошови</w:t>
      </w:r>
      <w:r w:rsidR="00430DCC">
        <w:rPr>
          <w:rFonts w:ascii="Times New Roman" w:hAnsi="Times New Roman" w:cs="Times New Roman"/>
          <w:sz w:val="28"/>
          <w:szCs w:val="28"/>
        </w:rPr>
        <w:t>х потоків за весь період, грн.</w:t>
      </w:r>
      <w:r w:rsidR="00E24027">
        <w:rPr>
          <w:rFonts w:ascii="Times New Roman" w:hAnsi="Times New Roman" w:cs="Times New Roman"/>
          <w:sz w:val="28"/>
          <w:szCs w:val="28"/>
        </w:rPr>
        <w:t xml:space="preserve">  </w:t>
      </w:r>
    </w:p>
    <w:p w:rsidR="00655935" w:rsidRPr="00655935" w:rsidRDefault="007827F6" w:rsidP="00E24027">
      <w:pPr>
        <w:spacing w:after="0" w:line="288" w:lineRule="auto"/>
        <w:jc w:val="right"/>
        <w:rPr>
          <w:rFonts w:ascii="Times New Roman" w:hAnsi="Times New Roman" w:cs="Times New Roman"/>
          <w:sz w:val="28"/>
          <w:szCs w:val="28"/>
          <w:lang w:val="uk-UA"/>
        </w:rPr>
      </w:pPr>
      <m:oMath>
        <m:acc>
          <m:accPr>
            <m:chr m:val="̅"/>
            <m:ctrlPr>
              <w:rPr>
                <w:rFonts w:ascii="Cambria Math" w:hAnsi="Times New Roman" w:cs="Times New Roman"/>
                <w:b/>
                <w:i/>
                <w:sz w:val="28"/>
                <w:szCs w:val="28"/>
              </w:rPr>
            </m:ctrlPr>
          </m:accPr>
          <m:e>
            <m:sSub>
              <m:sSubPr>
                <m:ctrlPr>
                  <w:rPr>
                    <w:rFonts w:ascii="Cambria Math" w:hAnsi="Times New Roman" w:cs="Times New Roman"/>
                    <w:b/>
                    <w:i/>
                    <w:sz w:val="28"/>
                    <w:szCs w:val="28"/>
                  </w:rPr>
                </m:ctrlPr>
              </m:sSubPr>
              <m:e>
                <m:r>
                  <m:rPr>
                    <m:sty m:val="bi"/>
                  </m:rPr>
                  <w:rPr>
                    <w:rFonts w:ascii="Cambria Math" w:hAnsi="Times New Roman" w:cs="Times New Roman"/>
                    <w:sz w:val="28"/>
                    <w:szCs w:val="28"/>
                    <w:lang w:val="uk-UA"/>
                  </w:rPr>
                  <m:t>ГП</m:t>
                </m:r>
              </m:e>
              <m:sub>
                <m:r>
                  <m:rPr>
                    <m:sty m:val="bi"/>
                  </m:rPr>
                  <w:rPr>
                    <w:rFonts w:ascii="Cambria Math" w:hAnsi="Times New Roman" w:cs="Times New Roman"/>
                    <w:sz w:val="28"/>
                    <w:szCs w:val="28"/>
                    <w:lang w:val="uk-UA"/>
                  </w:rPr>
                  <m:t>прив</m:t>
                </m:r>
              </m:sub>
            </m:sSub>
          </m:e>
        </m:acc>
      </m:oMath>
      <w:r w:rsidR="000E38E4">
        <w:rPr>
          <w:rFonts w:ascii="Times New Roman" w:hAnsi="Times New Roman" w:cs="Times New Roman"/>
          <w:sz w:val="28"/>
          <w:szCs w:val="28"/>
          <w:lang w:val="uk-UA"/>
        </w:rPr>
        <w:t xml:space="preserve"> = </w:t>
      </w:r>
      <m:oMath>
        <m:f>
          <m:fPr>
            <m:ctrlPr>
              <w:rPr>
                <w:rFonts w:ascii="Cambria Math" w:hAnsi="Times New Roman" w:cs="Times New Roman"/>
                <w:b/>
                <w:i/>
                <w:sz w:val="32"/>
                <w:szCs w:val="32"/>
                <w:lang w:val="uk-UA"/>
              </w:rPr>
            </m:ctrlPr>
          </m:fPr>
          <m:num>
            <m:nary>
              <m:naryPr>
                <m:chr m:val="∑"/>
                <m:limLoc m:val="undOvr"/>
                <m:ctrlPr>
                  <w:rPr>
                    <w:rFonts w:ascii="Cambria Math" w:hAnsi="Times New Roman" w:cs="Times New Roman"/>
                    <w:b/>
                    <w:i/>
                    <w:sz w:val="32"/>
                    <w:szCs w:val="32"/>
                    <w:lang w:val="uk-UA"/>
                  </w:rPr>
                </m:ctrlPr>
              </m:naryPr>
              <m:sub>
                <m:r>
                  <m:rPr>
                    <m:sty m:val="bi"/>
                  </m:rPr>
                  <w:rPr>
                    <w:rFonts w:ascii="Cambria Math" w:hAnsi="Cambria Math" w:cs="Times New Roman"/>
                    <w:sz w:val="32"/>
                    <w:szCs w:val="32"/>
                    <w:lang w:val="en-US"/>
                  </w:rPr>
                  <m:t>i</m:t>
                </m:r>
                <m:r>
                  <m:rPr>
                    <m:sty m:val="bi"/>
                  </m:rPr>
                  <w:rPr>
                    <w:rFonts w:ascii="Cambria Math" w:hAnsi="Times New Roman" w:cs="Times New Roman"/>
                    <w:sz w:val="32"/>
                    <w:szCs w:val="32"/>
                    <w:lang w:val="uk-UA"/>
                  </w:rPr>
                  <m:t>=</m:t>
                </m:r>
                <m:r>
                  <m:rPr>
                    <m:sty m:val="bi"/>
                  </m:rPr>
                  <w:rPr>
                    <w:rFonts w:ascii="Cambria Math" w:hAnsi="Times New Roman" w:cs="Times New Roman"/>
                    <w:sz w:val="32"/>
                    <w:szCs w:val="32"/>
                    <w:lang w:val="en-US"/>
                  </w:rPr>
                  <m:t>1</m:t>
                </m:r>
              </m:sub>
              <m:sup>
                <m:r>
                  <m:rPr>
                    <m:sty m:val="bi"/>
                  </m:rPr>
                  <w:rPr>
                    <w:rFonts w:ascii="Cambria Math" w:hAnsi="Cambria Math" w:cs="Times New Roman"/>
                    <w:sz w:val="32"/>
                    <w:szCs w:val="32"/>
                    <w:lang w:val="uk-UA"/>
                  </w:rPr>
                  <m:t>n</m:t>
                </m:r>
              </m:sup>
              <m:e>
                <m:sSub>
                  <m:sSubPr>
                    <m:ctrlPr>
                      <w:rPr>
                        <w:rFonts w:ascii="Cambria Math" w:hAnsi="Times New Roman" w:cs="Times New Roman"/>
                        <w:b/>
                        <w:i/>
                        <w:sz w:val="32"/>
                        <w:szCs w:val="32"/>
                      </w:rPr>
                    </m:ctrlPr>
                  </m:sSubPr>
                  <m:e>
                    <m:r>
                      <m:rPr>
                        <m:sty m:val="bi"/>
                      </m:rPr>
                      <w:rPr>
                        <w:rFonts w:ascii="Cambria Math" w:hAnsi="Times New Roman" w:cs="Times New Roman"/>
                        <w:sz w:val="32"/>
                        <w:szCs w:val="32"/>
                        <w:lang w:val="uk-UA"/>
                      </w:rPr>
                      <m:t>ГП</m:t>
                    </m:r>
                  </m:e>
                  <m:sub>
                    <m:r>
                      <m:rPr>
                        <m:sty m:val="bi"/>
                      </m:rPr>
                      <w:rPr>
                        <w:rFonts w:ascii="Cambria Math" w:hAnsi="Times New Roman" w:cs="Times New Roman"/>
                        <w:sz w:val="32"/>
                        <w:szCs w:val="32"/>
                        <w:lang w:val="uk-UA"/>
                      </w:rPr>
                      <m:t>прив</m:t>
                    </m:r>
                  </m:sub>
                </m:sSub>
              </m:e>
            </m:nary>
          </m:num>
          <m:den>
            <m:r>
              <m:rPr>
                <m:sty m:val="bi"/>
              </m:rPr>
              <w:rPr>
                <w:rFonts w:ascii="Cambria Math" w:hAnsi="Cambria Math" w:cs="Times New Roman"/>
                <w:sz w:val="32"/>
                <w:szCs w:val="32"/>
                <w:lang w:val="en-US"/>
              </w:rPr>
              <m:t>n</m:t>
            </m:r>
          </m:den>
        </m:f>
      </m:oMath>
      <w:r w:rsidR="000E38E4">
        <w:rPr>
          <w:rFonts w:ascii="Times New Roman" w:hAnsi="Times New Roman" w:cs="Times New Roman"/>
          <w:sz w:val="28"/>
          <w:szCs w:val="28"/>
          <w:lang w:val="uk-UA"/>
        </w:rPr>
        <w:t xml:space="preserve"> </w:t>
      </w:r>
      <w:r w:rsidR="00E24027" w:rsidRPr="00E24027">
        <w:rPr>
          <w:rFonts w:ascii="Times New Roman" w:hAnsi="Times New Roman" w:cs="Times New Roman"/>
          <w:sz w:val="28"/>
          <w:szCs w:val="28"/>
          <w:lang w:val="uk-UA"/>
        </w:rPr>
        <w:t>,</w:t>
      </w:r>
      <w:r w:rsidR="000E38E4">
        <w:rPr>
          <w:rFonts w:ascii="Times New Roman" w:hAnsi="Times New Roman" w:cs="Times New Roman"/>
          <w:sz w:val="28"/>
          <w:szCs w:val="28"/>
          <w:lang w:val="uk-UA"/>
        </w:rPr>
        <w:t xml:space="preserve">    </w:t>
      </w:r>
      <w:r w:rsidR="00E24027">
        <w:rPr>
          <w:rFonts w:ascii="Times New Roman" w:hAnsi="Times New Roman" w:cs="Times New Roman"/>
          <w:sz w:val="28"/>
          <w:szCs w:val="28"/>
          <w:lang w:val="uk-UA"/>
        </w:rPr>
        <w:t xml:space="preserve">                               </w:t>
      </w:r>
      <w:r w:rsidR="000E38E4">
        <w:rPr>
          <w:rFonts w:ascii="Times New Roman" w:hAnsi="Times New Roman" w:cs="Times New Roman"/>
          <w:sz w:val="28"/>
          <w:szCs w:val="28"/>
          <w:lang w:val="uk-UA"/>
        </w:rPr>
        <w:t xml:space="preserve">  </w:t>
      </w:r>
      <w:r w:rsidR="00430DCC">
        <w:rPr>
          <w:rFonts w:ascii="Times New Roman" w:hAnsi="Times New Roman" w:cs="Times New Roman"/>
          <w:sz w:val="28"/>
          <w:szCs w:val="28"/>
          <w:lang w:val="uk-UA"/>
        </w:rPr>
        <w:t>(1.</w:t>
      </w:r>
      <w:r w:rsidR="00DB1BF1">
        <w:rPr>
          <w:rFonts w:ascii="Times New Roman" w:hAnsi="Times New Roman" w:cs="Times New Roman"/>
          <w:sz w:val="28"/>
          <w:szCs w:val="28"/>
          <w:lang w:val="uk-UA"/>
        </w:rPr>
        <w:t>44</w:t>
      </w:r>
      <w:r w:rsidR="00430DCC">
        <w:rPr>
          <w:rFonts w:ascii="Times New Roman" w:hAnsi="Times New Roman" w:cs="Times New Roman"/>
          <w:sz w:val="28"/>
          <w:szCs w:val="28"/>
          <w:lang w:val="uk-UA"/>
        </w:rPr>
        <w:t>)</w:t>
      </w:r>
    </w:p>
    <w:p w:rsidR="00655935" w:rsidRPr="00655935" w:rsidRDefault="00655935" w:rsidP="006D657A">
      <w:pPr>
        <w:spacing w:after="0" w:line="288" w:lineRule="auto"/>
        <w:jc w:val="both"/>
        <w:rPr>
          <w:rFonts w:ascii="Times New Roman" w:hAnsi="Times New Roman" w:cs="Times New Roman"/>
          <w:sz w:val="28"/>
          <w:szCs w:val="28"/>
        </w:rPr>
      </w:pPr>
      <w:r w:rsidRPr="00655935">
        <w:rPr>
          <w:rFonts w:ascii="Times New Roman" w:hAnsi="Times New Roman" w:cs="Times New Roman"/>
          <w:sz w:val="28"/>
          <w:szCs w:val="28"/>
        </w:rPr>
        <w:t>де</w:t>
      </w:r>
      <w:r w:rsidRPr="00655935">
        <w:rPr>
          <w:rFonts w:ascii="Times New Roman" w:hAnsi="Times New Roman" w:cs="Times New Roman"/>
          <w:i/>
          <w:iCs/>
          <w:sz w:val="28"/>
          <w:szCs w:val="28"/>
        </w:rPr>
        <w:t> n</w:t>
      </w:r>
      <w:r w:rsidRPr="00655935">
        <w:rPr>
          <w:rFonts w:ascii="Times New Roman" w:hAnsi="Times New Roman" w:cs="Times New Roman"/>
          <w:sz w:val="28"/>
          <w:szCs w:val="28"/>
        </w:rPr>
        <w:t> – термін протягом якого планується використовувати інноваційне рішення, років.</w:t>
      </w:r>
    </w:p>
    <w:p w:rsidR="00655935" w:rsidRPr="00655935" w:rsidRDefault="00655935" w:rsidP="006D657A">
      <w:pPr>
        <w:spacing w:after="0" w:line="288" w:lineRule="auto"/>
        <w:ind w:firstLine="709"/>
        <w:jc w:val="both"/>
        <w:rPr>
          <w:rFonts w:ascii="Times New Roman" w:hAnsi="Times New Roman" w:cs="Times New Roman"/>
          <w:sz w:val="28"/>
          <w:szCs w:val="28"/>
        </w:rPr>
      </w:pPr>
      <w:r w:rsidRPr="00655935">
        <w:rPr>
          <w:rFonts w:ascii="Times New Roman" w:hAnsi="Times New Roman" w:cs="Times New Roman"/>
          <w:sz w:val="28"/>
          <w:szCs w:val="28"/>
        </w:rPr>
        <w:t>Кращим вважається той варіант, в якому період окупності інвестицій є меншим.</w:t>
      </w:r>
    </w:p>
    <w:p w:rsidR="00655935" w:rsidRPr="00655935" w:rsidRDefault="00655935" w:rsidP="00655935">
      <w:pPr>
        <w:jc w:val="both"/>
        <w:rPr>
          <w:rFonts w:ascii="Times New Roman" w:hAnsi="Times New Roman" w:cs="Times New Roman"/>
          <w:sz w:val="28"/>
          <w:szCs w:val="28"/>
        </w:rPr>
      </w:pPr>
    </w:p>
    <w:p w:rsidR="005B3DFE" w:rsidRPr="00655935" w:rsidRDefault="00193EF0" w:rsidP="005B3DFE">
      <w:pPr>
        <w:pStyle w:val="1"/>
        <w:spacing w:before="0" w:after="0" w:line="288" w:lineRule="auto"/>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I</w:t>
      </w:r>
      <w:r w:rsidR="005B3DFE" w:rsidRPr="00655935">
        <w:rPr>
          <w:rFonts w:ascii="Times New Roman" w:hAnsi="Times New Roman" w:cs="Times New Roman"/>
          <w:sz w:val="28"/>
          <w:szCs w:val="28"/>
          <w:lang w:val="uk-UA"/>
        </w:rPr>
        <w:t xml:space="preserve">I. ВИМОГИ ДО </w:t>
      </w:r>
      <w:r w:rsidR="005B3DFE" w:rsidRPr="00655935">
        <w:rPr>
          <w:rFonts w:ascii="Times New Roman" w:hAnsi="Times New Roman" w:cs="Times New Roman"/>
          <w:caps/>
          <w:sz w:val="28"/>
          <w:szCs w:val="28"/>
          <w:lang w:val="uk-UA"/>
        </w:rPr>
        <w:t>РОЗРАХУНКОВО-ГРАФІЧНОЇ</w:t>
      </w:r>
      <w:r w:rsidR="005B3DFE" w:rsidRPr="00655935">
        <w:rPr>
          <w:rFonts w:ascii="Times New Roman" w:hAnsi="Times New Roman" w:cs="Times New Roman"/>
          <w:sz w:val="28"/>
          <w:szCs w:val="28"/>
          <w:lang w:val="uk-UA"/>
        </w:rPr>
        <w:t xml:space="preserve"> РОБОТИ</w:t>
      </w:r>
    </w:p>
    <w:p w:rsidR="005B3DFE" w:rsidRPr="00655935" w:rsidRDefault="005B3DFE" w:rsidP="005B3DFE">
      <w:pPr>
        <w:spacing w:after="0" w:line="288" w:lineRule="auto"/>
        <w:rPr>
          <w:rFonts w:ascii="Times New Roman" w:hAnsi="Times New Roman" w:cs="Times New Roman"/>
          <w:sz w:val="28"/>
          <w:szCs w:val="28"/>
          <w:lang w:val="uk-UA" w:eastAsia="ru-RU"/>
        </w:rPr>
      </w:pPr>
    </w:p>
    <w:p w:rsidR="007C1284" w:rsidRPr="00655935" w:rsidRDefault="005B3DFE" w:rsidP="005B3DFE">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Розрахунково-графічна робота повинна виконуватися студентами відповідно до рекомендацій, викладених у справжніх методичних вказівках, з використанням вихідних даних, що міститься в складі завдання.</w:t>
      </w:r>
    </w:p>
    <w:p w:rsidR="005B3DFE" w:rsidRPr="00655935" w:rsidRDefault="005B3DFE" w:rsidP="005B3DFE">
      <w:pPr>
        <w:numPr>
          <w:ilvl w:val="0"/>
          <w:numId w:val="2"/>
        </w:numPr>
        <w:tabs>
          <w:tab w:val="num" w:pos="709"/>
        </w:tabs>
        <w:spacing w:after="0" w:line="288" w:lineRule="auto"/>
        <w:ind w:left="0" w:firstLine="426"/>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Варіант вихідних даних для виконання роботи студентом відповідає його номеру в списку групи.</w:t>
      </w:r>
    </w:p>
    <w:p w:rsidR="005B3DFE" w:rsidRPr="00655935" w:rsidRDefault="00AD3B7D" w:rsidP="005B3DFE">
      <w:pPr>
        <w:numPr>
          <w:ilvl w:val="0"/>
          <w:numId w:val="2"/>
        </w:numPr>
        <w:tabs>
          <w:tab w:val="num" w:pos="709"/>
        </w:tabs>
        <w:spacing w:after="0" w:line="288" w:lineRule="auto"/>
        <w:ind w:left="0" w:firstLine="426"/>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Р</w:t>
      </w:r>
      <w:r w:rsidR="005B3DFE" w:rsidRPr="00655935">
        <w:rPr>
          <w:rFonts w:ascii="Times New Roman" w:hAnsi="Times New Roman" w:cs="Times New Roman"/>
          <w:sz w:val="28"/>
          <w:szCs w:val="28"/>
          <w:lang w:val="uk-UA"/>
        </w:rPr>
        <w:t>обота друкується на окремих аркушах А4</w:t>
      </w:r>
      <w:r w:rsidRPr="00655935">
        <w:rPr>
          <w:rFonts w:ascii="Times New Roman" w:hAnsi="Times New Roman" w:cs="Times New Roman"/>
          <w:sz w:val="28"/>
          <w:szCs w:val="28"/>
          <w:lang w:val="uk-UA"/>
        </w:rPr>
        <w:t>,</w:t>
      </w:r>
      <w:r w:rsidR="005B3DFE" w:rsidRPr="00655935">
        <w:rPr>
          <w:rFonts w:ascii="Times New Roman" w:hAnsi="Times New Roman" w:cs="Times New Roman"/>
          <w:sz w:val="28"/>
          <w:szCs w:val="28"/>
          <w:lang w:val="uk-UA"/>
        </w:rPr>
        <w:t xml:space="preserve"> сторінки потрібно пронумерувати (шрифт 12-14 пт</w:t>
      </w:r>
      <w:r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en-US"/>
        </w:rPr>
        <w:t>TNR</w:t>
      </w:r>
      <w:r w:rsidR="005B3DFE" w:rsidRPr="00655935">
        <w:rPr>
          <w:rFonts w:ascii="Times New Roman" w:hAnsi="Times New Roman" w:cs="Times New Roman"/>
          <w:sz w:val="28"/>
          <w:szCs w:val="28"/>
          <w:lang w:val="uk-UA"/>
        </w:rPr>
        <w:t>, текст через 1-1,5 інтервалу).</w:t>
      </w:r>
    </w:p>
    <w:p w:rsidR="005B3DFE" w:rsidRPr="00655935" w:rsidRDefault="005B3DFE" w:rsidP="005B3DFE">
      <w:pPr>
        <w:numPr>
          <w:ilvl w:val="0"/>
          <w:numId w:val="2"/>
        </w:numPr>
        <w:tabs>
          <w:tab w:val="num" w:pos="709"/>
        </w:tabs>
        <w:spacing w:after="0" w:line="288" w:lineRule="auto"/>
        <w:ind w:left="0" w:firstLine="426"/>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На титульному листі  повинні бути зазначені: предмет, по якому виконана розрахунково-графічна робота, прізвище, ім'я, по батькові студента, факультет, курс, номер групи і варіанта.</w:t>
      </w:r>
    </w:p>
    <w:p w:rsidR="005B3DFE" w:rsidRPr="00655935" w:rsidRDefault="005B3DFE" w:rsidP="005B3DFE">
      <w:pPr>
        <w:numPr>
          <w:ilvl w:val="0"/>
          <w:numId w:val="2"/>
        </w:numPr>
        <w:tabs>
          <w:tab w:val="num" w:pos="709"/>
        </w:tabs>
        <w:spacing w:after="0" w:line="288" w:lineRule="auto"/>
        <w:ind w:left="0" w:firstLine="426"/>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У тексті роботи повинні міститися таблиці й малюнки. Необхідно, щоб перед їх приведенням у тексті перебували посилання на них.</w:t>
      </w:r>
      <w:r w:rsidRPr="00655935">
        <w:rPr>
          <w:rFonts w:ascii="Times New Roman" w:hAnsi="Times New Roman" w:cs="Times New Roman"/>
          <w:b/>
          <w:sz w:val="28"/>
          <w:szCs w:val="28"/>
        </w:rPr>
        <w:t xml:space="preserve"> </w:t>
      </w:r>
      <w:r w:rsidRPr="00655935">
        <w:rPr>
          <w:rFonts w:ascii="Times New Roman" w:hAnsi="Times New Roman" w:cs="Times New Roman"/>
          <w:sz w:val="28"/>
          <w:szCs w:val="28"/>
        </w:rPr>
        <w:t>Всі наведені формули повинні мати розшифровку умовних позначень.</w:t>
      </w:r>
      <w:r w:rsidRPr="00655935">
        <w:rPr>
          <w:rFonts w:ascii="Times New Roman" w:hAnsi="Times New Roman" w:cs="Times New Roman"/>
          <w:b/>
          <w:sz w:val="28"/>
          <w:szCs w:val="28"/>
          <w:lang w:val="uk-UA"/>
        </w:rPr>
        <w:t xml:space="preserve"> </w:t>
      </w:r>
      <w:r w:rsidRPr="00655935">
        <w:rPr>
          <w:rFonts w:ascii="Times New Roman" w:hAnsi="Times New Roman" w:cs="Times New Roman"/>
          <w:sz w:val="28"/>
          <w:szCs w:val="28"/>
          <w:lang w:val="uk-UA"/>
        </w:rPr>
        <w:t xml:space="preserve">Розв'язання записують спочатку в буквеному виді (формула), потім здійснюється підстановка числових значень і приводиться результат розрахунку з розмірністю знайденої величини або  розрахунки виконуються у вигляді таблиць. </w:t>
      </w:r>
      <w:r w:rsidRPr="00655935">
        <w:rPr>
          <w:rFonts w:ascii="Times New Roman" w:hAnsi="Times New Roman" w:cs="Times New Roman"/>
          <w:sz w:val="28"/>
          <w:szCs w:val="28"/>
        </w:rPr>
        <w:t>Необхідно зробити висновки за результатами розрахунків.</w:t>
      </w:r>
    </w:p>
    <w:p w:rsidR="005B3DFE" w:rsidRPr="00655935" w:rsidRDefault="005B3DFE" w:rsidP="005B3DFE">
      <w:pPr>
        <w:numPr>
          <w:ilvl w:val="0"/>
          <w:numId w:val="2"/>
        </w:numPr>
        <w:tabs>
          <w:tab w:val="num" w:pos="709"/>
        </w:tabs>
        <w:spacing w:after="0" w:line="288" w:lineRule="auto"/>
        <w:ind w:left="0" w:firstLine="426"/>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Після занесення результатів проведених розрахунків у таблиці, необхідно представити приклади виконання відповідних обчислень.</w:t>
      </w:r>
    </w:p>
    <w:p w:rsidR="005B3DFE" w:rsidRPr="00655935" w:rsidRDefault="005B3DFE" w:rsidP="000422BD">
      <w:pPr>
        <w:spacing w:after="0" w:line="240" w:lineRule="auto"/>
        <w:ind w:firstLine="567"/>
        <w:rPr>
          <w:rFonts w:ascii="Times New Roman" w:hAnsi="Times New Roman" w:cs="Times New Roman"/>
          <w:sz w:val="28"/>
          <w:szCs w:val="28"/>
          <w:lang w:val="uk-UA"/>
        </w:rPr>
      </w:pPr>
    </w:p>
    <w:p w:rsidR="00E83ADC" w:rsidRPr="00655935" w:rsidRDefault="005B3DFE" w:rsidP="00736F42">
      <w:pPr>
        <w:spacing w:after="0" w:line="288" w:lineRule="auto"/>
        <w:jc w:val="center"/>
        <w:rPr>
          <w:rFonts w:ascii="Times New Roman" w:hAnsi="Times New Roman" w:cs="Times New Roman"/>
          <w:b/>
          <w:caps/>
          <w:sz w:val="28"/>
          <w:szCs w:val="28"/>
          <w:lang w:val="uk-UA"/>
        </w:rPr>
      </w:pPr>
      <w:r w:rsidRPr="00655935">
        <w:rPr>
          <w:rFonts w:ascii="Times New Roman" w:hAnsi="Times New Roman" w:cs="Times New Roman"/>
          <w:b/>
          <w:caps/>
          <w:sz w:val="28"/>
          <w:szCs w:val="28"/>
          <w:lang w:val="uk-UA"/>
        </w:rPr>
        <w:t xml:space="preserve"> </w:t>
      </w:r>
      <w:r w:rsidR="00193EF0" w:rsidRPr="00655935">
        <w:rPr>
          <w:rFonts w:ascii="Times New Roman" w:hAnsi="Times New Roman" w:cs="Times New Roman"/>
          <w:b/>
          <w:sz w:val="28"/>
          <w:szCs w:val="28"/>
          <w:lang w:val="uk-UA"/>
        </w:rPr>
        <w:t>I</w:t>
      </w:r>
      <w:r w:rsidRPr="00655935">
        <w:rPr>
          <w:rFonts w:ascii="Times New Roman" w:hAnsi="Times New Roman" w:cs="Times New Roman"/>
          <w:b/>
          <w:caps/>
          <w:sz w:val="28"/>
          <w:szCs w:val="28"/>
          <w:lang w:val="uk-UA"/>
        </w:rPr>
        <w:t xml:space="preserve">II. </w:t>
      </w:r>
      <w:r w:rsidR="00736F42" w:rsidRPr="00736F42">
        <w:rPr>
          <w:rFonts w:ascii="Times New Roman" w:hAnsi="Times New Roman" w:cs="Times New Roman"/>
          <w:b/>
          <w:sz w:val="28"/>
          <w:szCs w:val="28"/>
          <w:lang w:val="uk-UA"/>
        </w:rPr>
        <w:t>МЕТОДИЧНІ ВКАЗІВКИ  ДО ВИКОНАННЯ РОЗРАХУНКОВО-ГРАФІЧНОЇ РОБОТИ</w:t>
      </w:r>
      <w:r w:rsidR="00736F42">
        <w:rPr>
          <w:rFonts w:ascii="Times New Roman" w:hAnsi="Times New Roman" w:cs="Times New Roman"/>
          <w:b/>
          <w:sz w:val="28"/>
          <w:szCs w:val="28"/>
          <w:lang w:val="uk-UA"/>
        </w:rPr>
        <w:t xml:space="preserve"> «</w:t>
      </w:r>
      <w:r w:rsidR="00E83ADC" w:rsidRPr="00655935">
        <w:rPr>
          <w:rFonts w:ascii="Times New Roman" w:hAnsi="Times New Roman" w:cs="Times New Roman"/>
          <w:b/>
          <w:caps/>
          <w:sz w:val="28"/>
          <w:szCs w:val="28"/>
        </w:rPr>
        <w:t>Розрахунок економ</w:t>
      </w:r>
      <w:r w:rsidR="00736F42">
        <w:rPr>
          <w:rFonts w:ascii="Times New Roman" w:hAnsi="Times New Roman" w:cs="Times New Roman"/>
          <w:b/>
          <w:caps/>
          <w:sz w:val="28"/>
          <w:szCs w:val="28"/>
          <w:lang w:val="uk-UA"/>
        </w:rPr>
        <w:t>ічного ефекту проекту»</w:t>
      </w:r>
    </w:p>
    <w:p w:rsidR="00875D78" w:rsidRPr="00655935" w:rsidRDefault="00AE2EE9" w:rsidP="00AE2EE9">
      <w:pPr>
        <w:spacing w:after="0" w:line="288"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3.</w:t>
      </w:r>
      <w:r w:rsidR="00875D78" w:rsidRPr="00655935">
        <w:rPr>
          <w:rFonts w:ascii="Times New Roman" w:hAnsi="Times New Roman" w:cs="Times New Roman"/>
          <w:b/>
          <w:sz w:val="28"/>
          <w:szCs w:val="28"/>
          <w:lang w:val="uk-UA"/>
        </w:rPr>
        <w:t>1. Вихідні дані проекту</w:t>
      </w:r>
    </w:p>
    <w:p w:rsidR="005960A4" w:rsidRPr="00655935" w:rsidRDefault="00F11D16" w:rsidP="00AB6621">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У розрахунково-графічної роботи необхідно провести р</w:t>
      </w:r>
      <w:r w:rsidR="00E83ADC" w:rsidRPr="00655935">
        <w:rPr>
          <w:rFonts w:ascii="Times New Roman" w:hAnsi="Times New Roman" w:cs="Times New Roman"/>
          <w:sz w:val="28"/>
          <w:szCs w:val="28"/>
          <w:lang w:val="uk-UA"/>
        </w:rPr>
        <w:t>озрахунок економічного ефекту</w:t>
      </w:r>
      <w:r w:rsidRPr="00655935">
        <w:rPr>
          <w:rFonts w:ascii="Times New Roman" w:hAnsi="Times New Roman" w:cs="Times New Roman"/>
          <w:sz w:val="28"/>
          <w:szCs w:val="28"/>
          <w:lang w:val="uk-UA"/>
        </w:rPr>
        <w:t xml:space="preserve"> </w:t>
      </w:r>
      <w:r w:rsidR="00875D78" w:rsidRPr="00655935">
        <w:rPr>
          <w:rFonts w:ascii="Times New Roman" w:hAnsi="Times New Roman" w:cs="Times New Roman"/>
          <w:sz w:val="28"/>
          <w:szCs w:val="28"/>
          <w:lang w:val="uk-UA"/>
        </w:rPr>
        <w:t xml:space="preserve">від організації роботи технічної служби з обслуговування та ремонту рухомого складу </w:t>
      </w:r>
      <w:r w:rsidR="008E6C86" w:rsidRPr="00655935">
        <w:rPr>
          <w:rFonts w:ascii="Times New Roman" w:hAnsi="Times New Roman" w:cs="Times New Roman"/>
          <w:sz w:val="28"/>
          <w:szCs w:val="28"/>
          <w:lang w:val="uk-UA"/>
        </w:rPr>
        <w:t xml:space="preserve">автотранспортного </w:t>
      </w:r>
      <w:r w:rsidR="00875D78" w:rsidRPr="00655935">
        <w:rPr>
          <w:rFonts w:ascii="Times New Roman" w:hAnsi="Times New Roman" w:cs="Times New Roman"/>
          <w:sz w:val="28"/>
          <w:szCs w:val="28"/>
          <w:lang w:val="uk-UA"/>
        </w:rPr>
        <w:t>підприємства</w:t>
      </w:r>
      <w:r w:rsidR="008E6C86" w:rsidRPr="00655935">
        <w:rPr>
          <w:rFonts w:ascii="Times New Roman" w:hAnsi="Times New Roman" w:cs="Times New Roman"/>
          <w:sz w:val="28"/>
          <w:szCs w:val="28"/>
          <w:lang w:val="uk-UA"/>
        </w:rPr>
        <w:t xml:space="preserve"> (АТП)</w:t>
      </w:r>
      <w:r w:rsidR="00875D78" w:rsidRPr="00655935">
        <w:rPr>
          <w:rFonts w:ascii="Times New Roman" w:hAnsi="Times New Roman" w:cs="Times New Roman"/>
          <w:sz w:val="28"/>
          <w:szCs w:val="28"/>
          <w:lang w:val="uk-UA"/>
        </w:rPr>
        <w:t xml:space="preserve"> з експлуатації будівельної техніки і вантажних автомобілів (СДК-55111 і КС-2571), який </w:t>
      </w:r>
      <w:r w:rsidR="00E83ADC" w:rsidRPr="00655935">
        <w:rPr>
          <w:rFonts w:ascii="Times New Roman" w:hAnsi="Times New Roman" w:cs="Times New Roman"/>
          <w:sz w:val="28"/>
          <w:szCs w:val="28"/>
          <w:lang w:val="uk-UA"/>
        </w:rPr>
        <w:t xml:space="preserve"> включає два етапи:</w:t>
      </w:r>
    </w:p>
    <w:p w:rsidR="00E83ADC" w:rsidRPr="00655935" w:rsidRDefault="00E83ADC" w:rsidP="00AB6621">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1) розрахунок показників економічної ефективності проекту з організації роботи технічної служби – собівартості робіт по технічному обслуговуванню і ремонту автомобілів, планово-розрахункової ціни однієї нормо-години, чистого доходу і беззбиткового обсягу робіт;</w:t>
      </w:r>
    </w:p>
    <w:p w:rsidR="00E83ADC" w:rsidRPr="00655935" w:rsidRDefault="00E83ADC" w:rsidP="00AB6621">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2) розрахунок економічного ефекту від розробки і впровадження у комплекс ремонтних робіт пересувного електромеханічного чотирьохстоякового  підіймача.</w:t>
      </w:r>
    </w:p>
    <w:p w:rsidR="00F81C8F" w:rsidRPr="00655935" w:rsidRDefault="00F81C8F" w:rsidP="00AB6621">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Показники ефективності проекту в цілому характеризують з економічної точки зору технічні, технологічні та організаційні проектні рішення.</w:t>
      </w:r>
    </w:p>
    <w:p w:rsidR="00E83ADC" w:rsidRPr="00655935" w:rsidRDefault="00E83ADC" w:rsidP="00AB6621">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Організація роботи технічної служби передбачає наступні заходи:</w:t>
      </w:r>
    </w:p>
    <w:p w:rsidR="00E83ADC" w:rsidRPr="00655935" w:rsidRDefault="00E83ADC" w:rsidP="00AB6621">
      <w:pPr>
        <w:pStyle w:val="a3"/>
        <w:numPr>
          <w:ilvl w:val="0"/>
          <w:numId w:val="1"/>
        </w:numPr>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обладнання устаткуванням технічної служби АТП</w:t>
      </w:r>
      <w:r w:rsidR="00514CB3" w:rsidRPr="00655935">
        <w:rPr>
          <w:rFonts w:ascii="Times New Roman" w:hAnsi="Times New Roman" w:cs="Times New Roman"/>
          <w:sz w:val="28"/>
          <w:szCs w:val="28"/>
          <w:lang w:val="uk-UA"/>
        </w:rPr>
        <w:t xml:space="preserve"> – потребує додаткових інвестицій</w:t>
      </w:r>
      <w:r w:rsidRPr="00655935">
        <w:rPr>
          <w:rFonts w:ascii="Times New Roman" w:hAnsi="Times New Roman" w:cs="Times New Roman"/>
          <w:sz w:val="28"/>
          <w:szCs w:val="28"/>
          <w:lang w:val="uk-UA"/>
        </w:rPr>
        <w:t>;</w:t>
      </w:r>
    </w:p>
    <w:p w:rsidR="00E83ADC" w:rsidRPr="00655935" w:rsidRDefault="00E83ADC" w:rsidP="00AB6621">
      <w:pPr>
        <w:pStyle w:val="a3"/>
        <w:numPr>
          <w:ilvl w:val="0"/>
          <w:numId w:val="1"/>
        </w:numPr>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обладнання устаткуванням комплексу ремонтних робіт</w:t>
      </w:r>
      <w:r w:rsidR="00514CB3" w:rsidRPr="00655935">
        <w:rPr>
          <w:rFonts w:ascii="Times New Roman" w:hAnsi="Times New Roman" w:cs="Times New Roman"/>
          <w:sz w:val="28"/>
          <w:szCs w:val="28"/>
          <w:lang w:val="uk-UA"/>
        </w:rPr>
        <w:t xml:space="preserve"> – потребує додаткових інвестицій </w:t>
      </w:r>
      <w:r w:rsidRPr="00655935">
        <w:rPr>
          <w:rFonts w:ascii="Times New Roman" w:hAnsi="Times New Roman" w:cs="Times New Roman"/>
          <w:sz w:val="28"/>
          <w:szCs w:val="28"/>
          <w:lang w:val="uk-UA"/>
        </w:rPr>
        <w:t>;</w:t>
      </w:r>
    </w:p>
    <w:p w:rsidR="00514CB3" w:rsidRPr="00655935" w:rsidRDefault="005A207F" w:rsidP="00AB6621">
      <w:pPr>
        <w:pStyle w:val="a3"/>
        <w:numPr>
          <w:ilvl w:val="0"/>
          <w:numId w:val="1"/>
        </w:numPr>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розробка і впровадження у комплекс ремонтних робіт пересувного електромеханічног</w:t>
      </w:r>
      <w:r w:rsidR="00514CB3" w:rsidRPr="00655935">
        <w:rPr>
          <w:rFonts w:ascii="Times New Roman" w:hAnsi="Times New Roman" w:cs="Times New Roman"/>
          <w:sz w:val="28"/>
          <w:szCs w:val="28"/>
          <w:lang w:val="uk-UA"/>
        </w:rPr>
        <w:t>о чотирьох стоякового підіймача, на що у підприємства є власні фінансові ресурси.</w:t>
      </w:r>
    </w:p>
    <w:p w:rsidR="003B6044" w:rsidRDefault="0032134D" w:rsidP="009C4CCE">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Оскільки підприємство не має в достатній кількості оборотні кошти, тому  для вирішення цієї проблеми </w:t>
      </w:r>
      <w:r w:rsidR="009C1E52" w:rsidRPr="00655935">
        <w:rPr>
          <w:rFonts w:ascii="Times New Roman" w:hAnsi="Times New Roman" w:cs="Times New Roman"/>
          <w:sz w:val="28"/>
          <w:szCs w:val="28"/>
          <w:lang w:val="uk-UA"/>
        </w:rPr>
        <w:t xml:space="preserve">пропонується банківська позика терміном на три роки. Загальна сума витрат, пов´язаних з організацією роботи технічної служби визначається у таблиці </w:t>
      </w:r>
      <w:r w:rsidR="00607C00">
        <w:rPr>
          <w:rFonts w:ascii="Times New Roman" w:hAnsi="Times New Roman" w:cs="Times New Roman"/>
          <w:sz w:val="28"/>
          <w:szCs w:val="28"/>
          <w:lang w:val="uk-UA"/>
        </w:rPr>
        <w:t>3</w:t>
      </w:r>
      <w:r w:rsidR="00C94BC4">
        <w:rPr>
          <w:rFonts w:ascii="Times New Roman" w:hAnsi="Times New Roman" w:cs="Times New Roman"/>
          <w:sz w:val="28"/>
          <w:szCs w:val="28"/>
          <w:lang w:val="uk-UA"/>
        </w:rPr>
        <w:t>.</w:t>
      </w:r>
      <w:r w:rsidR="009C1E52" w:rsidRPr="00655935">
        <w:rPr>
          <w:rFonts w:ascii="Times New Roman" w:hAnsi="Times New Roman" w:cs="Times New Roman"/>
          <w:sz w:val="28"/>
          <w:szCs w:val="28"/>
          <w:lang w:val="uk-UA"/>
        </w:rPr>
        <w:t>1.</w:t>
      </w:r>
      <w:r w:rsidR="003C7D59" w:rsidRPr="00655935">
        <w:rPr>
          <w:rFonts w:ascii="Times New Roman" w:hAnsi="Times New Roman" w:cs="Times New Roman"/>
          <w:sz w:val="28"/>
          <w:szCs w:val="28"/>
          <w:lang w:val="uk-UA"/>
        </w:rPr>
        <w:t xml:space="preserve"> </w:t>
      </w:r>
    </w:p>
    <w:p w:rsidR="003C7D59" w:rsidRPr="00655935" w:rsidRDefault="003C7D59" w:rsidP="00DC7EF2">
      <w:pPr>
        <w:pStyle w:val="a3"/>
        <w:spacing w:after="0" w:line="288" w:lineRule="auto"/>
        <w:ind w:left="0" w:firstLine="567"/>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Таблиця </w:t>
      </w:r>
      <w:r w:rsidR="00607C00">
        <w:rPr>
          <w:rFonts w:ascii="Times New Roman" w:hAnsi="Times New Roman" w:cs="Times New Roman"/>
          <w:sz w:val="28"/>
          <w:szCs w:val="28"/>
          <w:lang w:val="uk-UA"/>
        </w:rPr>
        <w:t>3</w:t>
      </w:r>
      <w:r w:rsidR="00C94BC4">
        <w:rPr>
          <w:rFonts w:ascii="Times New Roman" w:hAnsi="Times New Roman" w:cs="Times New Roman"/>
          <w:sz w:val="28"/>
          <w:szCs w:val="28"/>
          <w:lang w:val="uk-UA"/>
        </w:rPr>
        <w:t>.</w:t>
      </w:r>
      <w:r w:rsidRPr="00655935">
        <w:rPr>
          <w:rFonts w:ascii="Times New Roman" w:hAnsi="Times New Roman" w:cs="Times New Roman"/>
          <w:sz w:val="28"/>
          <w:szCs w:val="28"/>
          <w:lang w:val="uk-UA"/>
        </w:rPr>
        <w:t>1.</w:t>
      </w:r>
    </w:p>
    <w:p w:rsidR="003C7D59" w:rsidRPr="00655935" w:rsidRDefault="003C7D59" w:rsidP="00DC7EF2">
      <w:pPr>
        <w:pStyle w:val="a3"/>
        <w:spacing w:after="0" w:line="288" w:lineRule="auto"/>
        <w:ind w:left="0" w:firstLine="567"/>
        <w:jc w:val="center"/>
        <w:rPr>
          <w:rFonts w:ascii="Times New Roman" w:hAnsi="Times New Roman" w:cs="Times New Roman"/>
          <w:sz w:val="28"/>
          <w:szCs w:val="28"/>
        </w:rPr>
      </w:pPr>
      <w:r w:rsidRPr="00655935">
        <w:rPr>
          <w:rFonts w:ascii="Times New Roman" w:hAnsi="Times New Roman" w:cs="Times New Roman"/>
          <w:sz w:val="28"/>
          <w:szCs w:val="28"/>
        </w:rPr>
        <w:t>Кошторис витрат на організацію роботи технічної служби підприємства</w:t>
      </w:r>
    </w:p>
    <w:tbl>
      <w:tblPr>
        <w:tblStyle w:val="a4"/>
        <w:tblW w:w="5000" w:type="pct"/>
        <w:tblLook w:val="04A0" w:firstRow="1" w:lastRow="0" w:firstColumn="1" w:lastColumn="0" w:noHBand="0" w:noVBand="1"/>
      </w:tblPr>
      <w:tblGrid>
        <w:gridCol w:w="555"/>
        <w:gridCol w:w="5905"/>
        <w:gridCol w:w="3110"/>
      </w:tblGrid>
      <w:tr w:rsidR="003C7D59" w:rsidRPr="00655935" w:rsidTr="003C7D59">
        <w:tc>
          <w:tcPr>
            <w:tcW w:w="205" w:type="pct"/>
          </w:tcPr>
          <w:p w:rsidR="003C7D59" w:rsidRPr="00655935" w:rsidRDefault="003C7D59" w:rsidP="00E52B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rPr>
              <w:t>№</w:t>
            </w:r>
          </w:p>
          <w:p w:rsidR="00E52BE1" w:rsidRPr="00655935" w:rsidRDefault="00E52BE1" w:rsidP="00E52B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з/п</w:t>
            </w:r>
          </w:p>
        </w:tc>
        <w:tc>
          <w:tcPr>
            <w:tcW w:w="3128" w:type="pct"/>
          </w:tcPr>
          <w:p w:rsidR="003C7D59" w:rsidRPr="00655935" w:rsidRDefault="003C7D59" w:rsidP="00E52B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rPr>
              <w:t>На</w:t>
            </w:r>
            <w:r w:rsidRPr="00655935">
              <w:rPr>
                <w:rFonts w:ascii="Times New Roman" w:hAnsi="Times New Roman" w:cs="Times New Roman"/>
                <w:sz w:val="28"/>
                <w:szCs w:val="28"/>
                <w:lang w:val="uk-UA"/>
              </w:rPr>
              <w:t>йменування заходу</w:t>
            </w:r>
          </w:p>
        </w:tc>
        <w:tc>
          <w:tcPr>
            <w:tcW w:w="1667" w:type="pct"/>
          </w:tcPr>
          <w:p w:rsidR="003C7D59" w:rsidRPr="00655935" w:rsidRDefault="003C7D59" w:rsidP="003C7D59">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Сума витрат,</w:t>
            </w:r>
          </w:p>
          <w:p w:rsidR="003C7D59" w:rsidRPr="00655935" w:rsidRDefault="003C7D59" w:rsidP="003C7D59">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 тис.грн.</w:t>
            </w:r>
          </w:p>
        </w:tc>
      </w:tr>
      <w:tr w:rsidR="003C7D59" w:rsidRPr="00655935" w:rsidTr="003C7D59">
        <w:tc>
          <w:tcPr>
            <w:tcW w:w="205" w:type="pct"/>
          </w:tcPr>
          <w:p w:rsidR="003C7D59" w:rsidRPr="00655935" w:rsidRDefault="003C7D59" w:rsidP="003C7D59">
            <w:pPr>
              <w:pStyle w:val="a3"/>
              <w:spacing w:line="360" w:lineRule="auto"/>
              <w:ind w:left="0"/>
              <w:jc w:val="center"/>
              <w:rPr>
                <w:rFonts w:ascii="Times New Roman" w:hAnsi="Times New Roman" w:cs="Times New Roman"/>
                <w:sz w:val="28"/>
                <w:szCs w:val="28"/>
              </w:rPr>
            </w:pPr>
            <w:r w:rsidRPr="00655935">
              <w:rPr>
                <w:rFonts w:ascii="Times New Roman" w:hAnsi="Times New Roman" w:cs="Times New Roman"/>
                <w:sz w:val="28"/>
                <w:szCs w:val="28"/>
              </w:rPr>
              <w:t>1</w:t>
            </w:r>
          </w:p>
        </w:tc>
        <w:tc>
          <w:tcPr>
            <w:tcW w:w="3128" w:type="pct"/>
          </w:tcPr>
          <w:p w:rsidR="003C7D59" w:rsidRPr="00655935" w:rsidRDefault="003C7D59" w:rsidP="003C7D59">
            <w:pPr>
              <w:pStyle w:val="a3"/>
              <w:ind w:left="0"/>
              <w:jc w:val="both"/>
              <w:rPr>
                <w:rFonts w:ascii="Times New Roman" w:hAnsi="Times New Roman" w:cs="Times New Roman"/>
                <w:sz w:val="28"/>
                <w:szCs w:val="28"/>
              </w:rPr>
            </w:pPr>
            <w:r w:rsidRPr="00655935">
              <w:rPr>
                <w:rFonts w:ascii="Times New Roman" w:hAnsi="Times New Roman" w:cs="Times New Roman"/>
                <w:sz w:val="28"/>
                <w:szCs w:val="28"/>
                <w:lang w:val="uk-UA"/>
              </w:rPr>
              <w:t>Обладнання устаткуванням технічної служби АТП та комплексу ремонтних робіт</w:t>
            </w:r>
          </w:p>
        </w:tc>
        <w:tc>
          <w:tcPr>
            <w:tcW w:w="1667" w:type="pct"/>
          </w:tcPr>
          <w:p w:rsidR="003C7D59" w:rsidRPr="00655935" w:rsidRDefault="003C7D59" w:rsidP="003C7D59">
            <w:pPr>
              <w:pStyle w:val="a3"/>
              <w:spacing w:line="360" w:lineRule="auto"/>
              <w:ind w:left="0"/>
              <w:jc w:val="center"/>
              <w:rPr>
                <w:rFonts w:ascii="Times New Roman" w:hAnsi="Times New Roman" w:cs="Times New Roman"/>
                <w:sz w:val="28"/>
                <w:szCs w:val="28"/>
              </w:rPr>
            </w:pPr>
          </w:p>
        </w:tc>
      </w:tr>
      <w:tr w:rsidR="003C7D59" w:rsidRPr="00655935" w:rsidTr="003C7D59">
        <w:tc>
          <w:tcPr>
            <w:tcW w:w="205" w:type="pct"/>
          </w:tcPr>
          <w:p w:rsidR="003C7D59" w:rsidRPr="00655935" w:rsidRDefault="003C7D59" w:rsidP="003C7D59">
            <w:pPr>
              <w:pStyle w:val="a3"/>
              <w:spacing w:line="360" w:lineRule="auto"/>
              <w:ind w:left="0"/>
              <w:jc w:val="center"/>
              <w:rPr>
                <w:rFonts w:ascii="Times New Roman" w:hAnsi="Times New Roman" w:cs="Times New Roman"/>
                <w:sz w:val="28"/>
                <w:szCs w:val="28"/>
              </w:rPr>
            </w:pPr>
            <w:r w:rsidRPr="00655935">
              <w:rPr>
                <w:rFonts w:ascii="Times New Roman" w:hAnsi="Times New Roman" w:cs="Times New Roman"/>
                <w:sz w:val="28"/>
                <w:szCs w:val="28"/>
              </w:rPr>
              <w:t>2</w:t>
            </w:r>
          </w:p>
        </w:tc>
        <w:tc>
          <w:tcPr>
            <w:tcW w:w="3128" w:type="pct"/>
          </w:tcPr>
          <w:p w:rsidR="003C7D59" w:rsidRPr="00655935" w:rsidRDefault="003C7D59" w:rsidP="00875D78">
            <w:pPr>
              <w:pStyle w:val="a3"/>
              <w:ind w:left="0"/>
              <w:rPr>
                <w:rFonts w:ascii="Times New Roman" w:hAnsi="Times New Roman" w:cs="Times New Roman"/>
                <w:sz w:val="28"/>
                <w:szCs w:val="28"/>
              </w:rPr>
            </w:pPr>
            <w:r w:rsidRPr="00655935">
              <w:rPr>
                <w:rFonts w:ascii="Times New Roman" w:hAnsi="Times New Roman" w:cs="Times New Roman"/>
                <w:sz w:val="28"/>
                <w:szCs w:val="28"/>
                <w:lang w:val="uk-UA"/>
              </w:rPr>
              <w:t>Впровадження</w:t>
            </w:r>
            <w:r w:rsidR="00875D78"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 xml:space="preserve">пересувного </w:t>
            </w:r>
            <w:r w:rsidR="00875D78" w:rsidRPr="00655935">
              <w:rPr>
                <w:rFonts w:ascii="Times New Roman" w:hAnsi="Times New Roman" w:cs="Times New Roman"/>
                <w:sz w:val="28"/>
                <w:szCs w:val="28"/>
                <w:lang w:val="uk-UA"/>
              </w:rPr>
              <w:t>електромеханіч-</w:t>
            </w:r>
            <w:r w:rsidRPr="00655935">
              <w:rPr>
                <w:rFonts w:ascii="Times New Roman" w:hAnsi="Times New Roman" w:cs="Times New Roman"/>
                <w:sz w:val="28"/>
                <w:szCs w:val="28"/>
                <w:lang w:val="uk-UA"/>
              </w:rPr>
              <w:t>ного чотирьохстоякового підіймача</w:t>
            </w:r>
          </w:p>
        </w:tc>
        <w:tc>
          <w:tcPr>
            <w:tcW w:w="1667" w:type="pct"/>
          </w:tcPr>
          <w:p w:rsidR="003C7D59" w:rsidRPr="00655935" w:rsidRDefault="003C7D59" w:rsidP="003C7D59">
            <w:pPr>
              <w:pStyle w:val="a3"/>
              <w:spacing w:line="360" w:lineRule="auto"/>
              <w:ind w:left="0"/>
              <w:jc w:val="center"/>
              <w:rPr>
                <w:rFonts w:ascii="Times New Roman" w:hAnsi="Times New Roman" w:cs="Times New Roman"/>
                <w:sz w:val="28"/>
                <w:szCs w:val="28"/>
              </w:rPr>
            </w:pPr>
          </w:p>
        </w:tc>
      </w:tr>
      <w:tr w:rsidR="003C7D59" w:rsidRPr="00655935" w:rsidTr="003C7D59">
        <w:tc>
          <w:tcPr>
            <w:tcW w:w="205" w:type="pct"/>
          </w:tcPr>
          <w:p w:rsidR="003C7D59" w:rsidRPr="00655935" w:rsidRDefault="003C7D59" w:rsidP="003C7D59">
            <w:pPr>
              <w:pStyle w:val="a3"/>
              <w:spacing w:line="360" w:lineRule="auto"/>
              <w:ind w:left="0"/>
              <w:jc w:val="center"/>
              <w:rPr>
                <w:rFonts w:ascii="Times New Roman" w:hAnsi="Times New Roman" w:cs="Times New Roman"/>
                <w:sz w:val="28"/>
                <w:szCs w:val="28"/>
              </w:rPr>
            </w:pPr>
          </w:p>
        </w:tc>
        <w:tc>
          <w:tcPr>
            <w:tcW w:w="3128" w:type="pct"/>
          </w:tcPr>
          <w:p w:rsidR="003C7D59" w:rsidRPr="00655935" w:rsidRDefault="003C7D59" w:rsidP="003C7D59">
            <w:pPr>
              <w:pStyle w:val="a3"/>
              <w:ind w:left="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Разом </w:t>
            </w:r>
          </w:p>
        </w:tc>
        <w:tc>
          <w:tcPr>
            <w:tcW w:w="1667" w:type="pct"/>
          </w:tcPr>
          <w:p w:rsidR="003C7D59" w:rsidRPr="00655935" w:rsidRDefault="003C7D59" w:rsidP="003C7D59">
            <w:pPr>
              <w:pStyle w:val="a3"/>
              <w:spacing w:line="360" w:lineRule="auto"/>
              <w:ind w:left="0"/>
              <w:jc w:val="center"/>
              <w:rPr>
                <w:rFonts w:ascii="Times New Roman" w:hAnsi="Times New Roman" w:cs="Times New Roman"/>
                <w:sz w:val="28"/>
                <w:szCs w:val="28"/>
              </w:rPr>
            </w:pPr>
          </w:p>
        </w:tc>
      </w:tr>
    </w:tbl>
    <w:p w:rsidR="00AE2EE9" w:rsidRDefault="00AE2EE9" w:rsidP="00DC7EF2">
      <w:pPr>
        <w:pStyle w:val="a3"/>
        <w:spacing w:after="0" w:line="288" w:lineRule="auto"/>
        <w:ind w:left="0" w:firstLine="567"/>
        <w:jc w:val="both"/>
        <w:rPr>
          <w:rFonts w:ascii="Times New Roman" w:hAnsi="Times New Roman" w:cs="Times New Roman"/>
          <w:sz w:val="28"/>
          <w:szCs w:val="28"/>
          <w:lang w:val="uk-UA"/>
        </w:rPr>
      </w:pPr>
    </w:p>
    <w:p w:rsidR="003C7D59" w:rsidRDefault="003C7D59"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Вихідні дані для визначення економічної ефективності від проекту організації роботи технічної служби  АТП представлені</w:t>
      </w:r>
      <w:r w:rsidR="00BC7CE4" w:rsidRPr="00655935">
        <w:rPr>
          <w:rFonts w:ascii="Times New Roman" w:hAnsi="Times New Roman" w:cs="Times New Roman"/>
          <w:sz w:val="28"/>
          <w:szCs w:val="28"/>
          <w:lang w:val="uk-UA"/>
        </w:rPr>
        <w:t xml:space="preserve"> в </w:t>
      </w:r>
      <w:r w:rsidR="00C94BC4">
        <w:rPr>
          <w:rFonts w:ascii="Times New Roman" w:hAnsi="Times New Roman" w:cs="Times New Roman"/>
          <w:sz w:val="28"/>
          <w:szCs w:val="28"/>
          <w:lang w:val="uk-UA"/>
        </w:rPr>
        <w:t>таблиці</w:t>
      </w:r>
      <w:r w:rsidR="00BC7CE4" w:rsidRPr="00655935">
        <w:rPr>
          <w:rFonts w:ascii="Times New Roman" w:hAnsi="Times New Roman" w:cs="Times New Roman"/>
          <w:sz w:val="28"/>
          <w:szCs w:val="28"/>
          <w:lang w:val="uk-UA"/>
        </w:rPr>
        <w:t xml:space="preserve"> </w:t>
      </w:r>
      <w:r w:rsidR="00AE2EE9">
        <w:rPr>
          <w:rFonts w:ascii="Times New Roman" w:hAnsi="Times New Roman" w:cs="Times New Roman"/>
          <w:sz w:val="28"/>
          <w:szCs w:val="28"/>
          <w:lang w:val="uk-UA"/>
        </w:rPr>
        <w:t>3</w:t>
      </w:r>
      <w:r w:rsidR="00C94BC4">
        <w:rPr>
          <w:rFonts w:ascii="Times New Roman" w:hAnsi="Times New Roman" w:cs="Times New Roman"/>
          <w:sz w:val="28"/>
          <w:szCs w:val="28"/>
          <w:lang w:val="uk-UA"/>
        </w:rPr>
        <w:t>.2</w:t>
      </w:r>
      <w:r w:rsidR="0002763E" w:rsidRPr="00655935">
        <w:rPr>
          <w:rFonts w:ascii="Times New Roman" w:hAnsi="Times New Roman" w:cs="Times New Roman"/>
          <w:sz w:val="28"/>
          <w:szCs w:val="28"/>
          <w:lang w:val="uk-UA"/>
        </w:rPr>
        <w:t>.</w:t>
      </w:r>
      <w:r w:rsidR="00BC7CE4" w:rsidRPr="00655935">
        <w:rPr>
          <w:rFonts w:ascii="Times New Roman" w:hAnsi="Times New Roman" w:cs="Times New Roman"/>
          <w:sz w:val="28"/>
          <w:szCs w:val="28"/>
          <w:lang w:val="uk-UA"/>
        </w:rPr>
        <w:t xml:space="preserve"> </w:t>
      </w:r>
    </w:p>
    <w:p w:rsidR="00AE2EE9" w:rsidRPr="00655935" w:rsidRDefault="00AE2EE9" w:rsidP="00AE2EE9">
      <w:pPr>
        <w:pStyle w:val="a3"/>
        <w:spacing w:after="0" w:line="293" w:lineRule="auto"/>
        <w:ind w:left="0" w:firstLine="567"/>
        <w:jc w:val="both"/>
        <w:rPr>
          <w:rFonts w:ascii="Times New Roman" w:hAnsi="Times New Roman" w:cs="Times New Roman"/>
          <w:sz w:val="28"/>
          <w:szCs w:val="28"/>
        </w:rPr>
      </w:pPr>
      <w:r w:rsidRPr="00655935">
        <w:rPr>
          <w:rFonts w:ascii="Times New Roman" w:hAnsi="Times New Roman" w:cs="Times New Roman"/>
          <w:sz w:val="28"/>
          <w:szCs w:val="28"/>
        </w:rPr>
        <w:t>Показник річної трудомісткості розраховується за формулою:</w:t>
      </w:r>
    </w:p>
    <w:p w:rsidR="00AE2EE9" w:rsidRPr="00655935" w:rsidRDefault="00AE2EE9" w:rsidP="00AE2EE9">
      <w:pPr>
        <w:pStyle w:val="a3"/>
        <w:spacing w:before="120" w:after="120" w:line="293" w:lineRule="auto"/>
        <w:ind w:left="0" w:firstLine="567"/>
        <w:contextualSpacing w:val="0"/>
        <w:jc w:val="right"/>
        <w:rPr>
          <w:rFonts w:ascii="Times New Roman" w:hAnsi="Times New Roman" w:cs="Times New Roman"/>
          <w:sz w:val="28"/>
          <w:szCs w:val="28"/>
        </w:rPr>
      </w:pPr>
      <w:r w:rsidRPr="00655935">
        <w:rPr>
          <w:rFonts w:ascii="Times New Roman" w:hAnsi="Times New Roman" w:cs="Times New Roman"/>
          <w:b/>
          <w:i/>
          <w:sz w:val="28"/>
          <w:szCs w:val="28"/>
        </w:rPr>
        <w:t xml:space="preserve">T =  t </w:t>
      </w:r>
      <w:r w:rsidRPr="00655935">
        <w:rPr>
          <w:rFonts w:ascii="Times New Roman" w:hAnsi="Times New Roman" w:cs="Times New Roman"/>
          <w:b/>
          <w:i/>
          <w:sz w:val="28"/>
          <w:szCs w:val="28"/>
        </w:rPr>
        <w:sym w:font="Symbol" w:char="F0B4"/>
      </w:r>
      <w:r w:rsidRPr="00655935">
        <w:rPr>
          <w:rFonts w:ascii="Times New Roman" w:hAnsi="Times New Roman" w:cs="Times New Roman"/>
          <w:b/>
          <w:i/>
          <w:sz w:val="28"/>
          <w:szCs w:val="28"/>
        </w:rPr>
        <w:t xml:space="preserve"> </w:t>
      </w:r>
      <w:r w:rsidRPr="00655935">
        <w:rPr>
          <w:rFonts w:ascii="Times New Roman" w:hAnsi="Times New Roman" w:cs="Times New Roman"/>
          <w:b/>
          <w:i/>
          <w:sz w:val="28"/>
          <w:szCs w:val="28"/>
          <w:lang w:val="uk-UA"/>
        </w:rPr>
        <w:t>Р</w:t>
      </w:r>
      <w:r w:rsidRPr="00655935">
        <w:rPr>
          <w:rFonts w:ascii="Times New Roman" w:hAnsi="Times New Roman" w:cs="Times New Roman"/>
          <w:b/>
          <w:i/>
          <w:sz w:val="28"/>
          <w:szCs w:val="28"/>
          <w:vertAlign w:val="subscript"/>
          <w:lang w:val="uk-UA"/>
        </w:rPr>
        <w:t>Ш</w:t>
      </w:r>
      <w:r w:rsidRPr="00655935">
        <w:rPr>
          <w:rFonts w:ascii="Times New Roman" w:hAnsi="Times New Roman" w:cs="Times New Roman"/>
          <w:sz w:val="28"/>
          <w:szCs w:val="28"/>
        </w:rPr>
        <w:t>, людино-год.                                                (</w:t>
      </w:r>
      <w:r>
        <w:rPr>
          <w:rFonts w:ascii="Times New Roman" w:hAnsi="Times New Roman" w:cs="Times New Roman"/>
          <w:sz w:val="28"/>
          <w:szCs w:val="28"/>
          <w:lang w:val="uk-UA"/>
        </w:rPr>
        <w:t>3.</w:t>
      </w:r>
      <w:r w:rsidRPr="00655935">
        <w:rPr>
          <w:rFonts w:ascii="Times New Roman" w:hAnsi="Times New Roman" w:cs="Times New Roman"/>
          <w:sz w:val="28"/>
          <w:szCs w:val="28"/>
        </w:rPr>
        <w:t xml:space="preserve">1) </w:t>
      </w:r>
    </w:p>
    <w:p w:rsidR="00AE2EE9" w:rsidRPr="00655935" w:rsidRDefault="00AE2EE9" w:rsidP="00AE2EE9">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sz w:val="28"/>
          <w:szCs w:val="28"/>
        </w:rPr>
        <w:t xml:space="preserve">де </w:t>
      </w:r>
      <w:r w:rsidRPr="00655935">
        <w:rPr>
          <w:rFonts w:ascii="Times New Roman" w:hAnsi="Times New Roman" w:cs="Times New Roman"/>
          <w:i/>
          <w:sz w:val="28"/>
          <w:szCs w:val="28"/>
        </w:rPr>
        <w:t>T</w:t>
      </w:r>
      <w:r w:rsidRPr="00655935">
        <w:rPr>
          <w:rFonts w:ascii="Times New Roman" w:hAnsi="Times New Roman" w:cs="Times New Roman"/>
          <w:sz w:val="28"/>
          <w:szCs w:val="28"/>
        </w:rPr>
        <w:t xml:space="preserve"> - трудовитрати на створення певного обсягу продукції, в людино-годинах робочого часу;</w:t>
      </w:r>
    </w:p>
    <w:p w:rsidR="00AE2EE9" w:rsidRPr="00655935" w:rsidRDefault="00AE2EE9" w:rsidP="00AE2EE9">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i/>
          <w:sz w:val="28"/>
          <w:szCs w:val="28"/>
          <w:lang w:val="uk-UA"/>
        </w:rPr>
        <w:t>Р</w:t>
      </w:r>
      <w:r w:rsidRPr="00655935">
        <w:rPr>
          <w:rFonts w:ascii="Times New Roman" w:hAnsi="Times New Roman" w:cs="Times New Roman"/>
          <w:i/>
          <w:sz w:val="28"/>
          <w:szCs w:val="28"/>
          <w:vertAlign w:val="subscript"/>
          <w:lang w:val="uk-UA"/>
        </w:rPr>
        <w:t>Ш</w:t>
      </w:r>
      <w:r w:rsidRPr="00655935">
        <w:rPr>
          <w:rFonts w:ascii="Times New Roman" w:hAnsi="Times New Roman" w:cs="Times New Roman"/>
          <w:sz w:val="28"/>
          <w:szCs w:val="28"/>
        </w:rPr>
        <w:t xml:space="preserve"> -</w:t>
      </w:r>
      <w:r w:rsidRPr="00655935">
        <w:rPr>
          <w:rFonts w:ascii="Times New Roman" w:hAnsi="Times New Roman" w:cs="Times New Roman"/>
          <w:sz w:val="28"/>
          <w:szCs w:val="28"/>
          <w:lang w:val="uk-UA"/>
        </w:rPr>
        <w:t xml:space="preserve"> штатна кількість ремонтних робітників, чол.</w:t>
      </w:r>
      <w:r w:rsidRPr="00655935">
        <w:rPr>
          <w:rFonts w:ascii="Times New Roman" w:hAnsi="Times New Roman" w:cs="Times New Roman"/>
          <w:sz w:val="28"/>
          <w:szCs w:val="28"/>
        </w:rPr>
        <w:t>;</w:t>
      </w:r>
    </w:p>
    <w:p w:rsidR="00AE2EE9" w:rsidRPr="00655935" w:rsidRDefault="00AE2EE9" w:rsidP="00AE2EE9">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i/>
          <w:sz w:val="28"/>
          <w:szCs w:val="28"/>
        </w:rPr>
        <w:t xml:space="preserve">t </w:t>
      </w:r>
      <w:r w:rsidRPr="00655935">
        <w:rPr>
          <w:rFonts w:ascii="Times New Roman" w:hAnsi="Times New Roman" w:cs="Times New Roman"/>
          <w:sz w:val="28"/>
          <w:szCs w:val="28"/>
        </w:rPr>
        <w:t>- середня кількість фактично відпрацьованих, нормативних або планових годин робочого часу в розрахунку на одного працівника.</w:t>
      </w:r>
    </w:p>
    <w:p w:rsidR="00AE2EE9" w:rsidRDefault="00AE2EE9" w:rsidP="00AE2EE9">
      <w:pPr>
        <w:pStyle w:val="a3"/>
        <w:spacing w:before="120" w:after="120" w:line="293"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rPr>
        <w:t xml:space="preserve">t  = </w:t>
      </w:r>
      <w:r w:rsidRPr="00655935">
        <w:rPr>
          <w:rFonts w:ascii="Times New Roman" w:hAnsi="Times New Roman" w:cs="Times New Roman"/>
          <w:b/>
          <w:i/>
          <w:sz w:val="28"/>
          <w:szCs w:val="28"/>
          <w:lang w:val="uk-UA"/>
        </w:rPr>
        <w:t>Д</w:t>
      </w:r>
      <w:r w:rsidRPr="00655935">
        <w:rPr>
          <w:rFonts w:ascii="Times New Roman" w:hAnsi="Times New Roman" w:cs="Times New Roman"/>
          <w:b/>
          <w:i/>
          <w:sz w:val="28"/>
          <w:szCs w:val="28"/>
          <w:vertAlign w:val="subscript"/>
          <w:lang w:val="uk-UA"/>
        </w:rPr>
        <w:t xml:space="preserve">РР </w:t>
      </w:r>
      <w:r w:rsidRPr="00655935">
        <w:rPr>
          <w:rFonts w:ascii="Times New Roman" w:hAnsi="Times New Roman" w:cs="Times New Roman"/>
          <w:b/>
          <w:i/>
          <w:sz w:val="28"/>
          <w:szCs w:val="28"/>
          <w:lang w:val="uk-UA"/>
        </w:rPr>
        <w:t>× Т</w:t>
      </w:r>
      <w:r w:rsidRPr="00655935">
        <w:rPr>
          <w:rFonts w:ascii="Times New Roman" w:hAnsi="Times New Roman" w:cs="Times New Roman"/>
          <w:b/>
          <w:i/>
          <w:sz w:val="28"/>
          <w:szCs w:val="28"/>
          <w:vertAlign w:val="subscript"/>
          <w:lang w:val="uk-UA"/>
        </w:rPr>
        <w:t>З</w:t>
      </w:r>
      <w:r w:rsidRPr="00655935">
        <w:rPr>
          <w:rFonts w:ascii="Times New Roman" w:hAnsi="Times New Roman" w:cs="Times New Roman"/>
          <w:b/>
          <w:i/>
          <w:sz w:val="28"/>
          <w:szCs w:val="28"/>
          <w:lang w:val="uk-UA"/>
        </w:rPr>
        <w:t xml:space="preserve"> × З,</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годин</w:t>
      </w:r>
      <w:r w:rsidRPr="00655935">
        <w:rPr>
          <w:rFonts w:ascii="Times New Roman" w:hAnsi="Times New Roman" w:cs="Times New Roman"/>
          <w:i/>
          <w:sz w:val="28"/>
          <w:szCs w:val="28"/>
          <w:lang w:val="uk-UA"/>
        </w:rPr>
        <w:t xml:space="preserve">                                                 </w:t>
      </w:r>
      <w:r w:rsidRPr="00D84D97">
        <w:rPr>
          <w:rFonts w:ascii="Times New Roman" w:hAnsi="Times New Roman" w:cs="Times New Roman"/>
          <w:sz w:val="28"/>
          <w:szCs w:val="28"/>
          <w:lang w:val="uk-UA"/>
        </w:rPr>
        <w:t>(</w:t>
      </w:r>
      <w:r w:rsidR="009C4CCE">
        <w:rPr>
          <w:rFonts w:ascii="Times New Roman" w:hAnsi="Times New Roman" w:cs="Times New Roman"/>
          <w:sz w:val="28"/>
          <w:szCs w:val="28"/>
          <w:lang w:val="uk-UA"/>
        </w:rPr>
        <w:t>3</w:t>
      </w:r>
      <w:r>
        <w:rPr>
          <w:rFonts w:ascii="Times New Roman" w:hAnsi="Times New Roman" w:cs="Times New Roman"/>
          <w:sz w:val="28"/>
          <w:szCs w:val="28"/>
          <w:lang w:val="uk-UA"/>
        </w:rPr>
        <w:t>.</w:t>
      </w:r>
      <w:r w:rsidRPr="00D84D97">
        <w:rPr>
          <w:rFonts w:ascii="Times New Roman" w:hAnsi="Times New Roman" w:cs="Times New Roman"/>
          <w:sz w:val="28"/>
          <w:szCs w:val="28"/>
          <w:lang w:val="uk-UA"/>
        </w:rPr>
        <w:t>2)</w:t>
      </w:r>
    </w:p>
    <w:p w:rsidR="003C7D59" w:rsidRPr="00655935" w:rsidRDefault="003C7D59" w:rsidP="003C7D59">
      <w:pPr>
        <w:pStyle w:val="a3"/>
        <w:spacing w:after="0" w:line="360" w:lineRule="auto"/>
        <w:ind w:left="0" w:firstLine="567"/>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 xml:space="preserve">Таблиця </w:t>
      </w:r>
      <w:r w:rsidR="009C4CCE">
        <w:rPr>
          <w:rFonts w:ascii="Times New Roman" w:hAnsi="Times New Roman" w:cs="Times New Roman"/>
          <w:sz w:val="28"/>
          <w:szCs w:val="28"/>
          <w:lang w:val="uk-UA"/>
        </w:rPr>
        <w:t>3</w:t>
      </w:r>
      <w:r w:rsidR="00C94BC4">
        <w:rPr>
          <w:rFonts w:ascii="Times New Roman" w:hAnsi="Times New Roman" w:cs="Times New Roman"/>
          <w:sz w:val="28"/>
          <w:szCs w:val="28"/>
          <w:lang w:val="uk-UA"/>
        </w:rPr>
        <w:t>.</w:t>
      </w:r>
      <w:r w:rsidRPr="00655935">
        <w:rPr>
          <w:rFonts w:ascii="Times New Roman" w:hAnsi="Times New Roman" w:cs="Times New Roman"/>
          <w:sz w:val="28"/>
          <w:szCs w:val="28"/>
          <w:lang w:val="uk-UA"/>
        </w:rPr>
        <w:t>2.</w:t>
      </w:r>
    </w:p>
    <w:p w:rsidR="003C7D59" w:rsidRPr="00655935" w:rsidRDefault="003C7D59" w:rsidP="003C7D59">
      <w:pPr>
        <w:pStyle w:val="a3"/>
        <w:spacing w:after="0" w:line="360" w:lineRule="auto"/>
        <w:ind w:left="0" w:firstLine="567"/>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Техніко-експлуатаційні показники роботи АТП</w:t>
      </w:r>
    </w:p>
    <w:tbl>
      <w:tblPr>
        <w:tblStyle w:val="a4"/>
        <w:tblW w:w="4870" w:type="pct"/>
        <w:tblLook w:val="04A0" w:firstRow="1" w:lastRow="0" w:firstColumn="1" w:lastColumn="0" w:noHBand="0" w:noVBand="1"/>
      </w:tblPr>
      <w:tblGrid>
        <w:gridCol w:w="556"/>
        <w:gridCol w:w="4513"/>
        <w:gridCol w:w="1135"/>
        <w:gridCol w:w="1693"/>
        <w:gridCol w:w="1424"/>
      </w:tblGrid>
      <w:tr w:rsidR="00E52BE1" w:rsidRPr="00655935" w:rsidTr="00E52BE1">
        <w:trPr>
          <w:trHeight w:val="195"/>
        </w:trPr>
        <w:tc>
          <w:tcPr>
            <w:tcW w:w="298" w:type="pct"/>
            <w:vMerge w:val="restart"/>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w:t>
            </w:r>
          </w:p>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з/п</w:t>
            </w:r>
          </w:p>
        </w:tc>
        <w:tc>
          <w:tcPr>
            <w:tcW w:w="2421" w:type="pct"/>
            <w:vMerge w:val="restart"/>
          </w:tcPr>
          <w:p w:rsidR="00E52BE1" w:rsidRPr="00655935" w:rsidRDefault="00E52BE1" w:rsidP="00E52B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Найменування показника</w:t>
            </w:r>
          </w:p>
        </w:tc>
        <w:tc>
          <w:tcPr>
            <w:tcW w:w="609" w:type="pct"/>
            <w:vMerge w:val="restart"/>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Умовні </w:t>
            </w:r>
          </w:p>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познач.</w:t>
            </w:r>
          </w:p>
        </w:tc>
        <w:tc>
          <w:tcPr>
            <w:tcW w:w="1672" w:type="pct"/>
            <w:gridSpan w:val="2"/>
            <w:tcBorders>
              <w:bottom w:val="single" w:sz="4" w:space="0" w:color="auto"/>
            </w:tcBorders>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Значення показників</w:t>
            </w:r>
          </w:p>
        </w:tc>
      </w:tr>
      <w:tr w:rsidR="00E52BE1" w:rsidRPr="00655935" w:rsidTr="00E52BE1">
        <w:trPr>
          <w:trHeight w:val="285"/>
        </w:trPr>
        <w:tc>
          <w:tcPr>
            <w:tcW w:w="298" w:type="pct"/>
            <w:vMerge/>
          </w:tcPr>
          <w:p w:rsidR="00E52BE1" w:rsidRPr="00655935" w:rsidRDefault="00E52BE1" w:rsidP="00E52BE1">
            <w:pPr>
              <w:pStyle w:val="a3"/>
              <w:ind w:left="0"/>
              <w:rPr>
                <w:rFonts w:ascii="Times New Roman" w:hAnsi="Times New Roman" w:cs="Times New Roman"/>
                <w:sz w:val="28"/>
                <w:szCs w:val="28"/>
                <w:lang w:val="uk-UA"/>
              </w:rPr>
            </w:pPr>
          </w:p>
        </w:tc>
        <w:tc>
          <w:tcPr>
            <w:tcW w:w="2421" w:type="pct"/>
            <w:vMerge/>
          </w:tcPr>
          <w:p w:rsidR="00E52BE1" w:rsidRPr="00655935" w:rsidRDefault="00E52BE1" w:rsidP="00E52BE1">
            <w:pPr>
              <w:pStyle w:val="a3"/>
              <w:ind w:left="0"/>
              <w:rPr>
                <w:rFonts w:ascii="Times New Roman" w:hAnsi="Times New Roman" w:cs="Times New Roman"/>
                <w:sz w:val="28"/>
                <w:szCs w:val="28"/>
                <w:lang w:val="uk-UA"/>
              </w:rPr>
            </w:pPr>
          </w:p>
        </w:tc>
        <w:tc>
          <w:tcPr>
            <w:tcW w:w="609" w:type="pct"/>
            <w:vMerge/>
          </w:tcPr>
          <w:p w:rsidR="00E52BE1" w:rsidRPr="00655935" w:rsidRDefault="00E52BE1" w:rsidP="00E52BE1">
            <w:pPr>
              <w:pStyle w:val="a3"/>
              <w:ind w:left="0"/>
              <w:rPr>
                <w:rFonts w:ascii="Times New Roman" w:hAnsi="Times New Roman" w:cs="Times New Roman"/>
                <w:sz w:val="28"/>
                <w:szCs w:val="28"/>
                <w:lang w:val="uk-UA"/>
              </w:rPr>
            </w:pPr>
          </w:p>
        </w:tc>
        <w:tc>
          <w:tcPr>
            <w:tcW w:w="908" w:type="pct"/>
            <w:tcBorders>
              <w:top w:val="single" w:sz="4" w:space="0" w:color="auto"/>
            </w:tcBorders>
          </w:tcPr>
          <w:p w:rsidR="00E52BE1" w:rsidRPr="00655935" w:rsidRDefault="00E52BE1" w:rsidP="00E52B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СДК-55111</w:t>
            </w:r>
          </w:p>
        </w:tc>
        <w:tc>
          <w:tcPr>
            <w:tcW w:w="764" w:type="pct"/>
            <w:tcBorders>
              <w:top w:val="single" w:sz="4" w:space="0" w:color="auto"/>
            </w:tcBorders>
          </w:tcPr>
          <w:p w:rsidR="00E52BE1" w:rsidRPr="00655935" w:rsidRDefault="00E52BE1" w:rsidP="00E52B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КС-2571</w:t>
            </w:r>
          </w:p>
        </w:tc>
      </w:tr>
      <w:tr w:rsidR="00E52BE1" w:rsidRPr="00655935" w:rsidTr="005844BD">
        <w:tc>
          <w:tcPr>
            <w:tcW w:w="298" w:type="pct"/>
          </w:tcPr>
          <w:p w:rsidR="00E52BE1" w:rsidRPr="00655935" w:rsidRDefault="00E52BE1" w:rsidP="00E52BE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2421" w:type="pct"/>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Облікова кількість автомобілів, од.</w:t>
            </w:r>
          </w:p>
        </w:tc>
        <w:tc>
          <w:tcPr>
            <w:tcW w:w="609" w:type="pct"/>
            <w:vAlign w:val="center"/>
          </w:tcPr>
          <w:p w:rsidR="00E52BE1" w:rsidRPr="00655935" w:rsidRDefault="005844BD" w:rsidP="005844BD">
            <w:pPr>
              <w:pStyle w:val="a3"/>
              <w:ind w:left="0"/>
              <w:jc w:val="center"/>
              <w:rPr>
                <w:rFonts w:ascii="Times New Roman" w:hAnsi="Times New Roman" w:cs="Times New Roman"/>
                <w:i/>
                <w:sz w:val="28"/>
                <w:szCs w:val="28"/>
                <w:lang w:val="uk-UA"/>
              </w:rPr>
            </w:pPr>
            <w:r w:rsidRPr="00655935">
              <w:rPr>
                <w:rFonts w:ascii="Times New Roman" w:hAnsi="Times New Roman" w:cs="Times New Roman"/>
                <w:i/>
                <w:sz w:val="28"/>
                <w:szCs w:val="28"/>
                <w:lang w:val="uk-UA"/>
              </w:rPr>
              <w:t>А</w:t>
            </w:r>
            <w:r w:rsidRPr="00655935">
              <w:rPr>
                <w:rFonts w:ascii="Times New Roman" w:hAnsi="Times New Roman" w:cs="Times New Roman"/>
                <w:i/>
                <w:sz w:val="28"/>
                <w:szCs w:val="28"/>
                <w:vertAlign w:val="subscript"/>
                <w:lang w:val="uk-UA"/>
              </w:rPr>
              <w:t>о</w:t>
            </w:r>
          </w:p>
        </w:tc>
        <w:tc>
          <w:tcPr>
            <w:tcW w:w="908" w:type="pct"/>
          </w:tcPr>
          <w:p w:rsidR="00E52BE1" w:rsidRPr="00655935" w:rsidRDefault="00E52BE1" w:rsidP="00E52BE1">
            <w:pPr>
              <w:pStyle w:val="a3"/>
              <w:ind w:left="0"/>
              <w:rPr>
                <w:rFonts w:ascii="Times New Roman" w:hAnsi="Times New Roman" w:cs="Times New Roman"/>
                <w:sz w:val="28"/>
                <w:szCs w:val="28"/>
                <w:lang w:val="uk-UA"/>
              </w:rPr>
            </w:pPr>
          </w:p>
        </w:tc>
        <w:tc>
          <w:tcPr>
            <w:tcW w:w="764" w:type="pct"/>
          </w:tcPr>
          <w:p w:rsidR="00E52BE1" w:rsidRPr="00655935" w:rsidRDefault="00E52BE1" w:rsidP="00E52BE1">
            <w:pPr>
              <w:pStyle w:val="a3"/>
              <w:ind w:left="0"/>
              <w:rPr>
                <w:rFonts w:ascii="Times New Roman" w:hAnsi="Times New Roman" w:cs="Times New Roman"/>
                <w:sz w:val="28"/>
                <w:szCs w:val="28"/>
                <w:lang w:val="uk-UA"/>
              </w:rPr>
            </w:pPr>
          </w:p>
        </w:tc>
      </w:tr>
      <w:tr w:rsidR="00E52BE1" w:rsidRPr="00655935" w:rsidTr="005844BD">
        <w:tc>
          <w:tcPr>
            <w:tcW w:w="298" w:type="pct"/>
          </w:tcPr>
          <w:p w:rsidR="00E52BE1" w:rsidRPr="00655935" w:rsidRDefault="00E52BE1" w:rsidP="00E52BE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2421" w:type="pct"/>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Середньодобовий пробіг автомобілів, км</w:t>
            </w:r>
          </w:p>
        </w:tc>
        <w:tc>
          <w:tcPr>
            <w:tcW w:w="609" w:type="pct"/>
            <w:vAlign w:val="center"/>
          </w:tcPr>
          <w:p w:rsidR="00E52BE1" w:rsidRPr="00655935" w:rsidRDefault="005844BD" w:rsidP="005844BD">
            <w:pPr>
              <w:pStyle w:val="a3"/>
              <w:ind w:left="0"/>
              <w:jc w:val="center"/>
              <w:rPr>
                <w:rFonts w:ascii="Times New Roman" w:hAnsi="Times New Roman" w:cs="Times New Roman"/>
                <w:i/>
                <w:sz w:val="28"/>
                <w:szCs w:val="28"/>
                <w:vertAlign w:val="subscript"/>
              </w:rPr>
            </w:pPr>
            <w:r w:rsidRPr="00655935">
              <w:rPr>
                <w:rFonts w:ascii="Times New Roman" w:hAnsi="Times New Roman" w:cs="Times New Roman"/>
                <w:i/>
                <w:sz w:val="28"/>
                <w:szCs w:val="28"/>
                <w:lang w:val="en-US"/>
              </w:rPr>
              <w:t>L</w:t>
            </w:r>
            <w:r w:rsidRPr="00655935">
              <w:rPr>
                <w:rFonts w:ascii="Times New Roman" w:hAnsi="Times New Roman" w:cs="Times New Roman"/>
                <w:i/>
                <w:sz w:val="28"/>
                <w:szCs w:val="28"/>
                <w:vertAlign w:val="subscript"/>
                <w:lang w:val="en-US"/>
              </w:rPr>
              <w:t>C</w:t>
            </w:r>
            <w:r w:rsidRPr="00655935">
              <w:rPr>
                <w:rFonts w:ascii="Times New Roman" w:hAnsi="Times New Roman" w:cs="Times New Roman"/>
                <w:i/>
                <w:sz w:val="28"/>
                <w:szCs w:val="28"/>
                <w:vertAlign w:val="subscript"/>
              </w:rPr>
              <w:t>Д</w:t>
            </w:r>
          </w:p>
        </w:tc>
        <w:tc>
          <w:tcPr>
            <w:tcW w:w="908" w:type="pct"/>
          </w:tcPr>
          <w:p w:rsidR="00E52BE1" w:rsidRPr="00655935" w:rsidRDefault="00E52BE1" w:rsidP="00E52BE1">
            <w:pPr>
              <w:pStyle w:val="a3"/>
              <w:ind w:left="0"/>
              <w:rPr>
                <w:rFonts w:ascii="Times New Roman" w:hAnsi="Times New Roman" w:cs="Times New Roman"/>
                <w:sz w:val="28"/>
                <w:szCs w:val="28"/>
                <w:lang w:val="uk-UA"/>
              </w:rPr>
            </w:pPr>
          </w:p>
        </w:tc>
        <w:tc>
          <w:tcPr>
            <w:tcW w:w="764" w:type="pct"/>
          </w:tcPr>
          <w:p w:rsidR="00E52BE1" w:rsidRPr="00655935" w:rsidRDefault="00E52BE1" w:rsidP="00E52BE1">
            <w:pPr>
              <w:pStyle w:val="a3"/>
              <w:ind w:left="0"/>
              <w:rPr>
                <w:rFonts w:ascii="Times New Roman" w:hAnsi="Times New Roman" w:cs="Times New Roman"/>
                <w:sz w:val="28"/>
                <w:szCs w:val="28"/>
                <w:lang w:val="uk-UA"/>
              </w:rPr>
            </w:pPr>
          </w:p>
        </w:tc>
      </w:tr>
      <w:tr w:rsidR="00E52BE1" w:rsidRPr="00655935" w:rsidTr="005844BD">
        <w:tc>
          <w:tcPr>
            <w:tcW w:w="298" w:type="pct"/>
          </w:tcPr>
          <w:p w:rsidR="00E52BE1" w:rsidRPr="00655935" w:rsidRDefault="00E52BE1" w:rsidP="00E52BE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2421" w:type="pct"/>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Річна трудомісткість робіт технічної служби, люд.-год.</w:t>
            </w:r>
          </w:p>
        </w:tc>
        <w:tc>
          <w:tcPr>
            <w:tcW w:w="609" w:type="pct"/>
            <w:vAlign w:val="center"/>
          </w:tcPr>
          <w:p w:rsidR="00E52BE1" w:rsidRPr="00655935" w:rsidRDefault="005844BD" w:rsidP="005844BD">
            <w:pPr>
              <w:pStyle w:val="a3"/>
              <w:ind w:left="0"/>
              <w:jc w:val="center"/>
              <w:rPr>
                <w:rFonts w:ascii="Times New Roman" w:hAnsi="Times New Roman" w:cs="Times New Roman"/>
                <w:i/>
                <w:sz w:val="28"/>
                <w:szCs w:val="28"/>
                <w:vertAlign w:val="subscript"/>
                <w:lang w:val="uk-UA"/>
              </w:rPr>
            </w:pPr>
            <w:r w:rsidRPr="00655935">
              <w:rPr>
                <w:rFonts w:ascii="Times New Roman" w:hAnsi="Times New Roman" w:cs="Times New Roman"/>
                <w:i/>
                <w:sz w:val="28"/>
                <w:szCs w:val="28"/>
                <w:lang w:val="uk-UA"/>
              </w:rPr>
              <w:t>Т</w:t>
            </w:r>
            <w:r w:rsidRPr="00655935">
              <w:rPr>
                <w:rFonts w:ascii="Times New Roman" w:hAnsi="Times New Roman" w:cs="Times New Roman"/>
                <w:i/>
                <w:sz w:val="28"/>
                <w:szCs w:val="28"/>
                <w:vertAlign w:val="subscript"/>
                <w:lang w:val="uk-UA"/>
              </w:rPr>
              <w:t>АТП</w:t>
            </w:r>
          </w:p>
        </w:tc>
        <w:tc>
          <w:tcPr>
            <w:tcW w:w="1672" w:type="pct"/>
            <w:gridSpan w:val="2"/>
          </w:tcPr>
          <w:p w:rsidR="00E52BE1" w:rsidRPr="00655935" w:rsidRDefault="00E52BE1" w:rsidP="00E52BE1">
            <w:pPr>
              <w:pStyle w:val="a3"/>
              <w:ind w:left="0"/>
              <w:rPr>
                <w:rFonts w:ascii="Times New Roman" w:hAnsi="Times New Roman" w:cs="Times New Roman"/>
                <w:sz w:val="28"/>
                <w:szCs w:val="28"/>
                <w:lang w:val="uk-UA"/>
              </w:rPr>
            </w:pPr>
          </w:p>
        </w:tc>
      </w:tr>
      <w:tr w:rsidR="00E52BE1" w:rsidRPr="00655935" w:rsidTr="005844BD">
        <w:tc>
          <w:tcPr>
            <w:tcW w:w="298" w:type="pct"/>
          </w:tcPr>
          <w:p w:rsidR="00E52BE1" w:rsidRPr="00655935" w:rsidRDefault="00E52BE1" w:rsidP="00E52BE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4</w:t>
            </w:r>
          </w:p>
        </w:tc>
        <w:tc>
          <w:tcPr>
            <w:tcW w:w="2421" w:type="pct"/>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Площа головного виробничого корпусу, м</w:t>
            </w:r>
            <w:r w:rsidRPr="00655935">
              <w:rPr>
                <w:rFonts w:ascii="Times New Roman" w:hAnsi="Times New Roman" w:cs="Times New Roman"/>
                <w:sz w:val="28"/>
                <w:szCs w:val="28"/>
                <w:vertAlign w:val="superscript"/>
                <w:lang w:val="uk-UA"/>
              </w:rPr>
              <w:t>2</w:t>
            </w:r>
          </w:p>
        </w:tc>
        <w:tc>
          <w:tcPr>
            <w:tcW w:w="609" w:type="pct"/>
            <w:vAlign w:val="center"/>
          </w:tcPr>
          <w:p w:rsidR="00E52BE1" w:rsidRPr="00655935" w:rsidRDefault="005844BD" w:rsidP="005844BD">
            <w:pPr>
              <w:pStyle w:val="a3"/>
              <w:ind w:left="0"/>
              <w:jc w:val="center"/>
              <w:rPr>
                <w:rFonts w:ascii="Times New Roman" w:hAnsi="Times New Roman" w:cs="Times New Roman"/>
                <w:i/>
                <w:sz w:val="28"/>
                <w:szCs w:val="28"/>
                <w:vertAlign w:val="subscript"/>
                <w:lang w:val="uk-UA"/>
              </w:rPr>
            </w:pPr>
            <w:r w:rsidRPr="00655935">
              <w:rPr>
                <w:rFonts w:ascii="Times New Roman" w:hAnsi="Times New Roman" w:cs="Times New Roman"/>
                <w:i/>
                <w:sz w:val="28"/>
                <w:szCs w:val="28"/>
                <w:lang w:val="en-US"/>
              </w:rPr>
              <w:t>S</w:t>
            </w:r>
            <w:r w:rsidRPr="00655935">
              <w:rPr>
                <w:rFonts w:ascii="Times New Roman" w:hAnsi="Times New Roman" w:cs="Times New Roman"/>
                <w:i/>
                <w:sz w:val="28"/>
                <w:szCs w:val="28"/>
                <w:vertAlign w:val="subscript"/>
                <w:lang w:val="uk-UA"/>
              </w:rPr>
              <w:t>ГВК</w:t>
            </w:r>
          </w:p>
        </w:tc>
        <w:tc>
          <w:tcPr>
            <w:tcW w:w="1672" w:type="pct"/>
            <w:gridSpan w:val="2"/>
          </w:tcPr>
          <w:p w:rsidR="00E52BE1" w:rsidRPr="00655935" w:rsidRDefault="00E52BE1" w:rsidP="00E52BE1">
            <w:pPr>
              <w:pStyle w:val="a3"/>
              <w:ind w:left="0"/>
              <w:rPr>
                <w:rFonts w:ascii="Times New Roman" w:hAnsi="Times New Roman" w:cs="Times New Roman"/>
                <w:sz w:val="28"/>
                <w:szCs w:val="28"/>
                <w:lang w:val="uk-UA"/>
              </w:rPr>
            </w:pPr>
          </w:p>
        </w:tc>
      </w:tr>
      <w:tr w:rsidR="00E52BE1" w:rsidRPr="00655935" w:rsidTr="005844BD">
        <w:tc>
          <w:tcPr>
            <w:tcW w:w="298" w:type="pct"/>
          </w:tcPr>
          <w:p w:rsidR="00E52BE1" w:rsidRPr="00655935" w:rsidRDefault="00E52BE1" w:rsidP="00E52BE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2421" w:type="pct"/>
          </w:tcPr>
          <w:p w:rsidR="00E52BE1" w:rsidRPr="00655935" w:rsidRDefault="00E52BE1" w:rsidP="00E52BE1">
            <w:pPr>
              <w:pStyle w:val="a3"/>
              <w:ind w:left="0"/>
              <w:rPr>
                <w:rFonts w:ascii="Times New Roman" w:hAnsi="Times New Roman" w:cs="Times New Roman"/>
                <w:sz w:val="28"/>
                <w:szCs w:val="28"/>
                <w:vertAlign w:val="superscript"/>
              </w:rPr>
            </w:pPr>
            <w:r w:rsidRPr="00655935">
              <w:rPr>
                <w:rFonts w:ascii="Times New Roman" w:hAnsi="Times New Roman" w:cs="Times New Roman"/>
                <w:sz w:val="28"/>
                <w:szCs w:val="28"/>
                <w:lang w:val="uk-UA"/>
              </w:rPr>
              <w:t>Обсяг головного виробничого корпусу, м</w:t>
            </w:r>
            <w:r w:rsidRPr="00655935">
              <w:rPr>
                <w:rFonts w:ascii="Times New Roman" w:hAnsi="Times New Roman" w:cs="Times New Roman"/>
                <w:sz w:val="28"/>
                <w:szCs w:val="28"/>
                <w:vertAlign w:val="superscript"/>
                <w:lang w:val="uk-UA"/>
              </w:rPr>
              <w:t>3</w:t>
            </w:r>
          </w:p>
        </w:tc>
        <w:tc>
          <w:tcPr>
            <w:tcW w:w="609" w:type="pct"/>
            <w:vAlign w:val="center"/>
          </w:tcPr>
          <w:p w:rsidR="00E52BE1" w:rsidRPr="00655935" w:rsidRDefault="005844BD" w:rsidP="005844BD">
            <w:pPr>
              <w:pStyle w:val="a3"/>
              <w:ind w:left="0"/>
              <w:jc w:val="center"/>
              <w:rPr>
                <w:rFonts w:ascii="Times New Roman" w:hAnsi="Times New Roman" w:cs="Times New Roman"/>
                <w:i/>
                <w:sz w:val="28"/>
                <w:szCs w:val="28"/>
                <w:vertAlign w:val="subscript"/>
                <w:lang w:val="uk-UA"/>
              </w:rPr>
            </w:pPr>
            <w:r w:rsidRPr="00655935">
              <w:rPr>
                <w:rFonts w:ascii="Times New Roman" w:hAnsi="Times New Roman" w:cs="Times New Roman"/>
                <w:i/>
                <w:sz w:val="28"/>
                <w:szCs w:val="28"/>
                <w:lang w:val="en-US"/>
              </w:rPr>
              <w:t>V</w:t>
            </w:r>
            <w:r w:rsidRPr="00655935">
              <w:rPr>
                <w:rFonts w:ascii="Times New Roman" w:hAnsi="Times New Roman" w:cs="Times New Roman"/>
                <w:i/>
                <w:sz w:val="28"/>
                <w:szCs w:val="28"/>
                <w:vertAlign w:val="subscript"/>
                <w:lang w:val="uk-UA"/>
              </w:rPr>
              <w:t>ГВК</w:t>
            </w:r>
          </w:p>
        </w:tc>
        <w:tc>
          <w:tcPr>
            <w:tcW w:w="1672" w:type="pct"/>
            <w:gridSpan w:val="2"/>
          </w:tcPr>
          <w:p w:rsidR="00E52BE1" w:rsidRPr="00655935" w:rsidRDefault="00E52BE1" w:rsidP="00E52BE1">
            <w:pPr>
              <w:pStyle w:val="a3"/>
              <w:ind w:left="0"/>
              <w:rPr>
                <w:rFonts w:ascii="Times New Roman" w:hAnsi="Times New Roman" w:cs="Times New Roman"/>
                <w:sz w:val="28"/>
                <w:szCs w:val="28"/>
                <w:lang w:val="uk-UA"/>
              </w:rPr>
            </w:pPr>
          </w:p>
        </w:tc>
      </w:tr>
      <w:tr w:rsidR="00E52BE1" w:rsidRPr="00655935" w:rsidTr="005844BD">
        <w:tc>
          <w:tcPr>
            <w:tcW w:w="298" w:type="pct"/>
          </w:tcPr>
          <w:p w:rsidR="00E52BE1" w:rsidRPr="00655935" w:rsidRDefault="00E52BE1" w:rsidP="00E52BE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6</w:t>
            </w:r>
          </w:p>
        </w:tc>
        <w:tc>
          <w:tcPr>
            <w:tcW w:w="2421" w:type="pct"/>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Кількість робочих днів на рік, днів</w:t>
            </w:r>
          </w:p>
        </w:tc>
        <w:tc>
          <w:tcPr>
            <w:tcW w:w="609" w:type="pct"/>
            <w:vAlign w:val="center"/>
          </w:tcPr>
          <w:p w:rsidR="00E52BE1" w:rsidRPr="00655935" w:rsidRDefault="005844BD" w:rsidP="005844BD">
            <w:pPr>
              <w:pStyle w:val="a3"/>
              <w:ind w:left="0"/>
              <w:jc w:val="center"/>
              <w:rPr>
                <w:rFonts w:ascii="Times New Roman" w:hAnsi="Times New Roman" w:cs="Times New Roman"/>
                <w:i/>
                <w:sz w:val="28"/>
                <w:szCs w:val="28"/>
                <w:vertAlign w:val="subscript"/>
                <w:lang w:val="uk-UA"/>
              </w:rPr>
            </w:pPr>
            <w:r w:rsidRPr="00655935">
              <w:rPr>
                <w:rFonts w:ascii="Times New Roman" w:hAnsi="Times New Roman" w:cs="Times New Roman"/>
                <w:i/>
                <w:sz w:val="28"/>
                <w:szCs w:val="28"/>
                <w:lang w:val="uk-UA"/>
              </w:rPr>
              <w:t>Д</w:t>
            </w:r>
            <w:r w:rsidRPr="00655935">
              <w:rPr>
                <w:rFonts w:ascii="Times New Roman" w:hAnsi="Times New Roman" w:cs="Times New Roman"/>
                <w:i/>
                <w:sz w:val="28"/>
                <w:szCs w:val="28"/>
                <w:vertAlign w:val="subscript"/>
                <w:lang w:val="uk-UA"/>
              </w:rPr>
              <w:t>РР</w:t>
            </w:r>
          </w:p>
        </w:tc>
        <w:tc>
          <w:tcPr>
            <w:tcW w:w="1672" w:type="pct"/>
            <w:gridSpan w:val="2"/>
          </w:tcPr>
          <w:p w:rsidR="00E52BE1" w:rsidRPr="00655935" w:rsidRDefault="00E52BE1" w:rsidP="00E52BE1">
            <w:pPr>
              <w:pStyle w:val="a3"/>
              <w:ind w:left="0"/>
              <w:rPr>
                <w:rFonts w:ascii="Times New Roman" w:hAnsi="Times New Roman" w:cs="Times New Roman"/>
                <w:sz w:val="28"/>
                <w:szCs w:val="28"/>
                <w:lang w:val="uk-UA"/>
              </w:rPr>
            </w:pPr>
          </w:p>
        </w:tc>
      </w:tr>
      <w:tr w:rsidR="00E52BE1" w:rsidRPr="00655935" w:rsidTr="005844BD">
        <w:tc>
          <w:tcPr>
            <w:tcW w:w="298" w:type="pct"/>
          </w:tcPr>
          <w:p w:rsidR="00E52BE1" w:rsidRPr="00655935" w:rsidRDefault="00E52BE1" w:rsidP="00E52BE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7</w:t>
            </w:r>
          </w:p>
        </w:tc>
        <w:tc>
          <w:tcPr>
            <w:tcW w:w="2421" w:type="pct"/>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Тривалість зміни, годин</w:t>
            </w:r>
          </w:p>
        </w:tc>
        <w:tc>
          <w:tcPr>
            <w:tcW w:w="609" w:type="pct"/>
            <w:vAlign w:val="center"/>
          </w:tcPr>
          <w:p w:rsidR="00E52BE1" w:rsidRPr="00655935" w:rsidRDefault="005844BD" w:rsidP="005844BD">
            <w:pPr>
              <w:pStyle w:val="a3"/>
              <w:ind w:left="0"/>
              <w:jc w:val="center"/>
              <w:rPr>
                <w:rFonts w:ascii="Times New Roman" w:hAnsi="Times New Roman" w:cs="Times New Roman"/>
                <w:i/>
                <w:sz w:val="28"/>
                <w:szCs w:val="28"/>
                <w:vertAlign w:val="subscript"/>
                <w:lang w:val="uk-UA"/>
              </w:rPr>
            </w:pPr>
            <w:r w:rsidRPr="00655935">
              <w:rPr>
                <w:rFonts w:ascii="Times New Roman" w:hAnsi="Times New Roman" w:cs="Times New Roman"/>
                <w:i/>
                <w:sz w:val="28"/>
                <w:szCs w:val="28"/>
                <w:lang w:val="uk-UA"/>
              </w:rPr>
              <w:t>Т</w:t>
            </w:r>
            <w:r w:rsidRPr="00655935">
              <w:rPr>
                <w:rFonts w:ascii="Times New Roman" w:hAnsi="Times New Roman" w:cs="Times New Roman"/>
                <w:i/>
                <w:sz w:val="28"/>
                <w:szCs w:val="28"/>
                <w:vertAlign w:val="subscript"/>
                <w:lang w:val="uk-UA"/>
              </w:rPr>
              <w:t>З</w:t>
            </w:r>
          </w:p>
        </w:tc>
        <w:tc>
          <w:tcPr>
            <w:tcW w:w="1672" w:type="pct"/>
            <w:gridSpan w:val="2"/>
          </w:tcPr>
          <w:p w:rsidR="00E52BE1" w:rsidRPr="00655935" w:rsidRDefault="00E52BE1" w:rsidP="00E52BE1">
            <w:pPr>
              <w:pStyle w:val="a3"/>
              <w:ind w:left="0"/>
              <w:rPr>
                <w:rFonts w:ascii="Times New Roman" w:hAnsi="Times New Roman" w:cs="Times New Roman"/>
                <w:sz w:val="28"/>
                <w:szCs w:val="28"/>
                <w:lang w:val="uk-UA"/>
              </w:rPr>
            </w:pPr>
          </w:p>
        </w:tc>
      </w:tr>
      <w:tr w:rsidR="00E52BE1" w:rsidRPr="00655935" w:rsidTr="005844BD">
        <w:tc>
          <w:tcPr>
            <w:tcW w:w="298" w:type="pct"/>
          </w:tcPr>
          <w:p w:rsidR="00E52BE1" w:rsidRPr="00655935" w:rsidRDefault="00E52BE1" w:rsidP="00E52BE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8</w:t>
            </w:r>
          </w:p>
        </w:tc>
        <w:tc>
          <w:tcPr>
            <w:tcW w:w="2421" w:type="pct"/>
          </w:tcPr>
          <w:p w:rsidR="00E52BE1" w:rsidRPr="00655935" w:rsidRDefault="00E52BE1"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Кількість змін, од.</w:t>
            </w:r>
          </w:p>
        </w:tc>
        <w:tc>
          <w:tcPr>
            <w:tcW w:w="609" w:type="pct"/>
            <w:vAlign w:val="center"/>
          </w:tcPr>
          <w:p w:rsidR="00E52BE1" w:rsidRPr="00655935" w:rsidRDefault="005844BD" w:rsidP="005844BD">
            <w:pPr>
              <w:pStyle w:val="a3"/>
              <w:ind w:left="0"/>
              <w:jc w:val="center"/>
              <w:rPr>
                <w:rFonts w:ascii="Times New Roman" w:hAnsi="Times New Roman" w:cs="Times New Roman"/>
                <w:i/>
                <w:sz w:val="28"/>
                <w:szCs w:val="28"/>
                <w:lang w:val="uk-UA"/>
              </w:rPr>
            </w:pPr>
            <w:r w:rsidRPr="00655935">
              <w:rPr>
                <w:rFonts w:ascii="Times New Roman" w:hAnsi="Times New Roman" w:cs="Times New Roman"/>
                <w:i/>
                <w:sz w:val="28"/>
                <w:szCs w:val="28"/>
                <w:lang w:val="uk-UA"/>
              </w:rPr>
              <w:t>З</w:t>
            </w:r>
          </w:p>
        </w:tc>
        <w:tc>
          <w:tcPr>
            <w:tcW w:w="1672" w:type="pct"/>
            <w:gridSpan w:val="2"/>
          </w:tcPr>
          <w:p w:rsidR="00E52BE1" w:rsidRPr="00655935" w:rsidRDefault="00E52BE1" w:rsidP="00E52BE1">
            <w:pPr>
              <w:pStyle w:val="a3"/>
              <w:ind w:left="0"/>
              <w:rPr>
                <w:rFonts w:ascii="Times New Roman" w:hAnsi="Times New Roman" w:cs="Times New Roman"/>
                <w:sz w:val="28"/>
                <w:szCs w:val="28"/>
                <w:lang w:val="uk-UA"/>
              </w:rPr>
            </w:pPr>
          </w:p>
        </w:tc>
      </w:tr>
      <w:tr w:rsidR="00E52BE1" w:rsidRPr="00655935" w:rsidTr="005844BD">
        <w:tc>
          <w:tcPr>
            <w:tcW w:w="298" w:type="pct"/>
          </w:tcPr>
          <w:p w:rsidR="00E52BE1" w:rsidRPr="00655935" w:rsidRDefault="00E52BE1" w:rsidP="00E52BE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9</w:t>
            </w:r>
          </w:p>
        </w:tc>
        <w:tc>
          <w:tcPr>
            <w:tcW w:w="2421" w:type="pct"/>
          </w:tcPr>
          <w:p w:rsidR="00E52BE1" w:rsidRPr="00655935" w:rsidRDefault="005844BD" w:rsidP="00E52BE1">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Штатна кількість ремонтних робітників, чол.</w:t>
            </w:r>
          </w:p>
        </w:tc>
        <w:tc>
          <w:tcPr>
            <w:tcW w:w="609" w:type="pct"/>
            <w:vAlign w:val="center"/>
          </w:tcPr>
          <w:p w:rsidR="00E52BE1" w:rsidRPr="00655935" w:rsidRDefault="005844BD" w:rsidP="005844BD">
            <w:pPr>
              <w:pStyle w:val="a3"/>
              <w:ind w:left="0"/>
              <w:jc w:val="center"/>
              <w:rPr>
                <w:rFonts w:ascii="Times New Roman" w:hAnsi="Times New Roman" w:cs="Times New Roman"/>
                <w:i/>
                <w:sz w:val="28"/>
                <w:szCs w:val="28"/>
                <w:vertAlign w:val="subscript"/>
                <w:lang w:val="uk-UA"/>
              </w:rPr>
            </w:pPr>
            <w:r w:rsidRPr="00655935">
              <w:rPr>
                <w:rFonts w:ascii="Times New Roman" w:hAnsi="Times New Roman" w:cs="Times New Roman"/>
                <w:i/>
                <w:sz w:val="28"/>
                <w:szCs w:val="28"/>
                <w:lang w:val="uk-UA"/>
              </w:rPr>
              <w:t>Р</w:t>
            </w:r>
            <w:r w:rsidRPr="00655935">
              <w:rPr>
                <w:rFonts w:ascii="Times New Roman" w:hAnsi="Times New Roman" w:cs="Times New Roman"/>
                <w:i/>
                <w:sz w:val="28"/>
                <w:szCs w:val="28"/>
                <w:vertAlign w:val="subscript"/>
                <w:lang w:val="uk-UA"/>
              </w:rPr>
              <w:t>Ш</w:t>
            </w:r>
          </w:p>
        </w:tc>
        <w:tc>
          <w:tcPr>
            <w:tcW w:w="1672" w:type="pct"/>
            <w:gridSpan w:val="2"/>
          </w:tcPr>
          <w:p w:rsidR="00E52BE1" w:rsidRPr="00655935" w:rsidRDefault="00E52BE1" w:rsidP="00E52BE1">
            <w:pPr>
              <w:pStyle w:val="a3"/>
              <w:ind w:left="0"/>
              <w:rPr>
                <w:rFonts w:ascii="Times New Roman" w:hAnsi="Times New Roman" w:cs="Times New Roman"/>
                <w:sz w:val="28"/>
                <w:szCs w:val="28"/>
                <w:lang w:val="uk-UA"/>
              </w:rPr>
            </w:pPr>
          </w:p>
        </w:tc>
      </w:tr>
    </w:tbl>
    <w:p w:rsidR="00736F42" w:rsidRPr="00655935" w:rsidRDefault="00736F42" w:rsidP="00DC7EF2">
      <w:pPr>
        <w:pStyle w:val="a3"/>
        <w:spacing w:before="120" w:after="120" w:line="293" w:lineRule="auto"/>
        <w:ind w:left="0" w:firstLine="567"/>
        <w:contextualSpacing w:val="0"/>
        <w:jc w:val="right"/>
        <w:rPr>
          <w:rFonts w:ascii="Times New Roman" w:hAnsi="Times New Roman" w:cs="Times New Roman"/>
          <w:sz w:val="28"/>
          <w:szCs w:val="28"/>
        </w:rPr>
      </w:pPr>
    </w:p>
    <w:p w:rsidR="00875D78" w:rsidRPr="00655935" w:rsidRDefault="00AE2EE9" w:rsidP="00DC7EF2">
      <w:pPr>
        <w:pStyle w:val="a3"/>
        <w:spacing w:before="120" w:after="0" w:line="293"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875D78" w:rsidRPr="00655935">
        <w:rPr>
          <w:rFonts w:ascii="Times New Roman" w:hAnsi="Times New Roman" w:cs="Times New Roman"/>
          <w:b/>
          <w:sz w:val="28"/>
          <w:szCs w:val="28"/>
          <w:lang w:val="uk-UA"/>
        </w:rPr>
        <w:t>2. Розрахунок амортизаційних витрат</w:t>
      </w:r>
    </w:p>
    <w:p w:rsidR="00875D78" w:rsidRPr="00655935" w:rsidRDefault="00875D78"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До складу основних виробничих фондів технічної бази по експлуатації та ремонту належать: будівлі та споруди, відкрити майданчики, силові установки, робочі машини і устаткування, передавальні пристрої,</w:t>
      </w:r>
      <w:r w:rsidR="00AB6621" w:rsidRPr="00655935">
        <w:rPr>
          <w:rFonts w:ascii="Times New Roman" w:hAnsi="Times New Roman" w:cs="Times New Roman"/>
          <w:sz w:val="28"/>
          <w:szCs w:val="28"/>
          <w:lang w:val="uk-UA"/>
        </w:rPr>
        <w:t xml:space="preserve"> к</w:t>
      </w:r>
      <w:r w:rsidR="001A4CEA" w:rsidRPr="00655935">
        <w:rPr>
          <w:rFonts w:ascii="Times New Roman" w:hAnsi="Times New Roman" w:cs="Times New Roman"/>
          <w:sz w:val="28"/>
          <w:szCs w:val="28"/>
          <w:lang w:val="uk-UA"/>
        </w:rPr>
        <w:t>онтрольно-вимірювальне устаткування, транспортні засоби, інструмент та інвентар.</w:t>
      </w:r>
    </w:p>
    <w:p w:rsidR="001A4CEA" w:rsidRPr="00655935" w:rsidRDefault="001A4CEA" w:rsidP="00DC7EF2">
      <w:pPr>
        <w:pStyle w:val="a3"/>
        <w:spacing w:before="120" w:after="120" w:line="293"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Вартість будівель </w:t>
      </w:r>
      <w:r w:rsidR="009F1FCA" w:rsidRPr="00655935">
        <w:rPr>
          <w:rFonts w:ascii="Times New Roman" w:hAnsi="Times New Roman" w:cs="Times New Roman"/>
          <w:sz w:val="28"/>
          <w:szCs w:val="28"/>
          <w:lang w:val="uk-UA"/>
        </w:rPr>
        <w:t xml:space="preserve">та споруд </w:t>
      </w:r>
      <w:r w:rsidRPr="00655935">
        <w:rPr>
          <w:rFonts w:ascii="Times New Roman" w:hAnsi="Times New Roman" w:cs="Times New Roman"/>
          <w:sz w:val="28"/>
          <w:szCs w:val="28"/>
          <w:lang w:val="uk-UA"/>
        </w:rPr>
        <w:t>виробничого призначення (</w:t>
      </w: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БУД</w:t>
      </w:r>
      <w:r w:rsidRPr="00655935">
        <w:rPr>
          <w:rFonts w:ascii="Times New Roman" w:hAnsi="Times New Roman" w:cs="Times New Roman"/>
          <w:sz w:val="28"/>
          <w:szCs w:val="28"/>
          <w:lang w:val="uk-UA"/>
        </w:rPr>
        <w:t>) розраховується за формулою (</w:t>
      </w:r>
      <w:r w:rsidR="00354512">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00FB2F48" w:rsidRPr="00655935">
        <w:rPr>
          <w:rFonts w:ascii="Times New Roman" w:hAnsi="Times New Roman" w:cs="Times New Roman"/>
          <w:sz w:val="28"/>
          <w:szCs w:val="28"/>
          <w:lang w:val="uk-UA"/>
        </w:rPr>
        <w:t>3</w:t>
      </w:r>
      <w:r w:rsidRPr="00655935">
        <w:rPr>
          <w:rFonts w:ascii="Times New Roman" w:hAnsi="Times New Roman" w:cs="Times New Roman"/>
          <w:sz w:val="28"/>
          <w:szCs w:val="28"/>
          <w:lang w:val="uk-UA"/>
        </w:rPr>
        <w:t>):</w:t>
      </w:r>
    </w:p>
    <w:p w:rsidR="001A4CEA" w:rsidRPr="00655935" w:rsidRDefault="001A4CEA" w:rsidP="00DC7EF2">
      <w:pPr>
        <w:pStyle w:val="a3"/>
        <w:spacing w:before="120" w:after="120" w:line="293" w:lineRule="auto"/>
        <w:ind w:left="0" w:firstLine="567"/>
        <w:contextualSpacing w:val="0"/>
        <w:jc w:val="right"/>
        <w:rPr>
          <w:rFonts w:ascii="Times New Roman" w:hAnsi="Times New Roman" w:cs="Times New Roman"/>
          <w:i/>
          <w:sz w:val="28"/>
          <w:szCs w:val="28"/>
          <w:lang w:val="uk-UA"/>
        </w:rPr>
      </w:pPr>
      <w:r w:rsidRPr="00655935">
        <w:rPr>
          <w:rFonts w:ascii="Times New Roman" w:hAnsi="Times New Roman" w:cs="Times New Roman"/>
          <w:b/>
          <w:i/>
          <w:sz w:val="28"/>
          <w:szCs w:val="28"/>
          <w:lang w:val="uk-UA"/>
        </w:rPr>
        <w:t>В</w:t>
      </w:r>
      <w:r w:rsidRPr="00655935">
        <w:rPr>
          <w:rFonts w:ascii="Times New Roman" w:hAnsi="Times New Roman" w:cs="Times New Roman"/>
          <w:b/>
          <w:i/>
          <w:sz w:val="28"/>
          <w:szCs w:val="28"/>
          <w:vertAlign w:val="subscript"/>
          <w:lang w:val="uk-UA"/>
        </w:rPr>
        <w:t xml:space="preserve">БУД = </w:t>
      </w:r>
      <w:r w:rsidRPr="00655935">
        <w:rPr>
          <w:rFonts w:ascii="Times New Roman" w:hAnsi="Times New Roman" w:cs="Times New Roman"/>
          <w:b/>
          <w:i/>
          <w:sz w:val="28"/>
          <w:szCs w:val="28"/>
          <w:lang w:val="uk-UA"/>
        </w:rPr>
        <w:t>Ц</w:t>
      </w:r>
      <w:r w:rsidRPr="00655935">
        <w:rPr>
          <w:rFonts w:ascii="Times New Roman" w:hAnsi="Times New Roman" w:cs="Times New Roman"/>
          <w:b/>
          <w:i/>
          <w:sz w:val="28"/>
          <w:szCs w:val="28"/>
          <w:vertAlign w:val="subscript"/>
          <w:lang w:val="uk-UA"/>
        </w:rPr>
        <w:t>БУД</w:t>
      </w:r>
      <w:r w:rsidRPr="00655935">
        <w:rPr>
          <w:rFonts w:ascii="Times New Roman" w:hAnsi="Times New Roman" w:cs="Times New Roman"/>
          <w:b/>
          <w:sz w:val="28"/>
          <w:szCs w:val="28"/>
          <w:lang w:val="uk-UA"/>
        </w:rPr>
        <w:t xml:space="preserve"> × </w:t>
      </w:r>
      <w:r w:rsidRPr="00655935">
        <w:rPr>
          <w:rFonts w:ascii="Times New Roman" w:hAnsi="Times New Roman" w:cs="Times New Roman"/>
          <w:b/>
          <w:i/>
          <w:sz w:val="28"/>
          <w:szCs w:val="28"/>
          <w:lang w:val="en-US"/>
        </w:rPr>
        <w:t>V</w:t>
      </w:r>
      <w:r w:rsidRPr="00655935">
        <w:rPr>
          <w:rFonts w:ascii="Times New Roman" w:hAnsi="Times New Roman" w:cs="Times New Roman"/>
          <w:b/>
          <w:i/>
          <w:sz w:val="28"/>
          <w:szCs w:val="28"/>
          <w:vertAlign w:val="subscript"/>
          <w:lang w:val="uk-UA"/>
        </w:rPr>
        <w:t>ГВК</w:t>
      </w:r>
      <w:r w:rsidR="009F1FCA" w:rsidRPr="00655935">
        <w:rPr>
          <w:rFonts w:ascii="Times New Roman" w:hAnsi="Times New Roman" w:cs="Times New Roman"/>
          <w:i/>
          <w:sz w:val="28"/>
          <w:szCs w:val="28"/>
          <w:vertAlign w:val="superscript"/>
          <w:lang w:val="uk-UA"/>
        </w:rPr>
        <w:t>,</w:t>
      </w:r>
      <w:r w:rsidR="009F1FCA" w:rsidRPr="00655935">
        <w:rPr>
          <w:rFonts w:ascii="Times New Roman" w:hAnsi="Times New Roman" w:cs="Times New Roman"/>
          <w:i/>
          <w:sz w:val="28"/>
          <w:szCs w:val="28"/>
          <w:lang w:val="uk-UA"/>
        </w:rPr>
        <w:t xml:space="preserve">, </w:t>
      </w:r>
      <w:r w:rsidR="009F1FCA" w:rsidRPr="00655935">
        <w:rPr>
          <w:rFonts w:ascii="Times New Roman" w:hAnsi="Times New Roman" w:cs="Times New Roman"/>
          <w:sz w:val="28"/>
          <w:szCs w:val="28"/>
          <w:lang w:val="uk-UA"/>
        </w:rPr>
        <w:t>грн</w:t>
      </w:r>
      <w:r w:rsidRPr="00655935">
        <w:rPr>
          <w:rFonts w:ascii="Times New Roman" w:hAnsi="Times New Roman" w:cs="Times New Roman"/>
          <w:sz w:val="28"/>
          <w:szCs w:val="28"/>
          <w:lang w:val="uk-UA"/>
        </w:rPr>
        <w:t xml:space="preserve"> </w:t>
      </w:r>
      <w:r w:rsidRPr="00655935">
        <w:rPr>
          <w:rFonts w:ascii="Times New Roman" w:hAnsi="Times New Roman" w:cs="Times New Roman"/>
          <w:i/>
          <w:sz w:val="28"/>
          <w:szCs w:val="28"/>
          <w:lang w:val="uk-UA"/>
        </w:rPr>
        <w:t xml:space="preserve">                                   </w:t>
      </w:r>
      <w:r w:rsidRPr="00D84D97">
        <w:rPr>
          <w:rFonts w:ascii="Times New Roman" w:hAnsi="Times New Roman" w:cs="Times New Roman"/>
          <w:sz w:val="28"/>
          <w:szCs w:val="28"/>
          <w:lang w:val="uk-UA"/>
        </w:rPr>
        <w:t>(</w:t>
      </w:r>
      <w:r w:rsidR="00354512">
        <w:rPr>
          <w:rFonts w:ascii="Times New Roman" w:hAnsi="Times New Roman" w:cs="Times New Roman"/>
          <w:sz w:val="28"/>
          <w:szCs w:val="28"/>
          <w:lang w:val="uk-UA"/>
        </w:rPr>
        <w:t>3</w:t>
      </w:r>
      <w:r w:rsidR="00D84D97" w:rsidRPr="00D84D97">
        <w:rPr>
          <w:rFonts w:ascii="Times New Roman" w:hAnsi="Times New Roman" w:cs="Times New Roman"/>
          <w:sz w:val="28"/>
          <w:szCs w:val="28"/>
          <w:lang w:val="uk-UA"/>
        </w:rPr>
        <w:t>.</w:t>
      </w:r>
      <w:r w:rsidR="00FB2F48" w:rsidRPr="00D84D97">
        <w:rPr>
          <w:rFonts w:ascii="Times New Roman" w:hAnsi="Times New Roman" w:cs="Times New Roman"/>
          <w:sz w:val="28"/>
          <w:szCs w:val="28"/>
          <w:lang w:val="uk-UA"/>
        </w:rPr>
        <w:t>3</w:t>
      </w:r>
      <w:r w:rsidRPr="00D84D97">
        <w:rPr>
          <w:rFonts w:ascii="Times New Roman" w:hAnsi="Times New Roman" w:cs="Times New Roman"/>
          <w:sz w:val="28"/>
          <w:szCs w:val="28"/>
          <w:lang w:val="uk-UA"/>
        </w:rPr>
        <w:t>)</w:t>
      </w:r>
      <w:r w:rsidRPr="00655935">
        <w:rPr>
          <w:rFonts w:ascii="Times New Roman" w:hAnsi="Times New Roman" w:cs="Times New Roman"/>
          <w:i/>
          <w:sz w:val="28"/>
          <w:szCs w:val="28"/>
          <w:lang w:val="uk-UA"/>
        </w:rPr>
        <w:t>,</w:t>
      </w:r>
    </w:p>
    <w:p w:rsidR="001A4CEA" w:rsidRPr="00655935" w:rsidRDefault="001A4CEA"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де </w:t>
      </w:r>
      <w:r w:rsidRPr="00655935">
        <w:rPr>
          <w:rFonts w:ascii="Times New Roman" w:hAnsi="Times New Roman" w:cs="Times New Roman"/>
          <w:i/>
          <w:sz w:val="28"/>
          <w:szCs w:val="28"/>
          <w:lang w:val="uk-UA"/>
        </w:rPr>
        <w:t>Ц</w:t>
      </w:r>
      <w:r w:rsidRPr="00655935">
        <w:rPr>
          <w:rFonts w:ascii="Times New Roman" w:hAnsi="Times New Roman" w:cs="Times New Roman"/>
          <w:i/>
          <w:sz w:val="28"/>
          <w:szCs w:val="28"/>
          <w:vertAlign w:val="subscript"/>
          <w:lang w:val="uk-UA"/>
        </w:rPr>
        <w:t>БУД</w:t>
      </w:r>
      <w:r w:rsidRPr="00655935">
        <w:rPr>
          <w:rFonts w:ascii="Times New Roman" w:hAnsi="Times New Roman" w:cs="Times New Roman"/>
          <w:i/>
          <w:sz w:val="28"/>
          <w:szCs w:val="28"/>
          <w:lang w:val="uk-UA"/>
        </w:rPr>
        <w:t xml:space="preserve">  -  </w:t>
      </w:r>
      <w:r w:rsidRPr="00655935">
        <w:rPr>
          <w:rFonts w:ascii="Times New Roman" w:hAnsi="Times New Roman" w:cs="Times New Roman"/>
          <w:sz w:val="28"/>
          <w:szCs w:val="28"/>
          <w:lang w:val="uk-UA"/>
        </w:rPr>
        <w:t>вартість</w:t>
      </w:r>
      <w:r w:rsidR="00E0454E"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1м</w:t>
      </w:r>
      <w:r w:rsidRPr="00655935">
        <w:rPr>
          <w:rFonts w:ascii="Times New Roman" w:hAnsi="Times New Roman" w:cs="Times New Roman"/>
          <w:sz w:val="28"/>
          <w:szCs w:val="28"/>
          <w:vertAlign w:val="superscript"/>
          <w:lang w:val="uk-UA"/>
        </w:rPr>
        <w:t>3</w:t>
      </w:r>
      <w:r w:rsidRPr="00655935">
        <w:rPr>
          <w:rFonts w:ascii="Times New Roman" w:hAnsi="Times New Roman" w:cs="Times New Roman"/>
          <w:sz w:val="28"/>
          <w:szCs w:val="28"/>
          <w:lang w:val="uk-UA"/>
        </w:rPr>
        <w:t xml:space="preserve"> будівель виробничого призначення,</w:t>
      </w:r>
      <w:r w:rsidR="00E0454E" w:rsidRPr="00655935">
        <w:rPr>
          <w:rFonts w:ascii="Times New Roman" w:hAnsi="Times New Roman" w:cs="Times New Roman"/>
          <w:sz w:val="28"/>
          <w:szCs w:val="28"/>
          <w:lang w:val="uk-UA"/>
        </w:rPr>
        <w:t xml:space="preserve"> (1</w:t>
      </w:r>
      <w:r w:rsidR="00D84D97">
        <w:rPr>
          <w:rFonts w:ascii="Times New Roman" w:hAnsi="Times New Roman" w:cs="Times New Roman"/>
          <w:sz w:val="28"/>
          <w:szCs w:val="28"/>
          <w:lang w:val="uk-UA"/>
        </w:rPr>
        <w:t>5</w:t>
      </w:r>
      <w:r w:rsidR="00E0454E" w:rsidRPr="00655935">
        <w:rPr>
          <w:rFonts w:ascii="Times New Roman" w:hAnsi="Times New Roman" w:cs="Times New Roman"/>
          <w:sz w:val="28"/>
          <w:szCs w:val="28"/>
          <w:lang w:val="uk-UA"/>
        </w:rPr>
        <w:t>00</w:t>
      </w:r>
      <w:r w:rsidRPr="00655935">
        <w:rPr>
          <w:rFonts w:ascii="Times New Roman" w:hAnsi="Times New Roman" w:cs="Times New Roman"/>
          <w:sz w:val="28"/>
          <w:szCs w:val="28"/>
          <w:lang w:val="uk-UA"/>
        </w:rPr>
        <w:t xml:space="preserve"> грн./м</w:t>
      </w:r>
      <w:r w:rsidRPr="00655935">
        <w:rPr>
          <w:rFonts w:ascii="Times New Roman" w:hAnsi="Times New Roman" w:cs="Times New Roman"/>
          <w:sz w:val="28"/>
          <w:szCs w:val="28"/>
          <w:vertAlign w:val="superscript"/>
          <w:lang w:val="uk-UA"/>
        </w:rPr>
        <w:t>3</w:t>
      </w:r>
      <w:r w:rsidR="00E0454E" w:rsidRPr="00655935">
        <w:rPr>
          <w:rFonts w:ascii="Times New Roman" w:hAnsi="Times New Roman" w:cs="Times New Roman"/>
          <w:sz w:val="28"/>
          <w:szCs w:val="28"/>
          <w:lang w:val="uk-UA"/>
        </w:rPr>
        <w:t>)</w:t>
      </w:r>
      <w:r w:rsidR="002B074C" w:rsidRPr="00655935">
        <w:rPr>
          <w:rFonts w:ascii="Times New Roman" w:hAnsi="Times New Roman" w:cs="Times New Roman"/>
          <w:sz w:val="28"/>
          <w:szCs w:val="28"/>
          <w:lang w:val="uk-UA"/>
        </w:rPr>
        <w:t>.</w:t>
      </w:r>
      <w:r w:rsidRPr="00655935">
        <w:rPr>
          <w:rFonts w:ascii="Times New Roman" w:hAnsi="Times New Roman" w:cs="Times New Roman"/>
          <w:i/>
          <w:sz w:val="28"/>
          <w:szCs w:val="28"/>
          <w:lang w:val="uk-UA"/>
        </w:rPr>
        <w:t xml:space="preserve">             </w:t>
      </w:r>
    </w:p>
    <w:p w:rsidR="00FB2F48" w:rsidRPr="00655935" w:rsidRDefault="001A4CEA"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Відповідно до Податкового кодексу України як основний метод амортизації для даного підприємства приймаємо метод прямолінійного списання</w:t>
      </w:r>
      <w:r w:rsidR="00E0454E" w:rsidRPr="00655935">
        <w:rPr>
          <w:rFonts w:ascii="Times New Roman" w:hAnsi="Times New Roman" w:cs="Times New Roman"/>
          <w:sz w:val="28"/>
          <w:szCs w:val="28"/>
          <w:lang w:val="uk-UA"/>
        </w:rPr>
        <w:t xml:space="preserve">, відповідно до якого річна сума амортизації визначається розподілом вартості що амортизується на строк корисного використання основних фондів. </w:t>
      </w:r>
    </w:p>
    <w:p w:rsidR="001A4CEA" w:rsidRPr="00655935" w:rsidRDefault="00E0454E"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Річна сума амортизації визначається за формулою (</w:t>
      </w:r>
      <w:r w:rsidR="00354512">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00FB2F48" w:rsidRPr="00655935">
        <w:rPr>
          <w:rFonts w:ascii="Times New Roman" w:hAnsi="Times New Roman" w:cs="Times New Roman"/>
          <w:sz w:val="28"/>
          <w:szCs w:val="28"/>
          <w:lang w:val="uk-UA"/>
        </w:rPr>
        <w:t>4</w:t>
      </w:r>
      <w:r w:rsidRPr="00655935">
        <w:rPr>
          <w:rFonts w:ascii="Times New Roman" w:hAnsi="Times New Roman" w:cs="Times New Roman"/>
          <w:sz w:val="28"/>
          <w:szCs w:val="28"/>
          <w:lang w:val="uk-UA"/>
        </w:rPr>
        <w:t>):</w:t>
      </w:r>
    </w:p>
    <w:p w:rsidR="00E0454E" w:rsidRPr="00655935" w:rsidRDefault="00E0454E" w:rsidP="00DC7EF2">
      <w:pPr>
        <w:pStyle w:val="a3"/>
        <w:spacing w:before="120" w:after="120" w:line="293" w:lineRule="auto"/>
        <w:ind w:left="0" w:firstLine="567"/>
        <w:contextualSpacing w:val="0"/>
        <w:jc w:val="right"/>
        <w:rPr>
          <w:rFonts w:ascii="Times New Roman" w:hAnsi="Times New Roman" w:cs="Times New Roman"/>
          <w:i/>
          <w:sz w:val="28"/>
          <w:szCs w:val="28"/>
          <w:lang w:val="uk-UA"/>
        </w:rPr>
      </w:pPr>
      <w:r w:rsidRPr="00655935">
        <w:rPr>
          <w:rFonts w:ascii="Times New Roman" w:hAnsi="Times New Roman" w:cs="Times New Roman"/>
          <w:b/>
          <w:i/>
          <w:sz w:val="28"/>
          <w:szCs w:val="28"/>
          <w:lang w:val="uk-UA"/>
        </w:rPr>
        <w:lastRenderedPageBreak/>
        <w:t>А = (В</w:t>
      </w:r>
      <w:r w:rsidRPr="00655935">
        <w:rPr>
          <w:rFonts w:ascii="Times New Roman" w:hAnsi="Times New Roman" w:cs="Times New Roman"/>
          <w:b/>
          <w:i/>
          <w:sz w:val="28"/>
          <w:szCs w:val="28"/>
          <w:vertAlign w:val="subscript"/>
          <w:lang w:val="uk-UA"/>
        </w:rPr>
        <w:t>Б</w:t>
      </w:r>
      <w:r w:rsidRPr="00655935">
        <w:rPr>
          <w:rFonts w:ascii="Times New Roman" w:hAnsi="Times New Roman" w:cs="Times New Roman"/>
          <w:b/>
          <w:i/>
          <w:sz w:val="28"/>
          <w:szCs w:val="28"/>
          <w:lang w:val="uk-UA"/>
        </w:rPr>
        <w:t xml:space="preserve"> – В</w:t>
      </w:r>
      <w:r w:rsidRPr="00655935">
        <w:rPr>
          <w:rFonts w:ascii="Times New Roman" w:hAnsi="Times New Roman" w:cs="Times New Roman"/>
          <w:b/>
          <w:i/>
          <w:sz w:val="28"/>
          <w:szCs w:val="28"/>
          <w:vertAlign w:val="subscript"/>
          <w:lang w:val="uk-UA"/>
        </w:rPr>
        <w:t>Л</w:t>
      </w:r>
      <w:r w:rsidRPr="00655935">
        <w:rPr>
          <w:rFonts w:ascii="Times New Roman" w:hAnsi="Times New Roman" w:cs="Times New Roman"/>
          <w:b/>
          <w:i/>
          <w:sz w:val="28"/>
          <w:szCs w:val="28"/>
          <w:lang w:val="uk-UA"/>
        </w:rPr>
        <w:t>) / Т</w:t>
      </w:r>
      <w:r w:rsidRPr="00655935">
        <w:rPr>
          <w:rFonts w:ascii="Times New Roman" w:hAnsi="Times New Roman" w:cs="Times New Roman"/>
          <w:b/>
          <w:i/>
          <w:sz w:val="28"/>
          <w:szCs w:val="28"/>
          <w:vertAlign w:val="subscript"/>
          <w:lang w:val="uk-UA"/>
        </w:rPr>
        <w:t>В</w:t>
      </w:r>
      <w:r w:rsidR="009F1FCA" w:rsidRPr="00655935">
        <w:rPr>
          <w:rFonts w:ascii="Times New Roman" w:hAnsi="Times New Roman" w:cs="Times New Roman"/>
          <w:b/>
          <w:i/>
          <w:sz w:val="28"/>
          <w:szCs w:val="28"/>
          <w:vertAlign w:val="subscript"/>
          <w:lang w:val="uk-UA"/>
        </w:rPr>
        <w:t xml:space="preserve">,  </w:t>
      </w:r>
      <w:r w:rsidR="002B074C" w:rsidRPr="00655935">
        <w:rPr>
          <w:rFonts w:ascii="Times New Roman" w:hAnsi="Times New Roman" w:cs="Times New Roman"/>
          <w:sz w:val="28"/>
          <w:szCs w:val="28"/>
          <w:lang w:val="uk-UA"/>
        </w:rPr>
        <w:t>грн.</w:t>
      </w:r>
      <w:r w:rsidRPr="00655935">
        <w:rPr>
          <w:rFonts w:ascii="Times New Roman" w:hAnsi="Times New Roman" w:cs="Times New Roman"/>
          <w:b/>
          <w:i/>
          <w:sz w:val="28"/>
          <w:szCs w:val="28"/>
          <w:lang w:val="uk-UA"/>
        </w:rPr>
        <w:t xml:space="preserve">                                             </w:t>
      </w:r>
      <w:r w:rsidRPr="00D84D97">
        <w:rPr>
          <w:rFonts w:ascii="Times New Roman" w:hAnsi="Times New Roman" w:cs="Times New Roman"/>
          <w:sz w:val="28"/>
          <w:szCs w:val="28"/>
          <w:lang w:val="uk-UA"/>
        </w:rPr>
        <w:t>(</w:t>
      </w:r>
      <w:r w:rsidR="00354512">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00FB2F48" w:rsidRPr="00D84D97">
        <w:rPr>
          <w:rFonts w:ascii="Times New Roman" w:hAnsi="Times New Roman" w:cs="Times New Roman"/>
          <w:sz w:val="28"/>
          <w:szCs w:val="28"/>
          <w:lang w:val="uk-UA"/>
        </w:rPr>
        <w:t>4</w:t>
      </w:r>
      <w:r w:rsidRPr="00655935">
        <w:rPr>
          <w:rFonts w:ascii="Times New Roman" w:hAnsi="Times New Roman" w:cs="Times New Roman"/>
          <w:i/>
          <w:sz w:val="28"/>
          <w:szCs w:val="28"/>
          <w:lang w:val="uk-UA"/>
        </w:rPr>
        <w:t>),</w:t>
      </w:r>
    </w:p>
    <w:p w:rsidR="00E0454E" w:rsidRPr="00655935" w:rsidRDefault="00E0454E" w:rsidP="00AB6621">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де </w:t>
      </w:r>
      <w:r w:rsidRPr="00655935">
        <w:rPr>
          <w:rFonts w:ascii="Times New Roman" w:hAnsi="Times New Roman" w:cs="Times New Roman"/>
          <w:i/>
          <w:sz w:val="28"/>
          <w:szCs w:val="28"/>
          <w:lang w:val="uk-UA"/>
        </w:rPr>
        <w:t>А</w:t>
      </w:r>
      <w:r w:rsidRPr="00655935">
        <w:rPr>
          <w:rFonts w:ascii="Times New Roman" w:hAnsi="Times New Roman" w:cs="Times New Roman"/>
          <w:sz w:val="28"/>
          <w:szCs w:val="28"/>
          <w:lang w:val="uk-UA"/>
        </w:rPr>
        <w:t xml:space="preserve"> – річна  сума амортизації, грн.;</w:t>
      </w:r>
    </w:p>
    <w:p w:rsidR="00E0454E" w:rsidRPr="00655935" w:rsidRDefault="00E0454E" w:rsidP="00AB6621">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Б</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 балансова вартість основних фондів, грн.;</w:t>
      </w:r>
      <w:r w:rsidRPr="00655935">
        <w:rPr>
          <w:rFonts w:ascii="Times New Roman" w:hAnsi="Times New Roman" w:cs="Times New Roman"/>
          <w:i/>
          <w:sz w:val="28"/>
          <w:szCs w:val="28"/>
          <w:lang w:val="uk-UA"/>
        </w:rPr>
        <w:t xml:space="preserve"> </w:t>
      </w:r>
    </w:p>
    <w:p w:rsidR="00E0454E" w:rsidRPr="00655935" w:rsidRDefault="00E0454E" w:rsidP="00AB6621">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Л</w:t>
      </w:r>
      <w:r w:rsidRPr="00655935">
        <w:rPr>
          <w:rFonts w:ascii="Times New Roman" w:hAnsi="Times New Roman" w:cs="Times New Roman"/>
          <w:sz w:val="28"/>
          <w:szCs w:val="28"/>
          <w:lang w:val="uk-UA"/>
        </w:rPr>
        <w:t xml:space="preserve"> – ліквідаційна вартість основних фондів, грн.;</w:t>
      </w:r>
    </w:p>
    <w:p w:rsidR="002643CC" w:rsidRPr="00655935" w:rsidRDefault="00E0454E" w:rsidP="00AB6621">
      <w:pPr>
        <w:pStyle w:val="a3"/>
        <w:spacing w:after="0" w:line="288" w:lineRule="auto"/>
        <w:ind w:left="0" w:firstLine="567"/>
        <w:rPr>
          <w:rFonts w:ascii="Times New Roman" w:hAnsi="Times New Roman" w:cs="Times New Roman"/>
          <w:i/>
          <w:sz w:val="28"/>
          <w:szCs w:val="28"/>
          <w:lang w:val="uk-UA"/>
        </w:rPr>
      </w:pPr>
      <w:r w:rsidRPr="00655935">
        <w:rPr>
          <w:rFonts w:ascii="Times New Roman" w:hAnsi="Times New Roman" w:cs="Times New Roman"/>
          <w:i/>
          <w:sz w:val="28"/>
          <w:szCs w:val="28"/>
          <w:lang w:val="uk-UA"/>
        </w:rPr>
        <w:t>Т</w:t>
      </w:r>
      <w:r w:rsidRPr="00655935">
        <w:rPr>
          <w:rFonts w:ascii="Times New Roman" w:hAnsi="Times New Roman" w:cs="Times New Roman"/>
          <w:i/>
          <w:sz w:val="28"/>
          <w:szCs w:val="28"/>
          <w:vertAlign w:val="subscript"/>
          <w:lang w:val="uk-UA"/>
        </w:rPr>
        <w:t>В</w:t>
      </w:r>
      <w:r w:rsidRPr="00655935">
        <w:rPr>
          <w:rFonts w:ascii="Times New Roman" w:hAnsi="Times New Roman" w:cs="Times New Roman"/>
          <w:i/>
          <w:sz w:val="28"/>
          <w:szCs w:val="28"/>
          <w:lang w:val="uk-UA"/>
        </w:rPr>
        <w:t xml:space="preserve"> – </w:t>
      </w:r>
      <w:r w:rsidRPr="00655935">
        <w:rPr>
          <w:rFonts w:ascii="Times New Roman" w:hAnsi="Times New Roman" w:cs="Times New Roman"/>
          <w:sz w:val="28"/>
          <w:szCs w:val="28"/>
          <w:lang w:val="uk-UA"/>
        </w:rPr>
        <w:t xml:space="preserve">корисний строк використання </w:t>
      </w:r>
      <w:r w:rsidR="0077595B" w:rsidRPr="00655935">
        <w:rPr>
          <w:rFonts w:ascii="Times New Roman" w:hAnsi="Times New Roman" w:cs="Times New Roman"/>
          <w:sz w:val="28"/>
          <w:szCs w:val="28"/>
          <w:lang w:val="uk-UA"/>
        </w:rPr>
        <w:t>об´єкта основних фондів, років</w:t>
      </w:r>
      <w:r w:rsidRPr="00655935">
        <w:rPr>
          <w:rFonts w:ascii="Times New Roman" w:hAnsi="Times New Roman" w:cs="Times New Roman"/>
          <w:sz w:val="28"/>
          <w:szCs w:val="28"/>
          <w:lang w:val="uk-UA"/>
        </w:rPr>
        <w:t>.</w:t>
      </w:r>
      <w:r w:rsidRPr="00655935">
        <w:rPr>
          <w:rFonts w:ascii="Times New Roman" w:hAnsi="Times New Roman" w:cs="Times New Roman"/>
          <w:i/>
          <w:sz w:val="28"/>
          <w:szCs w:val="28"/>
          <w:lang w:val="uk-UA"/>
        </w:rPr>
        <w:t xml:space="preserve">  </w:t>
      </w:r>
    </w:p>
    <w:p w:rsidR="00FB2F48" w:rsidRPr="00655935" w:rsidRDefault="00E0454E"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   </w:t>
      </w:r>
      <w:r w:rsidR="00BC7CE4" w:rsidRPr="00655935">
        <w:rPr>
          <w:rFonts w:ascii="Times New Roman" w:hAnsi="Times New Roman" w:cs="Times New Roman"/>
          <w:sz w:val="28"/>
          <w:szCs w:val="28"/>
          <w:lang w:val="uk-UA"/>
        </w:rPr>
        <w:t>Балансова вартість основних фондів</w:t>
      </w:r>
      <w:r w:rsidR="00FB2F48" w:rsidRPr="00655935">
        <w:rPr>
          <w:rFonts w:ascii="Times New Roman" w:hAnsi="Times New Roman" w:cs="Times New Roman"/>
          <w:sz w:val="28"/>
          <w:szCs w:val="28"/>
          <w:lang w:val="uk-UA"/>
        </w:rPr>
        <w:t xml:space="preserve"> (крім будівель і споруд)</w:t>
      </w:r>
      <w:r w:rsidR="00BC7CE4" w:rsidRPr="00655935">
        <w:rPr>
          <w:rFonts w:ascii="Times New Roman" w:hAnsi="Times New Roman" w:cs="Times New Roman"/>
          <w:sz w:val="28"/>
          <w:szCs w:val="28"/>
          <w:lang w:val="uk-UA"/>
        </w:rPr>
        <w:t xml:space="preserve"> визначається </w:t>
      </w:r>
      <w:r w:rsidR="00D84D97">
        <w:rPr>
          <w:rFonts w:ascii="Times New Roman" w:hAnsi="Times New Roman" w:cs="Times New Roman"/>
          <w:sz w:val="28"/>
          <w:szCs w:val="28"/>
          <w:lang w:val="uk-UA"/>
        </w:rPr>
        <w:t xml:space="preserve">в % від вартості </w:t>
      </w:r>
      <w:r w:rsidR="00D84D97" w:rsidRPr="00655935">
        <w:rPr>
          <w:rFonts w:ascii="Times New Roman" w:hAnsi="Times New Roman" w:cs="Times New Roman"/>
          <w:sz w:val="28"/>
          <w:szCs w:val="28"/>
          <w:lang w:val="uk-UA"/>
        </w:rPr>
        <w:t>будівель і споруд</w:t>
      </w:r>
      <w:r w:rsidR="00BC7CE4" w:rsidRPr="00655935">
        <w:rPr>
          <w:rFonts w:ascii="Times New Roman" w:hAnsi="Times New Roman" w:cs="Times New Roman"/>
          <w:sz w:val="28"/>
          <w:szCs w:val="28"/>
          <w:lang w:val="uk-UA"/>
        </w:rPr>
        <w:t>.</w:t>
      </w:r>
      <w:r w:rsidR="00BC7CE4" w:rsidRPr="00655935">
        <w:rPr>
          <w:rFonts w:ascii="Times New Roman" w:hAnsi="Times New Roman" w:cs="Times New Roman"/>
          <w:i/>
          <w:sz w:val="28"/>
          <w:szCs w:val="28"/>
          <w:lang w:val="uk-UA"/>
        </w:rPr>
        <w:t xml:space="preserve"> </w:t>
      </w:r>
      <w:r w:rsidR="002643CC" w:rsidRPr="00655935">
        <w:rPr>
          <w:rFonts w:ascii="Times New Roman" w:hAnsi="Times New Roman" w:cs="Times New Roman"/>
          <w:sz w:val="28"/>
          <w:szCs w:val="28"/>
          <w:lang w:val="uk-UA"/>
        </w:rPr>
        <w:t xml:space="preserve">Ліквідаційна вартість </w:t>
      </w:r>
      <w:r w:rsidR="002643CC" w:rsidRPr="00655935">
        <w:rPr>
          <w:rFonts w:ascii="Times New Roman" w:hAnsi="Times New Roman" w:cs="Times New Roman"/>
          <w:sz w:val="28"/>
          <w:szCs w:val="28"/>
        </w:rPr>
        <w:t xml:space="preserve">приймається в розмірі 5% від балансової вартості </w:t>
      </w:r>
      <w:r w:rsidR="002643CC" w:rsidRPr="00655935">
        <w:rPr>
          <w:rFonts w:ascii="Times New Roman" w:hAnsi="Times New Roman" w:cs="Times New Roman"/>
          <w:sz w:val="28"/>
          <w:szCs w:val="28"/>
          <w:lang w:val="uk-UA"/>
        </w:rPr>
        <w:t xml:space="preserve">основних фондів. </w:t>
      </w:r>
    </w:p>
    <w:p w:rsidR="00E0454E" w:rsidRPr="00655935" w:rsidRDefault="0077595B"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Результати розрахунків по амортизації основних фондів підприємства наведені в таблиці </w:t>
      </w:r>
      <w:r w:rsidR="00B66F94">
        <w:rPr>
          <w:rFonts w:ascii="Times New Roman" w:hAnsi="Times New Roman" w:cs="Times New Roman"/>
          <w:sz w:val="28"/>
          <w:szCs w:val="28"/>
          <w:lang w:val="uk-UA"/>
        </w:rPr>
        <w:t>3.</w:t>
      </w:r>
      <w:r w:rsidRPr="00655935">
        <w:rPr>
          <w:rFonts w:ascii="Times New Roman" w:hAnsi="Times New Roman" w:cs="Times New Roman"/>
          <w:sz w:val="28"/>
          <w:szCs w:val="28"/>
          <w:lang w:val="uk-UA"/>
        </w:rPr>
        <w:t>3 і складають ___ тис.грн.</w:t>
      </w:r>
      <w:r w:rsidR="00E0454E" w:rsidRPr="00655935">
        <w:rPr>
          <w:rFonts w:ascii="Times New Roman" w:hAnsi="Times New Roman" w:cs="Times New Roman"/>
          <w:sz w:val="28"/>
          <w:szCs w:val="28"/>
          <w:lang w:val="uk-UA"/>
        </w:rPr>
        <w:t xml:space="preserve">                                        </w:t>
      </w:r>
    </w:p>
    <w:p w:rsidR="001A4CEA" w:rsidRPr="00655935" w:rsidRDefault="0077595B" w:rsidP="0077595B">
      <w:pPr>
        <w:pStyle w:val="a3"/>
        <w:spacing w:after="0" w:line="360" w:lineRule="auto"/>
        <w:ind w:left="0" w:firstLine="567"/>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Таблиця </w:t>
      </w:r>
      <w:r w:rsidR="006F6FCB">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Pr="00655935">
        <w:rPr>
          <w:rFonts w:ascii="Times New Roman" w:hAnsi="Times New Roman" w:cs="Times New Roman"/>
          <w:sz w:val="28"/>
          <w:szCs w:val="28"/>
          <w:lang w:val="uk-UA"/>
        </w:rPr>
        <w:t>3.</w:t>
      </w:r>
    </w:p>
    <w:p w:rsidR="0077595B" w:rsidRPr="00655935" w:rsidRDefault="0077595B" w:rsidP="0077595B">
      <w:pPr>
        <w:pStyle w:val="a3"/>
        <w:spacing w:after="0" w:line="360" w:lineRule="auto"/>
        <w:ind w:left="0" w:firstLine="567"/>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Розрахунок амортизаційних витрат за групами основних фондів</w:t>
      </w:r>
    </w:p>
    <w:tbl>
      <w:tblPr>
        <w:tblStyle w:val="a4"/>
        <w:tblW w:w="5000" w:type="pct"/>
        <w:tblLook w:val="04A0" w:firstRow="1" w:lastRow="0" w:firstColumn="1" w:lastColumn="0" w:noHBand="0" w:noVBand="1"/>
      </w:tblPr>
      <w:tblGrid>
        <w:gridCol w:w="555"/>
        <w:gridCol w:w="2526"/>
        <w:gridCol w:w="1464"/>
        <w:gridCol w:w="1700"/>
        <w:gridCol w:w="1859"/>
        <w:gridCol w:w="1466"/>
      </w:tblGrid>
      <w:tr w:rsidR="0077595B" w:rsidRPr="00655935" w:rsidTr="0077595B">
        <w:tc>
          <w:tcPr>
            <w:tcW w:w="279" w:type="pct"/>
          </w:tcPr>
          <w:p w:rsidR="0077595B" w:rsidRPr="00655935" w:rsidRDefault="0077595B" w:rsidP="0077595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p w:rsidR="0077595B" w:rsidRPr="00655935" w:rsidRDefault="0077595B" w:rsidP="0077595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з/п</w:t>
            </w:r>
          </w:p>
        </w:tc>
        <w:tc>
          <w:tcPr>
            <w:tcW w:w="1388" w:type="pct"/>
          </w:tcPr>
          <w:p w:rsidR="002B074C" w:rsidRPr="00655935" w:rsidRDefault="0077595B"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Найменування основних </w:t>
            </w:r>
          </w:p>
          <w:p w:rsidR="0077595B" w:rsidRPr="00655935" w:rsidRDefault="0077595B"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фондів</w:t>
            </w: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Балансова вартість, тис.грн.</w:t>
            </w:r>
          </w:p>
        </w:tc>
        <w:tc>
          <w:tcPr>
            <w:tcW w:w="833" w:type="pct"/>
          </w:tcPr>
          <w:p w:rsidR="0077595B" w:rsidRPr="00655935" w:rsidRDefault="0077595B" w:rsidP="00843431">
            <w:pPr>
              <w:pStyle w:val="a3"/>
              <w:ind w:left="0" w:right="-49"/>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Ліквідаційна вартість, тис.грн.</w:t>
            </w:r>
          </w:p>
        </w:tc>
        <w:tc>
          <w:tcPr>
            <w:tcW w:w="833" w:type="pct"/>
          </w:tcPr>
          <w:p w:rsidR="0077595B" w:rsidRPr="00655935" w:rsidRDefault="00337A88" w:rsidP="00843431">
            <w:pPr>
              <w:pStyle w:val="a3"/>
              <w:ind w:left="0" w:right="-75"/>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Строк корисного використання, років</w:t>
            </w:r>
          </w:p>
        </w:tc>
        <w:tc>
          <w:tcPr>
            <w:tcW w:w="834" w:type="pct"/>
          </w:tcPr>
          <w:p w:rsidR="0077595B" w:rsidRPr="00655935" w:rsidRDefault="00337A88" w:rsidP="00D32A06">
            <w:pPr>
              <w:pStyle w:val="a3"/>
              <w:ind w:left="0" w:right="-75"/>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Річна сума аморти</w:t>
            </w:r>
            <w:r w:rsidR="00D32A06" w:rsidRPr="00655935">
              <w:rPr>
                <w:rFonts w:ascii="Times New Roman" w:hAnsi="Times New Roman" w:cs="Times New Roman"/>
                <w:sz w:val="28"/>
                <w:szCs w:val="28"/>
                <w:lang w:val="uk-UA"/>
              </w:rPr>
              <w:t>-</w:t>
            </w:r>
            <w:r w:rsidRPr="00655935">
              <w:rPr>
                <w:rFonts w:ascii="Times New Roman" w:hAnsi="Times New Roman" w:cs="Times New Roman"/>
                <w:sz w:val="28"/>
                <w:szCs w:val="28"/>
                <w:lang w:val="uk-UA"/>
              </w:rPr>
              <w:t xml:space="preserve">зації, </w:t>
            </w:r>
            <w:r w:rsidR="00B97DE0" w:rsidRPr="00655935">
              <w:rPr>
                <w:rFonts w:ascii="Times New Roman" w:hAnsi="Times New Roman" w:cs="Times New Roman"/>
                <w:sz w:val="28"/>
                <w:szCs w:val="28"/>
                <w:lang w:val="uk-UA"/>
              </w:rPr>
              <w:t>тис.грн.</w:t>
            </w:r>
          </w:p>
        </w:tc>
      </w:tr>
      <w:tr w:rsidR="0077595B" w:rsidRPr="00655935" w:rsidTr="0077595B">
        <w:tc>
          <w:tcPr>
            <w:tcW w:w="279" w:type="pct"/>
          </w:tcPr>
          <w:p w:rsidR="0077595B" w:rsidRPr="00655935" w:rsidRDefault="00843431" w:rsidP="0077595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1388" w:type="pct"/>
          </w:tcPr>
          <w:p w:rsidR="0077595B" w:rsidRPr="00655935" w:rsidRDefault="00843431" w:rsidP="0002763E">
            <w:pPr>
              <w:pStyle w:val="a3"/>
              <w:ind w:left="0" w:right="-153"/>
              <w:rPr>
                <w:rFonts w:ascii="Times New Roman" w:hAnsi="Times New Roman" w:cs="Times New Roman"/>
                <w:sz w:val="28"/>
                <w:szCs w:val="28"/>
                <w:lang w:val="uk-UA"/>
              </w:rPr>
            </w:pPr>
            <w:r w:rsidRPr="00655935">
              <w:rPr>
                <w:rFonts w:ascii="Times New Roman" w:hAnsi="Times New Roman" w:cs="Times New Roman"/>
                <w:sz w:val="28"/>
                <w:szCs w:val="28"/>
                <w:lang w:val="uk-UA"/>
              </w:rPr>
              <w:t>Будинки ,</w:t>
            </w:r>
            <w:r w:rsidR="0002763E"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споруди</w:t>
            </w: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843431"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20</w:t>
            </w:r>
          </w:p>
        </w:tc>
        <w:tc>
          <w:tcPr>
            <w:tcW w:w="834" w:type="pct"/>
          </w:tcPr>
          <w:p w:rsidR="0077595B" w:rsidRPr="00655935" w:rsidRDefault="0077595B" w:rsidP="00843431">
            <w:pPr>
              <w:pStyle w:val="a3"/>
              <w:ind w:left="0" w:right="-153"/>
              <w:jc w:val="center"/>
              <w:rPr>
                <w:rFonts w:ascii="Times New Roman" w:hAnsi="Times New Roman" w:cs="Times New Roman"/>
                <w:sz w:val="28"/>
                <w:szCs w:val="28"/>
                <w:lang w:val="uk-UA"/>
              </w:rPr>
            </w:pPr>
          </w:p>
        </w:tc>
      </w:tr>
      <w:tr w:rsidR="0077595B" w:rsidRPr="00655935" w:rsidTr="0077595B">
        <w:tc>
          <w:tcPr>
            <w:tcW w:w="279" w:type="pct"/>
          </w:tcPr>
          <w:p w:rsidR="0077595B" w:rsidRPr="00655935" w:rsidRDefault="00843431" w:rsidP="0077595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1388" w:type="pct"/>
          </w:tcPr>
          <w:p w:rsidR="0077595B" w:rsidRPr="00655935" w:rsidRDefault="00843431" w:rsidP="00675251">
            <w:pPr>
              <w:pStyle w:val="a3"/>
              <w:ind w:left="0" w:right="-153"/>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Машини , обладнання </w:t>
            </w: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843431"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834" w:type="pct"/>
          </w:tcPr>
          <w:p w:rsidR="0077595B" w:rsidRPr="00655935" w:rsidRDefault="0077595B" w:rsidP="00843431">
            <w:pPr>
              <w:pStyle w:val="a3"/>
              <w:ind w:left="0" w:right="-153"/>
              <w:jc w:val="center"/>
              <w:rPr>
                <w:rFonts w:ascii="Times New Roman" w:hAnsi="Times New Roman" w:cs="Times New Roman"/>
                <w:sz w:val="28"/>
                <w:szCs w:val="28"/>
                <w:lang w:val="uk-UA"/>
              </w:rPr>
            </w:pPr>
          </w:p>
        </w:tc>
      </w:tr>
      <w:tr w:rsidR="0077595B" w:rsidRPr="00655935" w:rsidTr="0077595B">
        <w:tc>
          <w:tcPr>
            <w:tcW w:w="279" w:type="pct"/>
          </w:tcPr>
          <w:p w:rsidR="0077595B" w:rsidRPr="00655935" w:rsidRDefault="00843431" w:rsidP="0077595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1388" w:type="pct"/>
          </w:tcPr>
          <w:p w:rsidR="002B074C" w:rsidRPr="00655935" w:rsidRDefault="00843431" w:rsidP="002B074C">
            <w:pPr>
              <w:pStyle w:val="a3"/>
              <w:ind w:left="0" w:right="-153"/>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Транспортні </w:t>
            </w:r>
          </w:p>
          <w:p w:rsidR="0077595B" w:rsidRPr="00655935" w:rsidRDefault="00843431" w:rsidP="002B074C">
            <w:pPr>
              <w:pStyle w:val="a3"/>
              <w:ind w:left="0" w:right="-153"/>
              <w:rPr>
                <w:rFonts w:ascii="Times New Roman" w:hAnsi="Times New Roman" w:cs="Times New Roman"/>
                <w:sz w:val="28"/>
                <w:szCs w:val="28"/>
                <w:lang w:val="uk-UA"/>
              </w:rPr>
            </w:pPr>
            <w:r w:rsidRPr="00655935">
              <w:rPr>
                <w:rFonts w:ascii="Times New Roman" w:hAnsi="Times New Roman" w:cs="Times New Roman"/>
                <w:sz w:val="28"/>
                <w:szCs w:val="28"/>
                <w:lang w:val="uk-UA"/>
              </w:rPr>
              <w:t>засоби</w:t>
            </w: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843431"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834" w:type="pct"/>
          </w:tcPr>
          <w:p w:rsidR="0077595B" w:rsidRPr="00655935" w:rsidRDefault="0077595B" w:rsidP="00843431">
            <w:pPr>
              <w:pStyle w:val="a3"/>
              <w:ind w:left="0" w:right="-153"/>
              <w:jc w:val="center"/>
              <w:rPr>
                <w:rFonts w:ascii="Times New Roman" w:hAnsi="Times New Roman" w:cs="Times New Roman"/>
                <w:sz w:val="28"/>
                <w:szCs w:val="28"/>
                <w:lang w:val="uk-UA"/>
              </w:rPr>
            </w:pPr>
          </w:p>
        </w:tc>
      </w:tr>
      <w:tr w:rsidR="0077595B" w:rsidRPr="00655935" w:rsidTr="0077595B">
        <w:tc>
          <w:tcPr>
            <w:tcW w:w="279" w:type="pct"/>
          </w:tcPr>
          <w:p w:rsidR="0077595B" w:rsidRPr="00655935" w:rsidRDefault="00843431" w:rsidP="0077595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4</w:t>
            </w:r>
          </w:p>
        </w:tc>
        <w:tc>
          <w:tcPr>
            <w:tcW w:w="1388" w:type="pct"/>
          </w:tcPr>
          <w:p w:rsidR="0077595B" w:rsidRPr="00655935" w:rsidRDefault="00843431" w:rsidP="0002763E">
            <w:pPr>
              <w:pStyle w:val="a3"/>
              <w:ind w:left="0" w:right="-153"/>
              <w:rPr>
                <w:rFonts w:ascii="Times New Roman" w:hAnsi="Times New Roman" w:cs="Times New Roman"/>
                <w:sz w:val="28"/>
                <w:szCs w:val="28"/>
                <w:lang w:val="uk-UA"/>
              </w:rPr>
            </w:pPr>
            <w:r w:rsidRPr="00655935">
              <w:rPr>
                <w:rFonts w:ascii="Times New Roman" w:hAnsi="Times New Roman" w:cs="Times New Roman"/>
                <w:sz w:val="28"/>
                <w:szCs w:val="28"/>
                <w:lang w:val="uk-UA"/>
              </w:rPr>
              <w:t>Інструменти, прилади, інвентар</w:t>
            </w: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843431"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4</w:t>
            </w:r>
          </w:p>
        </w:tc>
        <w:tc>
          <w:tcPr>
            <w:tcW w:w="834" w:type="pct"/>
          </w:tcPr>
          <w:p w:rsidR="0077595B" w:rsidRPr="00655935" w:rsidRDefault="0077595B" w:rsidP="00843431">
            <w:pPr>
              <w:pStyle w:val="a3"/>
              <w:ind w:left="0" w:right="-153"/>
              <w:jc w:val="center"/>
              <w:rPr>
                <w:rFonts w:ascii="Times New Roman" w:hAnsi="Times New Roman" w:cs="Times New Roman"/>
                <w:sz w:val="28"/>
                <w:szCs w:val="28"/>
                <w:lang w:val="uk-UA"/>
              </w:rPr>
            </w:pPr>
          </w:p>
        </w:tc>
      </w:tr>
      <w:tr w:rsidR="0077595B" w:rsidRPr="00655935" w:rsidTr="0077595B">
        <w:tc>
          <w:tcPr>
            <w:tcW w:w="279" w:type="pct"/>
          </w:tcPr>
          <w:p w:rsidR="0077595B" w:rsidRPr="00655935" w:rsidRDefault="00843431" w:rsidP="0077595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1388" w:type="pct"/>
          </w:tcPr>
          <w:p w:rsidR="0077595B" w:rsidRPr="00655935" w:rsidRDefault="00843431" w:rsidP="00675251">
            <w:pPr>
              <w:pStyle w:val="a3"/>
              <w:spacing w:line="360" w:lineRule="auto"/>
              <w:ind w:left="0" w:right="-153"/>
              <w:rPr>
                <w:rFonts w:ascii="Times New Roman" w:hAnsi="Times New Roman" w:cs="Times New Roman"/>
                <w:sz w:val="28"/>
                <w:szCs w:val="28"/>
                <w:lang w:val="uk-UA"/>
              </w:rPr>
            </w:pPr>
            <w:r w:rsidRPr="00655935">
              <w:rPr>
                <w:rFonts w:ascii="Times New Roman" w:hAnsi="Times New Roman" w:cs="Times New Roman"/>
                <w:sz w:val="28"/>
                <w:szCs w:val="28"/>
                <w:lang w:val="uk-UA"/>
              </w:rPr>
              <w:t>Інші основні кошти</w:t>
            </w: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843431"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12</w:t>
            </w:r>
          </w:p>
        </w:tc>
        <w:tc>
          <w:tcPr>
            <w:tcW w:w="834" w:type="pct"/>
          </w:tcPr>
          <w:p w:rsidR="0077595B" w:rsidRPr="00655935" w:rsidRDefault="0077595B" w:rsidP="00843431">
            <w:pPr>
              <w:pStyle w:val="a3"/>
              <w:ind w:left="0" w:right="-153"/>
              <w:jc w:val="center"/>
              <w:rPr>
                <w:rFonts w:ascii="Times New Roman" w:hAnsi="Times New Roman" w:cs="Times New Roman"/>
                <w:sz w:val="28"/>
                <w:szCs w:val="28"/>
                <w:lang w:val="uk-UA"/>
              </w:rPr>
            </w:pPr>
          </w:p>
        </w:tc>
      </w:tr>
      <w:tr w:rsidR="0077595B" w:rsidRPr="00655935" w:rsidTr="0077595B">
        <w:tc>
          <w:tcPr>
            <w:tcW w:w="279" w:type="pct"/>
          </w:tcPr>
          <w:p w:rsidR="0077595B" w:rsidRPr="00655935" w:rsidRDefault="0077595B" w:rsidP="0077595B">
            <w:pPr>
              <w:pStyle w:val="a3"/>
              <w:ind w:left="0"/>
              <w:jc w:val="center"/>
              <w:rPr>
                <w:rFonts w:ascii="Times New Roman" w:hAnsi="Times New Roman" w:cs="Times New Roman"/>
                <w:sz w:val="28"/>
                <w:szCs w:val="28"/>
                <w:lang w:val="uk-UA"/>
              </w:rPr>
            </w:pPr>
          </w:p>
        </w:tc>
        <w:tc>
          <w:tcPr>
            <w:tcW w:w="1388" w:type="pct"/>
          </w:tcPr>
          <w:p w:rsidR="0077595B" w:rsidRPr="00655935" w:rsidRDefault="00843431" w:rsidP="00675251">
            <w:pPr>
              <w:pStyle w:val="a3"/>
              <w:spacing w:line="360" w:lineRule="auto"/>
              <w:ind w:left="0" w:right="-153"/>
              <w:rPr>
                <w:rFonts w:ascii="Times New Roman" w:hAnsi="Times New Roman" w:cs="Times New Roman"/>
                <w:sz w:val="28"/>
                <w:szCs w:val="28"/>
                <w:lang w:val="uk-UA"/>
              </w:rPr>
            </w:pPr>
            <w:r w:rsidRPr="00655935">
              <w:rPr>
                <w:rFonts w:ascii="Times New Roman" w:hAnsi="Times New Roman" w:cs="Times New Roman"/>
                <w:sz w:val="28"/>
                <w:szCs w:val="28"/>
                <w:lang w:val="uk-UA"/>
              </w:rPr>
              <w:t>Разом</w:t>
            </w:r>
          </w:p>
        </w:tc>
        <w:tc>
          <w:tcPr>
            <w:tcW w:w="833" w:type="pct"/>
          </w:tcPr>
          <w:p w:rsidR="0077595B" w:rsidRPr="00655935" w:rsidRDefault="0077595B" w:rsidP="00843431">
            <w:pPr>
              <w:pStyle w:val="a3"/>
              <w:ind w:left="0" w:right="-153"/>
              <w:jc w:val="center"/>
              <w:rPr>
                <w:rFonts w:ascii="Times New Roman" w:hAnsi="Times New Roman" w:cs="Times New Roman"/>
                <w:sz w:val="28"/>
                <w:szCs w:val="28"/>
                <w:lang w:val="uk-UA"/>
              </w:rPr>
            </w:pPr>
          </w:p>
        </w:tc>
        <w:tc>
          <w:tcPr>
            <w:tcW w:w="833" w:type="pct"/>
          </w:tcPr>
          <w:p w:rsidR="0077595B" w:rsidRPr="00655935" w:rsidRDefault="00211152"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833" w:type="pct"/>
          </w:tcPr>
          <w:p w:rsidR="0077595B" w:rsidRPr="00655935" w:rsidRDefault="00211152" w:rsidP="00843431">
            <w:pPr>
              <w:pStyle w:val="a3"/>
              <w:ind w:left="0" w:right="-153"/>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834" w:type="pct"/>
          </w:tcPr>
          <w:p w:rsidR="0077595B" w:rsidRPr="00655935" w:rsidRDefault="0077595B" w:rsidP="00843431">
            <w:pPr>
              <w:pStyle w:val="a3"/>
              <w:ind w:left="0" w:right="-153"/>
              <w:jc w:val="center"/>
              <w:rPr>
                <w:rFonts w:ascii="Times New Roman" w:hAnsi="Times New Roman" w:cs="Times New Roman"/>
                <w:sz w:val="28"/>
                <w:szCs w:val="28"/>
                <w:lang w:val="uk-UA"/>
              </w:rPr>
            </w:pPr>
          </w:p>
        </w:tc>
      </w:tr>
    </w:tbl>
    <w:p w:rsidR="0077595B" w:rsidRPr="00655935" w:rsidRDefault="0077595B" w:rsidP="0077595B">
      <w:pPr>
        <w:pStyle w:val="a3"/>
        <w:spacing w:after="0" w:line="360" w:lineRule="auto"/>
        <w:ind w:left="0" w:firstLine="567"/>
        <w:jc w:val="center"/>
        <w:rPr>
          <w:rFonts w:ascii="Times New Roman" w:hAnsi="Times New Roman" w:cs="Times New Roman"/>
          <w:sz w:val="28"/>
          <w:szCs w:val="28"/>
          <w:lang w:val="uk-UA"/>
        </w:rPr>
      </w:pPr>
    </w:p>
    <w:p w:rsidR="002643CC" w:rsidRPr="00655935" w:rsidRDefault="00B66F94" w:rsidP="00AB6621">
      <w:pPr>
        <w:pStyle w:val="a3"/>
        <w:spacing w:after="0" w:line="36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2643CC" w:rsidRPr="00655935">
        <w:rPr>
          <w:rFonts w:ascii="Times New Roman" w:hAnsi="Times New Roman" w:cs="Times New Roman"/>
          <w:b/>
          <w:sz w:val="28"/>
          <w:szCs w:val="28"/>
          <w:lang w:val="uk-UA"/>
        </w:rPr>
        <w:t>3. Розрахунок витрат на експлуатаційні матеріали</w:t>
      </w:r>
    </w:p>
    <w:p w:rsidR="00FB2F48" w:rsidRPr="00655935" w:rsidRDefault="009F1FCA"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Розрахунки потреби кожного виду експлуатаційних матеріалів і витрат на них виконуються відповідно до потреби у різного роду експлуатаційних матеріалів за даними підприємства та діючими тарифами. </w:t>
      </w:r>
    </w:p>
    <w:p w:rsidR="009F1FCA" w:rsidRPr="00655935" w:rsidRDefault="009F1FCA"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Витрати за кожним їх видом (</w:t>
      </w: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en-US"/>
        </w:rPr>
        <w:t>i</w:t>
      </w:r>
      <w:r w:rsidRPr="00655935">
        <w:rPr>
          <w:rFonts w:ascii="Times New Roman" w:hAnsi="Times New Roman" w:cs="Times New Roman"/>
          <w:i/>
          <w:sz w:val="28"/>
          <w:szCs w:val="28"/>
          <w:lang w:val="uk-UA"/>
        </w:rPr>
        <w:t>)</w:t>
      </w:r>
      <w:r w:rsidRPr="00655935">
        <w:rPr>
          <w:rFonts w:ascii="Times New Roman" w:hAnsi="Times New Roman" w:cs="Times New Roman"/>
          <w:sz w:val="28"/>
          <w:szCs w:val="28"/>
          <w:lang w:val="uk-UA"/>
        </w:rPr>
        <w:t xml:space="preserve"> визначається за формулою (</w:t>
      </w:r>
      <w:r w:rsidR="00B66F94">
        <w:rPr>
          <w:rFonts w:ascii="Times New Roman" w:hAnsi="Times New Roman" w:cs="Times New Roman"/>
          <w:sz w:val="28"/>
          <w:szCs w:val="28"/>
          <w:lang w:val="uk-UA"/>
        </w:rPr>
        <w:t>3.</w:t>
      </w:r>
      <w:r w:rsidR="00FB2F48" w:rsidRPr="00655935">
        <w:rPr>
          <w:rFonts w:ascii="Times New Roman" w:hAnsi="Times New Roman" w:cs="Times New Roman"/>
          <w:sz w:val="28"/>
          <w:szCs w:val="28"/>
          <w:lang w:val="uk-UA"/>
        </w:rPr>
        <w:t>5</w:t>
      </w:r>
      <w:r w:rsidRPr="00655935">
        <w:rPr>
          <w:rFonts w:ascii="Times New Roman" w:hAnsi="Times New Roman" w:cs="Times New Roman"/>
          <w:sz w:val="28"/>
          <w:szCs w:val="28"/>
          <w:lang w:val="uk-UA"/>
        </w:rPr>
        <w:t>):</w:t>
      </w:r>
    </w:p>
    <w:p w:rsidR="009F1FCA" w:rsidRPr="00655935" w:rsidRDefault="009F1FCA" w:rsidP="00DC7EF2">
      <w:pPr>
        <w:pStyle w:val="a3"/>
        <w:spacing w:before="120" w:after="120" w:line="288" w:lineRule="auto"/>
        <w:ind w:left="0" w:firstLine="567"/>
        <w:contextualSpacing w:val="0"/>
        <w:jc w:val="right"/>
        <w:rPr>
          <w:rFonts w:ascii="Times New Roman" w:hAnsi="Times New Roman" w:cs="Times New Roman"/>
          <w:i/>
          <w:sz w:val="28"/>
          <w:szCs w:val="28"/>
          <w:lang w:val="uk-UA"/>
        </w:rPr>
      </w:pPr>
      <w:r w:rsidRPr="00655935">
        <w:rPr>
          <w:rFonts w:ascii="Times New Roman" w:hAnsi="Times New Roman" w:cs="Times New Roman"/>
          <w:b/>
          <w:i/>
          <w:sz w:val="28"/>
          <w:szCs w:val="28"/>
          <w:lang w:val="uk-UA"/>
        </w:rPr>
        <w:t>В</w:t>
      </w:r>
      <w:r w:rsidRPr="00655935">
        <w:rPr>
          <w:rFonts w:ascii="Times New Roman" w:hAnsi="Times New Roman" w:cs="Times New Roman"/>
          <w:b/>
          <w:i/>
          <w:sz w:val="28"/>
          <w:szCs w:val="28"/>
          <w:vertAlign w:val="subscript"/>
          <w:lang w:val="en-US"/>
        </w:rPr>
        <w:t>i</w:t>
      </w:r>
      <w:r w:rsidRPr="00655935">
        <w:rPr>
          <w:rFonts w:ascii="Times New Roman" w:hAnsi="Times New Roman" w:cs="Times New Roman"/>
          <w:b/>
          <w:i/>
          <w:sz w:val="28"/>
          <w:szCs w:val="28"/>
        </w:rPr>
        <w:t xml:space="preserve"> = </w:t>
      </w:r>
      <w:r w:rsidRPr="00655935">
        <w:rPr>
          <w:rFonts w:ascii="Times New Roman" w:hAnsi="Times New Roman" w:cs="Times New Roman"/>
          <w:b/>
          <w:i/>
          <w:sz w:val="28"/>
          <w:szCs w:val="28"/>
          <w:lang w:val="uk-UA"/>
        </w:rPr>
        <w:t>П</w:t>
      </w:r>
      <w:r w:rsidRPr="00655935">
        <w:rPr>
          <w:rFonts w:ascii="Times New Roman" w:hAnsi="Times New Roman" w:cs="Times New Roman"/>
          <w:b/>
          <w:i/>
          <w:sz w:val="28"/>
          <w:szCs w:val="28"/>
          <w:lang w:val="en-US"/>
        </w:rPr>
        <w:t>i</w:t>
      </w:r>
      <w:r w:rsidRPr="00655935">
        <w:rPr>
          <w:rFonts w:ascii="Times New Roman" w:hAnsi="Times New Roman" w:cs="Times New Roman"/>
          <w:b/>
          <w:i/>
          <w:sz w:val="28"/>
          <w:szCs w:val="28"/>
        </w:rPr>
        <w:t xml:space="preserve"> ×</w:t>
      </w:r>
      <w:r w:rsidRPr="00655935">
        <w:rPr>
          <w:rFonts w:ascii="Times New Roman" w:hAnsi="Times New Roman" w:cs="Times New Roman"/>
          <w:b/>
          <w:i/>
          <w:sz w:val="28"/>
          <w:szCs w:val="28"/>
          <w:lang w:val="uk-UA"/>
        </w:rPr>
        <w:t xml:space="preserve"> Ц</w:t>
      </w:r>
      <w:r w:rsidRPr="00655935">
        <w:rPr>
          <w:rFonts w:ascii="Times New Roman" w:hAnsi="Times New Roman" w:cs="Times New Roman"/>
          <w:b/>
          <w:i/>
          <w:sz w:val="28"/>
          <w:szCs w:val="28"/>
          <w:lang w:val="en-US"/>
        </w:rPr>
        <w:t>i</w:t>
      </w:r>
      <w:r w:rsidRPr="00655935">
        <w:rPr>
          <w:rFonts w:ascii="Times New Roman" w:hAnsi="Times New Roman" w:cs="Times New Roman"/>
          <w:b/>
          <w:i/>
          <w:sz w:val="28"/>
          <w:szCs w:val="28"/>
          <w:lang w:val="uk-UA"/>
        </w:rPr>
        <w:t>,</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грн</w:t>
      </w:r>
      <w:r w:rsidRPr="00655935">
        <w:rPr>
          <w:rFonts w:ascii="Times New Roman" w:hAnsi="Times New Roman" w:cs="Times New Roman"/>
          <w:i/>
          <w:sz w:val="28"/>
          <w:szCs w:val="28"/>
          <w:lang w:val="uk-UA"/>
        </w:rPr>
        <w:t xml:space="preserve">.                                              </w:t>
      </w:r>
      <w:r w:rsidRPr="00D84D97">
        <w:rPr>
          <w:rFonts w:ascii="Times New Roman" w:hAnsi="Times New Roman" w:cs="Times New Roman"/>
          <w:sz w:val="28"/>
          <w:szCs w:val="28"/>
          <w:lang w:val="uk-UA"/>
        </w:rPr>
        <w:t>(</w:t>
      </w:r>
      <w:r w:rsidR="00B66F94">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00FB2F48" w:rsidRPr="00D84D97">
        <w:rPr>
          <w:rFonts w:ascii="Times New Roman" w:hAnsi="Times New Roman" w:cs="Times New Roman"/>
          <w:sz w:val="28"/>
          <w:szCs w:val="28"/>
          <w:lang w:val="uk-UA"/>
        </w:rPr>
        <w:t>5</w:t>
      </w:r>
      <w:r w:rsidRPr="00D84D97">
        <w:rPr>
          <w:rFonts w:ascii="Times New Roman" w:hAnsi="Times New Roman" w:cs="Times New Roman"/>
          <w:sz w:val="28"/>
          <w:szCs w:val="28"/>
          <w:lang w:val="uk-UA"/>
        </w:rPr>
        <w:t>)</w:t>
      </w:r>
    </w:p>
    <w:p w:rsidR="009F1FCA" w:rsidRPr="00655935" w:rsidRDefault="009F1FCA" w:rsidP="00AB6621">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де </w:t>
      </w:r>
      <w:r w:rsidRPr="00655935">
        <w:rPr>
          <w:rFonts w:ascii="Times New Roman" w:hAnsi="Times New Roman" w:cs="Times New Roman"/>
          <w:i/>
          <w:sz w:val="28"/>
          <w:szCs w:val="28"/>
          <w:lang w:val="uk-UA"/>
        </w:rPr>
        <w:t>П</w:t>
      </w:r>
      <w:r w:rsidRPr="00655935">
        <w:rPr>
          <w:rFonts w:ascii="Times New Roman" w:hAnsi="Times New Roman" w:cs="Times New Roman"/>
          <w:i/>
          <w:sz w:val="28"/>
          <w:szCs w:val="28"/>
          <w:lang w:val="en-US"/>
        </w:rPr>
        <w:t>i</w:t>
      </w:r>
      <w:r w:rsidRPr="00655935">
        <w:rPr>
          <w:rFonts w:ascii="Times New Roman" w:hAnsi="Times New Roman" w:cs="Times New Roman"/>
          <w:sz w:val="28"/>
          <w:szCs w:val="28"/>
          <w:lang w:val="uk-UA"/>
        </w:rPr>
        <w:t xml:space="preserve"> – потреба в даному виді експлуатаційних матеріалів</w:t>
      </w:r>
      <w:r w:rsidR="00D239E5" w:rsidRPr="00655935">
        <w:rPr>
          <w:rFonts w:ascii="Times New Roman" w:hAnsi="Times New Roman" w:cs="Times New Roman"/>
          <w:sz w:val="28"/>
          <w:szCs w:val="28"/>
          <w:lang w:val="uk-UA"/>
        </w:rPr>
        <w:t>, кг, л, од.</w:t>
      </w:r>
    </w:p>
    <w:p w:rsidR="009F1FCA" w:rsidRPr="00655935" w:rsidRDefault="009F1FCA" w:rsidP="00AB6621">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 Ц</w:t>
      </w:r>
      <w:r w:rsidRPr="00655935">
        <w:rPr>
          <w:rFonts w:ascii="Times New Roman" w:hAnsi="Times New Roman" w:cs="Times New Roman"/>
          <w:i/>
          <w:sz w:val="28"/>
          <w:szCs w:val="28"/>
          <w:lang w:val="en-US"/>
        </w:rPr>
        <w:t>i</w:t>
      </w:r>
      <w:r w:rsidR="00D239E5" w:rsidRPr="00655935">
        <w:rPr>
          <w:rFonts w:ascii="Times New Roman" w:hAnsi="Times New Roman" w:cs="Times New Roman"/>
          <w:i/>
          <w:sz w:val="28"/>
          <w:szCs w:val="28"/>
          <w:lang w:val="uk-UA"/>
        </w:rPr>
        <w:t xml:space="preserve"> </w:t>
      </w:r>
      <w:r w:rsidR="00D239E5" w:rsidRPr="00655935">
        <w:rPr>
          <w:rFonts w:ascii="Times New Roman" w:hAnsi="Times New Roman" w:cs="Times New Roman"/>
          <w:sz w:val="28"/>
          <w:szCs w:val="28"/>
          <w:lang w:val="uk-UA"/>
        </w:rPr>
        <w:t>– діюча ціна кожного виду експлуатаційних матеріалів, грн.</w:t>
      </w:r>
    </w:p>
    <w:p w:rsidR="00FB2F48" w:rsidRPr="00655935" w:rsidRDefault="00BC7CE4" w:rsidP="00AB6621">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Потреба в даному виді експлуатаційних матеріалів і діючі ціни по ним </w:t>
      </w:r>
      <w:r w:rsidR="00D84D97">
        <w:rPr>
          <w:rFonts w:ascii="Times New Roman" w:hAnsi="Times New Roman" w:cs="Times New Roman"/>
          <w:sz w:val="28"/>
          <w:szCs w:val="28"/>
          <w:lang w:val="uk-UA"/>
        </w:rPr>
        <w:t>визначаються за технічними даними і діючими тарифами</w:t>
      </w:r>
      <w:r w:rsidRPr="00655935">
        <w:rPr>
          <w:rFonts w:ascii="Times New Roman" w:hAnsi="Times New Roman" w:cs="Times New Roman"/>
          <w:sz w:val="28"/>
          <w:szCs w:val="28"/>
          <w:lang w:val="uk-UA"/>
        </w:rPr>
        <w:t>.</w:t>
      </w:r>
    </w:p>
    <w:p w:rsidR="006230A0" w:rsidRPr="00655935" w:rsidRDefault="00BC7CE4" w:rsidP="00AB6621">
      <w:pPr>
        <w:pStyle w:val="a3"/>
        <w:spacing w:after="0" w:line="288" w:lineRule="auto"/>
        <w:ind w:left="0" w:firstLine="567"/>
        <w:rPr>
          <w:rFonts w:ascii="Times New Roman" w:hAnsi="Times New Roman" w:cs="Times New Roman"/>
          <w:sz w:val="28"/>
          <w:szCs w:val="28"/>
        </w:rPr>
      </w:pPr>
      <w:r w:rsidRPr="00655935">
        <w:rPr>
          <w:rFonts w:ascii="Times New Roman" w:hAnsi="Times New Roman" w:cs="Times New Roman"/>
          <w:sz w:val="28"/>
          <w:szCs w:val="28"/>
          <w:lang w:val="uk-UA"/>
        </w:rPr>
        <w:lastRenderedPageBreak/>
        <w:t xml:space="preserve"> </w:t>
      </w:r>
      <w:r w:rsidR="006230A0" w:rsidRPr="00655935">
        <w:rPr>
          <w:rFonts w:ascii="Times New Roman" w:hAnsi="Times New Roman" w:cs="Times New Roman"/>
          <w:sz w:val="28"/>
          <w:szCs w:val="28"/>
          <w:lang w:val="uk-UA"/>
        </w:rPr>
        <w:t xml:space="preserve">Результати розрахунків </w:t>
      </w:r>
      <w:r w:rsidR="006230A0" w:rsidRPr="00655935">
        <w:rPr>
          <w:rFonts w:ascii="Times New Roman" w:hAnsi="Times New Roman" w:cs="Times New Roman"/>
          <w:sz w:val="28"/>
          <w:szCs w:val="28"/>
        </w:rPr>
        <w:t xml:space="preserve">зводяться в таблицю </w:t>
      </w:r>
      <w:r w:rsidR="00FD0842">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006230A0" w:rsidRPr="00655935">
        <w:rPr>
          <w:rFonts w:ascii="Times New Roman" w:hAnsi="Times New Roman" w:cs="Times New Roman"/>
          <w:sz w:val="28"/>
          <w:szCs w:val="28"/>
        </w:rPr>
        <w:t>4.</w:t>
      </w:r>
    </w:p>
    <w:p w:rsidR="006230A0" w:rsidRPr="00655935" w:rsidRDefault="006230A0" w:rsidP="006230A0">
      <w:pPr>
        <w:pStyle w:val="a3"/>
        <w:spacing w:after="0" w:line="360" w:lineRule="auto"/>
        <w:ind w:left="0" w:firstLine="567"/>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Таблиця </w:t>
      </w:r>
      <w:r w:rsidR="00FD0842">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Pr="00655935">
        <w:rPr>
          <w:rFonts w:ascii="Times New Roman" w:hAnsi="Times New Roman" w:cs="Times New Roman"/>
          <w:sz w:val="28"/>
          <w:szCs w:val="28"/>
          <w:lang w:val="uk-UA"/>
        </w:rPr>
        <w:t>4.</w:t>
      </w:r>
    </w:p>
    <w:p w:rsidR="006230A0" w:rsidRPr="00655935" w:rsidRDefault="006230A0" w:rsidP="006230A0">
      <w:pPr>
        <w:pStyle w:val="a3"/>
        <w:spacing w:after="0" w:line="360" w:lineRule="auto"/>
        <w:ind w:left="0" w:firstLine="567"/>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Розрахунок витрат на експлуатаційні матеріали</w:t>
      </w:r>
    </w:p>
    <w:tbl>
      <w:tblPr>
        <w:tblStyle w:val="a4"/>
        <w:tblW w:w="5000" w:type="pct"/>
        <w:tblLook w:val="04A0" w:firstRow="1" w:lastRow="0" w:firstColumn="1" w:lastColumn="0" w:noHBand="0" w:noVBand="1"/>
      </w:tblPr>
      <w:tblGrid>
        <w:gridCol w:w="555"/>
        <w:gridCol w:w="2264"/>
        <w:gridCol w:w="1294"/>
        <w:gridCol w:w="1437"/>
        <w:gridCol w:w="1286"/>
        <w:gridCol w:w="1297"/>
        <w:gridCol w:w="1437"/>
      </w:tblGrid>
      <w:tr w:rsidR="006230A0" w:rsidRPr="00655935" w:rsidTr="00FA6278">
        <w:trPr>
          <w:trHeight w:val="255"/>
        </w:trPr>
        <w:tc>
          <w:tcPr>
            <w:tcW w:w="277" w:type="pct"/>
            <w:vMerge w:val="restar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p w:rsidR="006230A0" w:rsidRPr="00655935" w:rsidRDefault="006230A0" w:rsidP="006230A0">
            <w:pPr>
              <w:pStyle w:val="a3"/>
              <w:spacing w:line="360" w:lineRule="auto"/>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з/п</w:t>
            </w:r>
          </w:p>
        </w:tc>
        <w:tc>
          <w:tcPr>
            <w:tcW w:w="1209" w:type="pct"/>
            <w:vMerge w:val="restart"/>
            <w:vAlign w:val="center"/>
          </w:tcPr>
          <w:p w:rsidR="006230A0" w:rsidRPr="00655935" w:rsidRDefault="006230A0" w:rsidP="006230A0">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Найменування витрат</w:t>
            </w:r>
          </w:p>
        </w:tc>
        <w:tc>
          <w:tcPr>
            <w:tcW w:w="1407" w:type="pct"/>
            <w:gridSpan w:val="2"/>
            <w:tcBorders>
              <w:bottom w:val="single" w:sz="4" w:space="0" w:color="auto"/>
            </w:tcBorders>
            <w:vAlign w:val="center"/>
          </w:tcPr>
          <w:p w:rsidR="006230A0" w:rsidRPr="00655935" w:rsidRDefault="006230A0" w:rsidP="006230A0">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Потреба в матеріалах</w:t>
            </w:r>
          </w:p>
        </w:tc>
        <w:tc>
          <w:tcPr>
            <w:tcW w:w="698" w:type="pct"/>
            <w:vMerge w:val="restart"/>
            <w:vAlign w:val="center"/>
          </w:tcPr>
          <w:p w:rsidR="006230A0" w:rsidRPr="00655935" w:rsidRDefault="00FA6278" w:rsidP="00FA6278">
            <w:pPr>
              <w:pStyle w:val="a3"/>
              <w:ind w:left="-152" w:right="-144"/>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Тариф за одиницю вимір., грн.</w:t>
            </w:r>
          </w:p>
        </w:tc>
        <w:tc>
          <w:tcPr>
            <w:tcW w:w="1408" w:type="pct"/>
            <w:gridSpan w:val="2"/>
            <w:tcBorders>
              <w:bottom w:val="single" w:sz="4" w:space="0" w:color="auto"/>
            </w:tcBorders>
            <w:vAlign w:val="center"/>
          </w:tcPr>
          <w:p w:rsidR="006230A0" w:rsidRPr="00655935" w:rsidRDefault="00FA6278" w:rsidP="006230A0">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Витрати на матеріали</w:t>
            </w:r>
          </w:p>
        </w:tc>
      </w:tr>
      <w:tr w:rsidR="006230A0" w:rsidRPr="00655935" w:rsidTr="00FA6278">
        <w:trPr>
          <w:trHeight w:val="225"/>
        </w:trPr>
        <w:tc>
          <w:tcPr>
            <w:tcW w:w="277" w:type="pct"/>
            <w:vMerge/>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1209" w:type="pct"/>
            <w:vMerge/>
            <w:vAlign w:val="center"/>
          </w:tcPr>
          <w:p w:rsidR="006230A0" w:rsidRPr="00655935" w:rsidRDefault="006230A0" w:rsidP="006230A0">
            <w:pPr>
              <w:pStyle w:val="a3"/>
              <w:ind w:left="0"/>
              <w:jc w:val="center"/>
              <w:rPr>
                <w:rFonts w:ascii="Times New Roman" w:hAnsi="Times New Roman" w:cs="Times New Roman"/>
                <w:sz w:val="28"/>
                <w:szCs w:val="28"/>
                <w:lang w:val="uk-UA"/>
              </w:rPr>
            </w:pPr>
          </w:p>
        </w:tc>
        <w:tc>
          <w:tcPr>
            <w:tcW w:w="702" w:type="pct"/>
            <w:tcBorders>
              <w:top w:val="single" w:sz="4" w:space="0" w:color="auto"/>
            </w:tcBorders>
            <w:vAlign w:val="center"/>
          </w:tcPr>
          <w:p w:rsidR="006230A0" w:rsidRPr="00655935" w:rsidRDefault="006230A0" w:rsidP="004D348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умовн. позн.</w:t>
            </w:r>
            <w:r w:rsidR="00FA6278" w:rsidRPr="00655935">
              <w:rPr>
                <w:rFonts w:ascii="Times New Roman" w:hAnsi="Times New Roman" w:cs="Times New Roman"/>
                <w:sz w:val="28"/>
                <w:szCs w:val="28"/>
                <w:lang w:val="uk-UA"/>
              </w:rPr>
              <w:t>, од.</w:t>
            </w:r>
            <w:r w:rsidR="004D348B" w:rsidRPr="00655935">
              <w:rPr>
                <w:rFonts w:ascii="Times New Roman" w:hAnsi="Times New Roman" w:cs="Times New Roman"/>
                <w:sz w:val="28"/>
                <w:szCs w:val="28"/>
                <w:lang w:val="uk-UA"/>
              </w:rPr>
              <w:t xml:space="preserve"> </w:t>
            </w:r>
            <w:r w:rsidR="00FA6278" w:rsidRPr="00655935">
              <w:rPr>
                <w:rFonts w:ascii="Times New Roman" w:hAnsi="Times New Roman" w:cs="Times New Roman"/>
                <w:sz w:val="28"/>
                <w:szCs w:val="28"/>
                <w:lang w:val="uk-UA"/>
              </w:rPr>
              <w:t>вим</w:t>
            </w:r>
            <w:r w:rsidR="004D348B" w:rsidRPr="00655935">
              <w:rPr>
                <w:rFonts w:ascii="Times New Roman" w:hAnsi="Times New Roman" w:cs="Times New Roman"/>
                <w:sz w:val="28"/>
                <w:szCs w:val="28"/>
                <w:lang w:val="uk-UA"/>
              </w:rPr>
              <w:t>іру</w:t>
            </w:r>
          </w:p>
        </w:tc>
        <w:tc>
          <w:tcPr>
            <w:tcW w:w="705" w:type="pct"/>
            <w:tcBorders>
              <w:top w:val="single" w:sz="4" w:space="0" w:color="auto"/>
            </w:tcBorders>
            <w:vAlign w:val="center"/>
          </w:tcPr>
          <w:p w:rsidR="006230A0" w:rsidRPr="00655935" w:rsidRDefault="00FA6278" w:rsidP="006230A0">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значення показника</w:t>
            </w:r>
          </w:p>
        </w:tc>
        <w:tc>
          <w:tcPr>
            <w:tcW w:w="698" w:type="pct"/>
            <w:vMerge/>
            <w:vAlign w:val="center"/>
          </w:tcPr>
          <w:p w:rsidR="006230A0" w:rsidRPr="00655935" w:rsidRDefault="006230A0" w:rsidP="006230A0">
            <w:pPr>
              <w:pStyle w:val="a3"/>
              <w:ind w:left="0"/>
              <w:jc w:val="center"/>
              <w:rPr>
                <w:rFonts w:ascii="Times New Roman" w:hAnsi="Times New Roman" w:cs="Times New Roman"/>
                <w:sz w:val="28"/>
                <w:szCs w:val="28"/>
                <w:lang w:val="uk-UA"/>
              </w:rPr>
            </w:pPr>
          </w:p>
        </w:tc>
        <w:tc>
          <w:tcPr>
            <w:tcW w:w="703" w:type="pct"/>
            <w:tcBorders>
              <w:top w:val="single" w:sz="4" w:space="0" w:color="auto"/>
            </w:tcBorders>
            <w:vAlign w:val="center"/>
          </w:tcPr>
          <w:p w:rsidR="006230A0" w:rsidRPr="00655935" w:rsidRDefault="00FA6278" w:rsidP="004D348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умовн. позн., од.</w:t>
            </w:r>
            <w:r w:rsidR="004D348B"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вим</w:t>
            </w:r>
            <w:r w:rsidR="004D348B" w:rsidRPr="00655935">
              <w:rPr>
                <w:rFonts w:ascii="Times New Roman" w:hAnsi="Times New Roman" w:cs="Times New Roman"/>
                <w:sz w:val="28"/>
                <w:szCs w:val="28"/>
                <w:lang w:val="uk-UA"/>
              </w:rPr>
              <w:t>іру</w:t>
            </w:r>
          </w:p>
        </w:tc>
        <w:tc>
          <w:tcPr>
            <w:tcW w:w="705" w:type="pct"/>
            <w:tcBorders>
              <w:top w:val="single" w:sz="4" w:space="0" w:color="auto"/>
            </w:tcBorders>
            <w:vAlign w:val="center"/>
          </w:tcPr>
          <w:p w:rsidR="006230A0" w:rsidRPr="00655935" w:rsidRDefault="00FA6278" w:rsidP="006230A0">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значення показника</w:t>
            </w:r>
          </w:p>
        </w:tc>
      </w:tr>
      <w:tr w:rsidR="006230A0" w:rsidRPr="00655935" w:rsidTr="0060199B">
        <w:trPr>
          <w:trHeight w:val="735"/>
        </w:trPr>
        <w:tc>
          <w:tcPr>
            <w:tcW w:w="277" w:type="pct"/>
            <w:tcBorders>
              <w:bottom w:val="single" w:sz="4" w:space="0" w:color="000000" w:themeColor="text1"/>
            </w:tcBorders>
          </w:tcPr>
          <w:p w:rsidR="006230A0" w:rsidRPr="00655935" w:rsidRDefault="00FA6278" w:rsidP="0060199B">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1209" w:type="pct"/>
            <w:tcBorders>
              <w:bottom w:val="single" w:sz="4" w:space="0" w:color="000000" w:themeColor="text1"/>
            </w:tcBorders>
          </w:tcPr>
          <w:p w:rsidR="0060199B" w:rsidRPr="00655935" w:rsidRDefault="00FA6278" w:rsidP="0060199B">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Електроенергія:</w:t>
            </w:r>
          </w:p>
          <w:p w:rsidR="006230A0" w:rsidRPr="00655935" w:rsidRDefault="0060199B" w:rsidP="0060199B">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силова</w:t>
            </w:r>
          </w:p>
        </w:tc>
        <w:tc>
          <w:tcPr>
            <w:tcW w:w="702" w:type="pct"/>
            <w:tcBorders>
              <w:bottom w:val="single" w:sz="4" w:space="0" w:color="000000" w:themeColor="text1"/>
            </w:tcBorders>
          </w:tcPr>
          <w:p w:rsidR="006230A0" w:rsidRPr="00655935" w:rsidRDefault="0060199B" w:rsidP="0060199B">
            <w:pPr>
              <w:pStyle w:val="a3"/>
              <w:ind w:left="0"/>
              <w:rPr>
                <w:rFonts w:ascii="Times New Roman" w:hAnsi="Times New Roman" w:cs="Times New Roman"/>
                <w:sz w:val="28"/>
                <w:szCs w:val="28"/>
                <w:vertAlign w:val="subscript"/>
                <w:lang w:val="uk-UA"/>
              </w:rPr>
            </w:pPr>
            <w:r w:rsidRPr="00655935">
              <w:rPr>
                <w:rFonts w:ascii="Times New Roman" w:hAnsi="Times New Roman" w:cs="Times New Roman"/>
                <w:i/>
                <w:sz w:val="28"/>
                <w:szCs w:val="28"/>
                <w:lang w:val="uk-UA"/>
              </w:rPr>
              <w:t>П</w:t>
            </w:r>
            <w:r w:rsidRPr="00655935">
              <w:rPr>
                <w:rFonts w:ascii="Times New Roman" w:hAnsi="Times New Roman" w:cs="Times New Roman"/>
                <w:i/>
                <w:sz w:val="28"/>
                <w:szCs w:val="28"/>
                <w:vertAlign w:val="subscript"/>
                <w:lang w:val="uk-UA"/>
              </w:rPr>
              <w:t>ЕЛС</w:t>
            </w:r>
            <w:r w:rsidRPr="00655935">
              <w:rPr>
                <w:rFonts w:ascii="Times New Roman" w:hAnsi="Times New Roman" w:cs="Times New Roman"/>
                <w:i/>
                <w:sz w:val="28"/>
                <w:szCs w:val="28"/>
                <w:lang w:val="uk-UA"/>
              </w:rPr>
              <w:t>,</w:t>
            </w:r>
            <w:r w:rsidRPr="00655935">
              <w:rPr>
                <w:rFonts w:ascii="Times New Roman" w:hAnsi="Times New Roman" w:cs="Times New Roman"/>
                <w:sz w:val="28"/>
                <w:szCs w:val="28"/>
                <w:lang w:val="uk-UA"/>
              </w:rPr>
              <w:t xml:space="preserve"> кВт</w:t>
            </w:r>
          </w:p>
        </w:tc>
        <w:tc>
          <w:tcPr>
            <w:tcW w:w="705" w:type="pct"/>
            <w:tcBorders>
              <w:bottom w:val="single" w:sz="4" w:space="0" w:color="000000" w:themeColor="text1"/>
            </w:tcBorders>
          </w:tcPr>
          <w:p w:rsidR="006230A0" w:rsidRPr="00655935" w:rsidRDefault="006230A0" w:rsidP="0060199B">
            <w:pPr>
              <w:pStyle w:val="a3"/>
              <w:ind w:left="0"/>
              <w:rPr>
                <w:rFonts w:ascii="Times New Roman" w:hAnsi="Times New Roman" w:cs="Times New Roman"/>
                <w:sz w:val="28"/>
                <w:szCs w:val="28"/>
                <w:lang w:val="uk-UA"/>
              </w:rPr>
            </w:pPr>
          </w:p>
        </w:tc>
        <w:tc>
          <w:tcPr>
            <w:tcW w:w="698" w:type="pct"/>
            <w:tcBorders>
              <w:bottom w:val="single" w:sz="4" w:space="0" w:color="000000" w:themeColor="text1"/>
            </w:tcBorders>
          </w:tcPr>
          <w:p w:rsidR="006230A0" w:rsidRPr="00655935" w:rsidRDefault="006230A0" w:rsidP="0060199B">
            <w:pPr>
              <w:pStyle w:val="a3"/>
              <w:ind w:left="0"/>
              <w:rPr>
                <w:rFonts w:ascii="Times New Roman" w:hAnsi="Times New Roman" w:cs="Times New Roman"/>
                <w:sz w:val="28"/>
                <w:szCs w:val="28"/>
                <w:lang w:val="uk-UA"/>
              </w:rPr>
            </w:pPr>
          </w:p>
        </w:tc>
        <w:tc>
          <w:tcPr>
            <w:tcW w:w="703" w:type="pct"/>
            <w:tcBorders>
              <w:bottom w:val="single" w:sz="4" w:space="0" w:color="000000" w:themeColor="text1"/>
            </w:tcBorders>
          </w:tcPr>
          <w:p w:rsidR="006230A0" w:rsidRPr="00655935" w:rsidRDefault="0060199B" w:rsidP="00D84D97">
            <w:pPr>
              <w:pStyle w:val="a3"/>
              <w:ind w:left="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ЕЛС</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грн</w:t>
            </w:r>
            <w:r w:rsidRPr="00655935">
              <w:rPr>
                <w:rFonts w:ascii="Times New Roman" w:hAnsi="Times New Roman" w:cs="Times New Roman"/>
                <w:i/>
                <w:sz w:val="28"/>
                <w:szCs w:val="28"/>
                <w:lang w:val="uk-UA"/>
              </w:rPr>
              <w:t>.</w:t>
            </w:r>
          </w:p>
        </w:tc>
        <w:tc>
          <w:tcPr>
            <w:tcW w:w="705" w:type="pct"/>
            <w:tcBorders>
              <w:bottom w:val="single" w:sz="4" w:space="0" w:color="000000" w:themeColor="text1"/>
            </w:tcBorders>
          </w:tcPr>
          <w:p w:rsidR="006230A0" w:rsidRPr="00655935" w:rsidRDefault="006230A0" w:rsidP="0060199B">
            <w:pPr>
              <w:pStyle w:val="a3"/>
              <w:spacing w:line="360" w:lineRule="auto"/>
              <w:ind w:left="0"/>
              <w:rPr>
                <w:rFonts w:ascii="Times New Roman" w:hAnsi="Times New Roman" w:cs="Times New Roman"/>
                <w:sz w:val="28"/>
                <w:szCs w:val="28"/>
                <w:lang w:val="uk-UA"/>
              </w:rPr>
            </w:pPr>
          </w:p>
        </w:tc>
      </w:tr>
      <w:tr w:rsidR="006230A0" w:rsidRPr="00655935" w:rsidTr="00FA6278">
        <w:tc>
          <w:tcPr>
            <w:tcW w:w="277"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1209" w:type="pct"/>
            <w:vAlign w:val="center"/>
          </w:tcPr>
          <w:p w:rsidR="006230A0" w:rsidRPr="00655935" w:rsidRDefault="00FA6278" w:rsidP="00FA6278">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на освітлення</w:t>
            </w:r>
          </w:p>
        </w:tc>
        <w:tc>
          <w:tcPr>
            <w:tcW w:w="702" w:type="pct"/>
            <w:vAlign w:val="center"/>
          </w:tcPr>
          <w:p w:rsidR="006230A0" w:rsidRPr="00655935" w:rsidRDefault="00DB6AC5" w:rsidP="00DB6AC5">
            <w:pPr>
              <w:pStyle w:val="a3"/>
              <w:spacing w:line="360" w:lineRule="auto"/>
              <w:ind w:left="-151" w:right="-138"/>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П</w:t>
            </w:r>
            <w:r w:rsidRPr="00655935">
              <w:rPr>
                <w:rFonts w:ascii="Times New Roman" w:hAnsi="Times New Roman" w:cs="Times New Roman"/>
                <w:i/>
                <w:sz w:val="28"/>
                <w:szCs w:val="28"/>
                <w:vertAlign w:val="subscript"/>
                <w:lang w:val="uk-UA"/>
              </w:rPr>
              <w:t>ЕЛОС</w:t>
            </w:r>
            <w:r w:rsidRPr="00655935">
              <w:rPr>
                <w:rFonts w:ascii="Times New Roman" w:hAnsi="Times New Roman" w:cs="Times New Roman"/>
                <w:i/>
                <w:sz w:val="28"/>
                <w:szCs w:val="28"/>
                <w:lang w:val="uk-UA"/>
              </w:rPr>
              <w:t>,</w:t>
            </w:r>
            <w:r w:rsidRPr="00655935">
              <w:rPr>
                <w:rFonts w:ascii="Times New Roman" w:hAnsi="Times New Roman" w:cs="Times New Roman"/>
                <w:sz w:val="28"/>
                <w:szCs w:val="28"/>
                <w:lang w:val="uk-UA"/>
              </w:rPr>
              <w:t xml:space="preserve"> кВт</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698"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703" w:type="pct"/>
            <w:vAlign w:val="center"/>
          </w:tcPr>
          <w:p w:rsidR="006230A0" w:rsidRPr="00655935" w:rsidRDefault="00336F2C" w:rsidP="00D84D97">
            <w:pPr>
              <w:pStyle w:val="a3"/>
              <w:ind w:left="-71"/>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ЕЛ</w:t>
            </w:r>
            <w:r w:rsidR="008641B9" w:rsidRPr="00655935">
              <w:rPr>
                <w:rFonts w:ascii="Times New Roman" w:hAnsi="Times New Roman" w:cs="Times New Roman"/>
                <w:i/>
                <w:sz w:val="28"/>
                <w:szCs w:val="28"/>
                <w:vertAlign w:val="subscript"/>
                <w:lang w:val="uk-UA"/>
              </w:rPr>
              <w:t>О</w:t>
            </w:r>
            <w:r w:rsidRPr="00655935">
              <w:rPr>
                <w:rFonts w:ascii="Times New Roman" w:hAnsi="Times New Roman" w:cs="Times New Roman"/>
                <w:i/>
                <w:sz w:val="28"/>
                <w:szCs w:val="28"/>
                <w:vertAlign w:val="subscript"/>
                <w:lang w:val="uk-UA"/>
              </w:rPr>
              <w:t>С</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грн.</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r>
      <w:tr w:rsidR="0060199B" w:rsidRPr="00655935" w:rsidTr="0060199B">
        <w:trPr>
          <w:trHeight w:val="976"/>
        </w:trPr>
        <w:tc>
          <w:tcPr>
            <w:tcW w:w="277" w:type="pct"/>
          </w:tcPr>
          <w:p w:rsidR="0060199B" w:rsidRPr="00655935" w:rsidRDefault="0060199B" w:rsidP="0060199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1209" w:type="pct"/>
            <w:vAlign w:val="center"/>
          </w:tcPr>
          <w:p w:rsidR="0060199B" w:rsidRPr="00655935" w:rsidRDefault="0060199B" w:rsidP="0060199B">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Пар</w:t>
            </w:r>
          </w:p>
          <w:p w:rsidR="0060199B" w:rsidRPr="00655935" w:rsidRDefault="0060199B" w:rsidP="0060199B">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на технологічні цілі</w:t>
            </w:r>
          </w:p>
        </w:tc>
        <w:tc>
          <w:tcPr>
            <w:tcW w:w="702" w:type="pct"/>
            <w:vAlign w:val="center"/>
          </w:tcPr>
          <w:p w:rsidR="0060199B" w:rsidRPr="00655935" w:rsidRDefault="0060199B" w:rsidP="0060199B">
            <w:pPr>
              <w:pStyle w:val="a3"/>
              <w:ind w:left="-151" w:right="-138"/>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П</w:t>
            </w:r>
            <w:r w:rsidRPr="00655935">
              <w:rPr>
                <w:rFonts w:ascii="Times New Roman" w:hAnsi="Times New Roman" w:cs="Times New Roman"/>
                <w:i/>
                <w:sz w:val="28"/>
                <w:szCs w:val="28"/>
                <w:vertAlign w:val="subscript"/>
                <w:lang w:val="uk-UA"/>
              </w:rPr>
              <w:t>ТЕХ</w:t>
            </w:r>
            <w:r w:rsidRPr="00655935">
              <w:rPr>
                <w:rFonts w:ascii="Times New Roman" w:hAnsi="Times New Roman" w:cs="Times New Roman"/>
                <w:sz w:val="28"/>
                <w:szCs w:val="28"/>
                <w:lang w:val="uk-UA"/>
              </w:rPr>
              <w:t>, Гкал</w:t>
            </w:r>
          </w:p>
        </w:tc>
        <w:tc>
          <w:tcPr>
            <w:tcW w:w="705" w:type="pct"/>
            <w:vAlign w:val="center"/>
          </w:tcPr>
          <w:p w:rsidR="0060199B" w:rsidRPr="00655935" w:rsidRDefault="0060199B" w:rsidP="0060199B">
            <w:pPr>
              <w:pStyle w:val="a3"/>
              <w:ind w:left="0"/>
              <w:jc w:val="center"/>
              <w:rPr>
                <w:rFonts w:ascii="Times New Roman" w:hAnsi="Times New Roman" w:cs="Times New Roman"/>
                <w:sz w:val="28"/>
                <w:szCs w:val="28"/>
                <w:lang w:val="uk-UA"/>
              </w:rPr>
            </w:pPr>
          </w:p>
        </w:tc>
        <w:tc>
          <w:tcPr>
            <w:tcW w:w="698" w:type="pct"/>
            <w:vAlign w:val="center"/>
          </w:tcPr>
          <w:p w:rsidR="0060199B" w:rsidRPr="00655935" w:rsidRDefault="0060199B" w:rsidP="0060199B">
            <w:pPr>
              <w:pStyle w:val="a3"/>
              <w:ind w:left="0"/>
              <w:jc w:val="center"/>
              <w:rPr>
                <w:rFonts w:ascii="Times New Roman" w:hAnsi="Times New Roman" w:cs="Times New Roman"/>
                <w:sz w:val="28"/>
                <w:szCs w:val="28"/>
                <w:lang w:val="uk-UA"/>
              </w:rPr>
            </w:pPr>
          </w:p>
        </w:tc>
        <w:tc>
          <w:tcPr>
            <w:tcW w:w="703" w:type="pct"/>
            <w:vAlign w:val="center"/>
          </w:tcPr>
          <w:p w:rsidR="0060199B" w:rsidRPr="00655935" w:rsidRDefault="0060199B" w:rsidP="00D84D97">
            <w:pPr>
              <w:pStyle w:val="a3"/>
              <w:ind w:left="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ТЕХ</w:t>
            </w:r>
            <w:r w:rsidRPr="00655935">
              <w:rPr>
                <w:rFonts w:ascii="Times New Roman" w:hAnsi="Times New Roman" w:cs="Times New Roman"/>
                <w:sz w:val="28"/>
                <w:szCs w:val="28"/>
                <w:lang w:val="uk-UA"/>
              </w:rPr>
              <w:t>, грн.</w:t>
            </w:r>
          </w:p>
        </w:tc>
        <w:tc>
          <w:tcPr>
            <w:tcW w:w="705" w:type="pct"/>
            <w:vAlign w:val="center"/>
          </w:tcPr>
          <w:p w:rsidR="0060199B" w:rsidRPr="00655935" w:rsidRDefault="0060199B" w:rsidP="0060199B">
            <w:pPr>
              <w:pStyle w:val="a3"/>
              <w:ind w:left="0"/>
              <w:jc w:val="center"/>
              <w:rPr>
                <w:rFonts w:ascii="Times New Roman" w:hAnsi="Times New Roman" w:cs="Times New Roman"/>
                <w:sz w:val="28"/>
                <w:szCs w:val="28"/>
                <w:lang w:val="uk-UA"/>
              </w:rPr>
            </w:pPr>
          </w:p>
        </w:tc>
      </w:tr>
      <w:tr w:rsidR="006230A0" w:rsidRPr="00655935" w:rsidTr="00FA6278">
        <w:tc>
          <w:tcPr>
            <w:tcW w:w="277"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1209" w:type="pct"/>
            <w:vAlign w:val="center"/>
          </w:tcPr>
          <w:p w:rsidR="006230A0" w:rsidRPr="00655935" w:rsidRDefault="00FA6278" w:rsidP="00FA6278">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на опалення будинків</w:t>
            </w:r>
          </w:p>
        </w:tc>
        <w:tc>
          <w:tcPr>
            <w:tcW w:w="702" w:type="pct"/>
            <w:vAlign w:val="center"/>
          </w:tcPr>
          <w:p w:rsidR="006230A0" w:rsidRPr="00655935" w:rsidRDefault="00DB6AC5" w:rsidP="00DB6AC5">
            <w:pPr>
              <w:pStyle w:val="a3"/>
              <w:spacing w:line="360" w:lineRule="auto"/>
              <w:ind w:left="-151" w:right="-138"/>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П</w:t>
            </w:r>
            <w:r w:rsidRPr="00655935">
              <w:rPr>
                <w:rFonts w:ascii="Times New Roman" w:hAnsi="Times New Roman" w:cs="Times New Roman"/>
                <w:i/>
                <w:sz w:val="28"/>
                <w:szCs w:val="28"/>
                <w:vertAlign w:val="subscript"/>
                <w:lang w:val="uk-UA"/>
              </w:rPr>
              <w:t>ОП</w:t>
            </w:r>
            <w:r w:rsidRPr="00655935">
              <w:rPr>
                <w:rFonts w:ascii="Times New Roman" w:hAnsi="Times New Roman" w:cs="Times New Roman"/>
                <w:sz w:val="28"/>
                <w:szCs w:val="28"/>
                <w:lang w:val="uk-UA"/>
              </w:rPr>
              <w:t>, м</w:t>
            </w:r>
            <w:r w:rsidRPr="00655935">
              <w:rPr>
                <w:rFonts w:ascii="Times New Roman" w:hAnsi="Times New Roman" w:cs="Times New Roman"/>
                <w:sz w:val="28"/>
                <w:szCs w:val="28"/>
                <w:vertAlign w:val="superscript"/>
                <w:lang w:val="uk-UA"/>
              </w:rPr>
              <w:t>2</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698"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703" w:type="pct"/>
            <w:vAlign w:val="center"/>
          </w:tcPr>
          <w:p w:rsidR="006230A0" w:rsidRPr="00655935" w:rsidRDefault="00336F2C" w:rsidP="00D84D97">
            <w:pPr>
              <w:pStyle w:val="a3"/>
              <w:spacing w:line="360" w:lineRule="auto"/>
              <w:ind w:left="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ОП</w:t>
            </w:r>
            <w:r w:rsidRPr="00655935">
              <w:rPr>
                <w:rFonts w:ascii="Times New Roman" w:hAnsi="Times New Roman" w:cs="Times New Roman"/>
                <w:sz w:val="28"/>
                <w:szCs w:val="28"/>
                <w:lang w:val="uk-UA"/>
              </w:rPr>
              <w:t>, грн.</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r>
      <w:tr w:rsidR="006230A0" w:rsidRPr="00655935" w:rsidTr="0060199B">
        <w:tc>
          <w:tcPr>
            <w:tcW w:w="277" w:type="pct"/>
            <w:vAlign w:val="center"/>
          </w:tcPr>
          <w:p w:rsidR="006230A0" w:rsidRPr="00655935" w:rsidRDefault="00FA6278" w:rsidP="0060199B">
            <w:pPr>
              <w:pStyle w:val="a3"/>
              <w:spacing w:line="360" w:lineRule="auto"/>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1209" w:type="pct"/>
          </w:tcPr>
          <w:p w:rsidR="006230A0" w:rsidRPr="00655935" w:rsidRDefault="00FA6278" w:rsidP="0060199B">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Вода</w:t>
            </w:r>
          </w:p>
        </w:tc>
        <w:tc>
          <w:tcPr>
            <w:tcW w:w="702" w:type="pct"/>
            <w:vAlign w:val="center"/>
          </w:tcPr>
          <w:p w:rsidR="006230A0" w:rsidRPr="00655935" w:rsidRDefault="00DB6AC5" w:rsidP="00DB6AC5">
            <w:pPr>
              <w:pStyle w:val="a3"/>
              <w:spacing w:line="360" w:lineRule="auto"/>
              <w:ind w:left="-151" w:right="-138"/>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П</w:t>
            </w:r>
            <w:r w:rsidRPr="00655935">
              <w:rPr>
                <w:rFonts w:ascii="Times New Roman" w:hAnsi="Times New Roman" w:cs="Times New Roman"/>
                <w:i/>
                <w:sz w:val="28"/>
                <w:szCs w:val="28"/>
                <w:vertAlign w:val="subscript"/>
                <w:lang w:val="uk-UA"/>
              </w:rPr>
              <w:t>В</w:t>
            </w:r>
            <w:r w:rsidRPr="00655935">
              <w:rPr>
                <w:rFonts w:ascii="Times New Roman" w:hAnsi="Times New Roman" w:cs="Times New Roman"/>
                <w:sz w:val="28"/>
                <w:szCs w:val="28"/>
                <w:lang w:val="uk-UA"/>
              </w:rPr>
              <w:t>, м</w:t>
            </w:r>
            <w:r w:rsidRPr="00655935">
              <w:rPr>
                <w:rFonts w:ascii="Times New Roman" w:hAnsi="Times New Roman" w:cs="Times New Roman"/>
                <w:sz w:val="28"/>
                <w:szCs w:val="28"/>
                <w:vertAlign w:val="superscript"/>
                <w:lang w:val="uk-UA"/>
              </w:rPr>
              <w:t>3</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698"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703" w:type="pct"/>
            <w:vAlign w:val="center"/>
          </w:tcPr>
          <w:p w:rsidR="006230A0" w:rsidRPr="00655935" w:rsidRDefault="00336F2C" w:rsidP="00D84D97">
            <w:pPr>
              <w:pStyle w:val="a3"/>
              <w:spacing w:line="360" w:lineRule="auto"/>
              <w:ind w:left="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В</w:t>
            </w:r>
            <w:r w:rsidRPr="00655935">
              <w:rPr>
                <w:rFonts w:ascii="Times New Roman" w:hAnsi="Times New Roman" w:cs="Times New Roman"/>
                <w:sz w:val="28"/>
                <w:szCs w:val="28"/>
                <w:lang w:val="uk-UA"/>
              </w:rPr>
              <w:t>, грн.</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r>
      <w:tr w:rsidR="006230A0" w:rsidRPr="00655935" w:rsidTr="0060199B">
        <w:tc>
          <w:tcPr>
            <w:tcW w:w="277" w:type="pct"/>
            <w:vAlign w:val="center"/>
          </w:tcPr>
          <w:p w:rsidR="006230A0" w:rsidRPr="00655935" w:rsidRDefault="00FA6278" w:rsidP="0060199B">
            <w:pPr>
              <w:pStyle w:val="a3"/>
              <w:spacing w:line="360" w:lineRule="auto"/>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4</w:t>
            </w:r>
          </w:p>
        </w:tc>
        <w:tc>
          <w:tcPr>
            <w:tcW w:w="1209" w:type="pct"/>
          </w:tcPr>
          <w:p w:rsidR="006230A0" w:rsidRPr="00655935" w:rsidRDefault="00FA6278" w:rsidP="0060199B">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Стоки</w:t>
            </w:r>
          </w:p>
        </w:tc>
        <w:tc>
          <w:tcPr>
            <w:tcW w:w="702" w:type="pct"/>
            <w:vAlign w:val="center"/>
          </w:tcPr>
          <w:p w:rsidR="006230A0" w:rsidRPr="00655935" w:rsidRDefault="00DB6AC5" w:rsidP="00DB6AC5">
            <w:pPr>
              <w:pStyle w:val="a3"/>
              <w:spacing w:line="360" w:lineRule="auto"/>
              <w:ind w:left="-151" w:right="-138"/>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П</w:t>
            </w:r>
            <w:r w:rsidRPr="00655935">
              <w:rPr>
                <w:rFonts w:ascii="Times New Roman" w:hAnsi="Times New Roman" w:cs="Times New Roman"/>
                <w:i/>
                <w:sz w:val="28"/>
                <w:szCs w:val="28"/>
                <w:vertAlign w:val="subscript"/>
                <w:lang w:val="uk-UA"/>
              </w:rPr>
              <w:t>СТ</w:t>
            </w:r>
            <w:r w:rsidRPr="00655935">
              <w:rPr>
                <w:rFonts w:ascii="Times New Roman" w:hAnsi="Times New Roman" w:cs="Times New Roman"/>
                <w:sz w:val="28"/>
                <w:szCs w:val="28"/>
                <w:lang w:val="uk-UA"/>
              </w:rPr>
              <w:t>, м</w:t>
            </w:r>
            <w:r w:rsidRPr="00655935">
              <w:rPr>
                <w:rFonts w:ascii="Times New Roman" w:hAnsi="Times New Roman" w:cs="Times New Roman"/>
                <w:sz w:val="28"/>
                <w:szCs w:val="28"/>
                <w:vertAlign w:val="superscript"/>
                <w:lang w:val="uk-UA"/>
              </w:rPr>
              <w:t>3</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698"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703" w:type="pct"/>
            <w:vAlign w:val="center"/>
          </w:tcPr>
          <w:p w:rsidR="006230A0" w:rsidRPr="00655935" w:rsidRDefault="00336F2C" w:rsidP="006230A0">
            <w:pPr>
              <w:pStyle w:val="a3"/>
              <w:spacing w:line="360" w:lineRule="auto"/>
              <w:ind w:left="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СТ</w:t>
            </w:r>
            <w:r w:rsidRPr="00655935">
              <w:rPr>
                <w:rFonts w:ascii="Times New Roman" w:hAnsi="Times New Roman" w:cs="Times New Roman"/>
                <w:sz w:val="28"/>
                <w:szCs w:val="28"/>
                <w:lang w:val="uk-UA"/>
              </w:rPr>
              <w:t>, грн.</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r>
      <w:tr w:rsidR="006230A0" w:rsidRPr="00655935" w:rsidTr="0060199B">
        <w:tc>
          <w:tcPr>
            <w:tcW w:w="277" w:type="pct"/>
            <w:vAlign w:val="center"/>
          </w:tcPr>
          <w:p w:rsidR="006230A0" w:rsidRPr="00655935" w:rsidRDefault="00FA6278" w:rsidP="0060199B">
            <w:pPr>
              <w:pStyle w:val="a3"/>
              <w:spacing w:line="360" w:lineRule="auto"/>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1209" w:type="pct"/>
          </w:tcPr>
          <w:p w:rsidR="006230A0" w:rsidRPr="00655935" w:rsidRDefault="00FA6278" w:rsidP="0060199B">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Стиснуте повітря</w:t>
            </w:r>
          </w:p>
        </w:tc>
        <w:tc>
          <w:tcPr>
            <w:tcW w:w="702" w:type="pct"/>
            <w:vAlign w:val="center"/>
          </w:tcPr>
          <w:p w:rsidR="006230A0" w:rsidRPr="00655935" w:rsidRDefault="00336F2C" w:rsidP="00DB6AC5">
            <w:pPr>
              <w:pStyle w:val="a3"/>
              <w:spacing w:line="360" w:lineRule="auto"/>
              <w:ind w:left="-151" w:right="-138"/>
              <w:jc w:val="center"/>
              <w:rPr>
                <w:rFonts w:ascii="Times New Roman" w:hAnsi="Times New Roman" w:cs="Times New Roman"/>
                <w:sz w:val="28"/>
                <w:szCs w:val="28"/>
                <w:vertAlign w:val="superscript"/>
                <w:lang w:val="uk-UA"/>
              </w:rPr>
            </w:pPr>
            <w:r w:rsidRPr="00655935">
              <w:rPr>
                <w:rFonts w:ascii="Times New Roman" w:hAnsi="Times New Roman" w:cs="Times New Roman"/>
                <w:i/>
                <w:sz w:val="28"/>
                <w:szCs w:val="28"/>
                <w:lang w:val="uk-UA"/>
              </w:rPr>
              <w:t>П</w:t>
            </w:r>
            <w:r w:rsidRPr="00655935">
              <w:rPr>
                <w:rFonts w:ascii="Times New Roman" w:hAnsi="Times New Roman" w:cs="Times New Roman"/>
                <w:i/>
                <w:sz w:val="28"/>
                <w:szCs w:val="28"/>
                <w:vertAlign w:val="subscript"/>
                <w:lang w:val="uk-UA"/>
              </w:rPr>
              <w:t>СП</w:t>
            </w:r>
            <w:r w:rsidRPr="00655935">
              <w:rPr>
                <w:rFonts w:ascii="Times New Roman" w:hAnsi="Times New Roman" w:cs="Times New Roman"/>
                <w:sz w:val="28"/>
                <w:szCs w:val="28"/>
                <w:lang w:val="uk-UA"/>
              </w:rPr>
              <w:t>, м</w:t>
            </w:r>
            <w:r w:rsidRPr="00655935">
              <w:rPr>
                <w:rFonts w:ascii="Times New Roman" w:hAnsi="Times New Roman" w:cs="Times New Roman"/>
                <w:sz w:val="28"/>
                <w:szCs w:val="28"/>
                <w:vertAlign w:val="superscript"/>
                <w:lang w:val="uk-UA"/>
              </w:rPr>
              <w:t>3</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698"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c>
          <w:tcPr>
            <w:tcW w:w="703" w:type="pct"/>
            <w:vAlign w:val="center"/>
          </w:tcPr>
          <w:p w:rsidR="006230A0" w:rsidRPr="00655935" w:rsidRDefault="00336F2C" w:rsidP="006230A0">
            <w:pPr>
              <w:pStyle w:val="a3"/>
              <w:spacing w:line="360" w:lineRule="auto"/>
              <w:ind w:left="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СП</w:t>
            </w:r>
            <w:r w:rsidRPr="00655935">
              <w:rPr>
                <w:rFonts w:ascii="Times New Roman" w:hAnsi="Times New Roman" w:cs="Times New Roman"/>
                <w:sz w:val="28"/>
                <w:szCs w:val="28"/>
                <w:lang w:val="uk-UA"/>
              </w:rPr>
              <w:t>, грн.</w:t>
            </w:r>
          </w:p>
        </w:tc>
        <w:tc>
          <w:tcPr>
            <w:tcW w:w="705" w:type="pct"/>
            <w:vAlign w:val="center"/>
          </w:tcPr>
          <w:p w:rsidR="006230A0" w:rsidRPr="00655935" w:rsidRDefault="006230A0" w:rsidP="006230A0">
            <w:pPr>
              <w:pStyle w:val="a3"/>
              <w:spacing w:line="360" w:lineRule="auto"/>
              <w:ind w:left="0"/>
              <w:jc w:val="center"/>
              <w:rPr>
                <w:rFonts w:ascii="Times New Roman" w:hAnsi="Times New Roman" w:cs="Times New Roman"/>
                <w:sz w:val="28"/>
                <w:szCs w:val="28"/>
                <w:lang w:val="uk-UA"/>
              </w:rPr>
            </w:pPr>
          </w:p>
        </w:tc>
      </w:tr>
      <w:tr w:rsidR="0060199B" w:rsidRPr="00655935" w:rsidTr="005F67AA">
        <w:tc>
          <w:tcPr>
            <w:tcW w:w="277" w:type="pct"/>
            <w:vAlign w:val="center"/>
          </w:tcPr>
          <w:p w:rsidR="0060199B" w:rsidRPr="00655935" w:rsidRDefault="0060199B" w:rsidP="006230A0">
            <w:pPr>
              <w:pStyle w:val="a3"/>
              <w:spacing w:line="360" w:lineRule="auto"/>
              <w:ind w:left="0"/>
              <w:jc w:val="center"/>
              <w:rPr>
                <w:rFonts w:ascii="Times New Roman" w:hAnsi="Times New Roman" w:cs="Times New Roman"/>
                <w:sz w:val="28"/>
                <w:szCs w:val="28"/>
                <w:lang w:val="uk-UA"/>
              </w:rPr>
            </w:pPr>
          </w:p>
        </w:tc>
        <w:tc>
          <w:tcPr>
            <w:tcW w:w="1209" w:type="pct"/>
            <w:vAlign w:val="center"/>
          </w:tcPr>
          <w:p w:rsidR="0060199B" w:rsidRPr="00655935" w:rsidRDefault="0060199B" w:rsidP="00FA6278">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Разом, грн.</w:t>
            </w:r>
          </w:p>
        </w:tc>
        <w:tc>
          <w:tcPr>
            <w:tcW w:w="702" w:type="pct"/>
            <w:vAlign w:val="center"/>
          </w:tcPr>
          <w:p w:rsidR="0060199B" w:rsidRPr="00655935" w:rsidRDefault="0060199B" w:rsidP="00DB6AC5">
            <w:pPr>
              <w:pStyle w:val="a3"/>
              <w:spacing w:line="360" w:lineRule="auto"/>
              <w:ind w:left="-151" w:right="-138"/>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705" w:type="pct"/>
          </w:tcPr>
          <w:p w:rsidR="0060199B" w:rsidRPr="00655935" w:rsidRDefault="0060199B" w:rsidP="0060199B">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698" w:type="pct"/>
          </w:tcPr>
          <w:p w:rsidR="0060199B" w:rsidRPr="00655935" w:rsidRDefault="0060199B" w:rsidP="0060199B">
            <w:pPr>
              <w:jc w:val="center"/>
              <w:rPr>
                <w:rFonts w:ascii="Times New Roman" w:hAnsi="Times New Roman" w:cs="Times New Roman"/>
                <w:sz w:val="28"/>
                <w:szCs w:val="28"/>
              </w:rPr>
            </w:pPr>
            <w:r w:rsidRPr="00655935">
              <w:rPr>
                <w:rFonts w:ascii="Times New Roman" w:hAnsi="Times New Roman" w:cs="Times New Roman"/>
                <w:sz w:val="28"/>
                <w:szCs w:val="28"/>
                <w:lang w:val="uk-UA"/>
              </w:rPr>
              <w:t>-</w:t>
            </w:r>
          </w:p>
        </w:tc>
        <w:tc>
          <w:tcPr>
            <w:tcW w:w="703" w:type="pct"/>
          </w:tcPr>
          <w:p w:rsidR="0060199B" w:rsidRPr="00655935" w:rsidRDefault="0060199B" w:rsidP="0060199B">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705" w:type="pct"/>
            <w:vAlign w:val="center"/>
          </w:tcPr>
          <w:p w:rsidR="0060199B" w:rsidRPr="00655935" w:rsidRDefault="0060199B" w:rsidP="006230A0">
            <w:pPr>
              <w:pStyle w:val="a3"/>
              <w:spacing w:line="360" w:lineRule="auto"/>
              <w:ind w:left="0"/>
              <w:jc w:val="center"/>
              <w:rPr>
                <w:rFonts w:ascii="Times New Roman" w:hAnsi="Times New Roman" w:cs="Times New Roman"/>
                <w:sz w:val="28"/>
                <w:szCs w:val="28"/>
                <w:lang w:val="uk-UA"/>
              </w:rPr>
            </w:pPr>
          </w:p>
        </w:tc>
      </w:tr>
    </w:tbl>
    <w:p w:rsidR="006230A0" w:rsidRPr="00655935" w:rsidRDefault="006230A0" w:rsidP="00A5444A">
      <w:pPr>
        <w:pStyle w:val="a3"/>
        <w:spacing w:after="0" w:line="240" w:lineRule="auto"/>
        <w:ind w:left="0" w:firstLine="567"/>
        <w:jc w:val="both"/>
        <w:rPr>
          <w:rFonts w:ascii="Times New Roman" w:hAnsi="Times New Roman" w:cs="Times New Roman"/>
          <w:sz w:val="28"/>
          <w:szCs w:val="28"/>
          <w:lang w:val="uk-UA"/>
        </w:rPr>
      </w:pPr>
    </w:p>
    <w:p w:rsidR="0060199B" w:rsidRDefault="0060199B"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На підставі таблиці </w:t>
      </w:r>
      <w:r w:rsidR="002D3297">
        <w:rPr>
          <w:rFonts w:ascii="Times New Roman" w:hAnsi="Times New Roman" w:cs="Times New Roman"/>
          <w:sz w:val="28"/>
          <w:szCs w:val="28"/>
          <w:lang w:val="uk-UA"/>
        </w:rPr>
        <w:t>3.</w:t>
      </w:r>
      <w:r w:rsidRPr="00655935">
        <w:rPr>
          <w:rFonts w:ascii="Times New Roman" w:hAnsi="Times New Roman" w:cs="Times New Roman"/>
          <w:sz w:val="28"/>
          <w:szCs w:val="28"/>
          <w:lang w:val="uk-UA"/>
        </w:rPr>
        <w:t>4 проаналізувати структуру експлуатаційних витрат, визначити найбільш ємну статтю витрат, пов'язану з організацією роботи технічної служби підприємства.</w:t>
      </w:r>
    </w:p>
    <w:p w:rsidR="00D84D97" w:rsidRPr="00655935" w:rsidRDefault="00D84D97" w:rsidP="008A2D2C">
      <w:pPr>
        <w:pStyle w:val="a3"/>
        <w:spacing w:after="0" w:line="240" w:lineRule="auto"/>
        <w:ind w:left="0" w:firstLine="567"/>
        <w:jc w:val="both"/>
        <w:rPr>
          <w:rFonts w:ascii="Times New Roman" w:hAnsi="Times New Roman" w:cs="Times New Roman"/>
          <w:sz w:val="28"/>
          <w:szCs w:val="28"/>
          <w:lang w:val="uk-UA"/>
        </w:rPr>
      </w:pPr>
    </w:p>
    <w:p w:rsidR="00BC7CE4" w:rsidRPr="00655935" w:rsidRDefault="00FD0842" w:rsidP="00BC7CE4">
      <w:pPr>
        <w:pStyle w:val="a3"/>
        <w:spacing w:after="0" w:line="36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BC7CE4" w:rsidRPr="00655935">
        <w:rPr>
          <w:rFonts w:ascii="Times New Roman" w:hAnsi="Times New Roman" w:cs="Times New Roman"/>
          <w:b/>
          <w:sz w:val="28"/>
          <w:szCs w:val="28"/>
          <w:lang w:val="uk-UA"/>
        </w:rPr>
        <w:t>4. Розрахунок річного фонду заробітної плати</w:t>
      </w:r>
    </w:p>
    <w:p w:rsidR="00BC7CE4" w:rsidRPr="00655935" w:rsidRDefault="00D70F48"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Річний фонд оплати праці основних виробничих робочих технічної служби визначається на підставі річної трудомісткості робіт (Т) за видами робіт (Т</w:t>
      </w:r>
      <w:r w:rsidRPr="00655935">
        <w:rPr>
          <w:rFonts w:ascii="Times New Roman" w:hAnsi="Times New Roman" w:cs="Times New Roman"/>
          <w:sz w:val="28"/>
          <w:szCs w:val="28"/>
          <w:vertAlign w:val="subscript"/>
          <w:lang w:val="en-US"/>
        </w:rPr>
        <w:t>i</w:t>
      </w:r>
      <w:r w:rsidRPr="00655935">
        <w:rPr>
          <w:rFonts w:ascii="Times New Roman" w:hAnsi="Times New Roman" w:cs="Times New Roman"/>
          <w:sz w:val="28"/>
          <w:szCs w:val="28"/>
          <w:lang w:val="uk-UA"/>
        </w:rPr>
        <w:t>) та кваліфікації виконавців. Фонд оплати праці залежить від системи оплати праці і преміювання. Річний фонд заробітної платні виробничих робітників розраховується на підставі трудомісткості робіт</w:t>
      </w:r>
      <w:r w:rsidR="00492D2E" w:rsidRPr="00655935">
        <w:rPr>
          <w:rFonts w:ascii="Times New Roman" w:hAnsi="Times New Roman" w:cs="Times New Roman"/>
          <w:sz w:val="28"/>
          <w:szCs w:val="28"/>
          <w:lang w:val="uk-UA"/>
        </w:rPr>
        <w:t>, годинних тарифних ставках, з урахуванням премій і доплат. Годинна тарифна ставка визначається за тарифно-кваліфікаційним довідником і по тарифній сітці.</w:t>
      </w:r>
    </w:p>
    <w:p w:rsidR="00956A78" w:rsidRPr="00655935" w:rsidRDefault="00956A78"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Фонд заробітної</w:t>
      </w:r>
      <w:r w:rsidRPr="00655935">
        <w:rPr>
          <w:rFonts w:ascii="Times New Roman" w:hAnsi="Times New Roman" w:cs="Times New Roman"/>
          <w:sz w:val="28"/>
          <w:szCs w:val="28"/>
        </w:rPr>
        <w:t xml:space="preserve"> </w:t>
      </w:r>
      <w:r w:rsidRPr="00655935">
        <w:rPr>
          <w:rFonts w:ascii="Times New Roman" w:hAnsi="Times New Roman" w:cs="Times New Roman"/>
          <w:sz w:val="28"/>
          <w:szCs w:val="28"/>
          <w:lang w:val="uk-UA"/>
        </w:rPr>
        <w:t xml:space="preserve"> плати основних виробничих робітників </w:t>
      </w:r>
      <w:r w:rsidR="009C1941" w:rsidRPr="00655935">
        <w:rPr>
          <w:rFonts w:ascii="Times New Roman" w:hAnsi="Times New Roman" w:cs="Times New Roman"/>
          <w:sz w:val="28"/>
          <w:szCs w:val="28"/>
          <w:lang w:val="uk-UA"/>
        </w:rPr>
        <w:t>(</w:t>
      </w:r>
      <w:r w:rsidR="009C1941" w:rsidRPr="00655935">
        <w:rPr>
          <w:rFonts w:ascii="Times New Roman" w:hAnsi="Times New Roman" w:cs="Times New Roman"/>
          <w:i/>
          <w:sz w:val="28"/>
          <w:szCs w:val="28"/>
          <w:lang w:val="uk-UA"/>
        </w:rPr>
        <w:t>ФЗП</w:t>
      </w:r>
      <w:r w:rsidR="009C1941" w:rsidRPr="00655935">
        <w:rPr>
          <w:rFonts w:ascii="Times New Roman" w:hAnsi="Times New Roman" w:cs="Times New Roman"/>
          <w:i/>
          <w:sz w:val="28"/>
          <w:szCs w:val="28"/>
          <w:vertAlign w:val="subscript"/>
          <w:lang w:val="uk-UA"/>
        </w:rPr>
        <w:t>ОВР</w:t>
      </w:r>
      <w:r w:rsidR="009C1941"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розраховується з</w:t>
      </w:r>
      <w:r w:rsidR="009C1941" w:rsidRPr="00655935">
        <w:rPr>
          <w:rFonts w:ascii="Times New Roman" w:hAnsi="Times New Roman" w:cs="Times New Roman"/>
          <w:sz w:val="28"/>
          <w:szCs w:val="28"/>
          <w:lang w:val="uk-UA"/>
        </w:rPr>
        <w:t>а</w:t>
      </w:r>
      <w:r w:rsidRPr="00655935">
        <w:rPr>
          <w:rFonts w:ascii="Times New Roman" w:hAnsi="Times New Roman" w:cs="Times New Roman"/>
          <w:sz w:val="28"/>
          <w:szCs w:val="28"/>
          <w:lang w:val="uk-UA"/>
        </w:rPr>
        <w:t xml:space="preserve"> формулою (</w:t>
      </w:r>
      <w:r w:rsidR="00EA14F9">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00FB2F48" w:rsidRPr="00655935">
        <w:rPr>
          <w:rFonts w:ascii="Times New Roman" w:hAnsi="Times New Roman" w:cs="Times New Roman"/>
          <w:sz w:val="28"/>
          <w:szCs w:val="28"/>
          <w:lang w:val="uk-UA"/>
        </w:rPr>
        <w:t>6</w:t>
      </w:r>
      <w:r w:rsidRPr="00655935">
        <w:rPr>
          <w:rFonts w:ascii="Times New Roman" w:hAnsi="Times New Roman" w:cs="Times New Roman"/>
          <w:sz w:val="28"/>
          <w:szCs w:val="28"/>
          <w:lang w:val="uk-UA"/>
        </w:rPr>
        <w:t xml:space="preserve">): </w:t>
      </w:r>
    </w:p>
    <w:p w:rsidR="00956A78" w:rsidRPr="00655935" w:rsidRDefault="00956A78" w:rsidP="00DC7EF2">
      <w:pPr>
        <w:pStyle w:val="a3"/>
        <w:spacing w:before="120" w:after="120" w:line="288"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lastRenderedPageBreak/>
        <w:t>ФЗП</w:t>
      </w:r>
      <w:r w:rsidRPr="00655935">
        <w:rPr>
          <w:rFonts w:ascii="Times New Roman" w:hAnsi="Times New Roman" w:cs="Times New Roman"/>
          <w:b/>
          <w:i/>
          <w:sz w:val="28"/>
          <w:szCs w:val="28"/>
          <w:vertAlign w:val="subscript"/>
          <w:lang w:val="uk-UA"/>
        </w:rPr>
        <w:t>ОВР</w:t>
      </w:r>
      <w:r w:rsidRPr="00655935">
        <w:rPr>
          <w:rFonts w:ascii="Times New Roman" w:hAnsi="Times New Roman" w:cs="Times New Roman"/>
          <w:b/>
          <w:i/>
          <w:sz w:val="28"/>
          <w:szCs w:val="28"/>
          <w:lang w:val="uk-UA"/>
        </w:rPr>
        <w:t xml:space="preserve"> = Т</w:t>
      </w:r>
      <w:r w:rsidRPr="00655935">
        <w:rPr>
          <w:rFonts w:ascii="Times New Roman" w:hAnsi="Times New Roman" w:cs="Times New Roman"/>
          <w:b/>
          <w:i/>
          <w:sz w:val="28"/>
          <w:szCs w:val="28"/>
          <w:vertAlign w:val="subscript"/>
          <w:lang w:val="uk-UA"/>
        </w:rPr>
        <w:t>АТП</w:t>
      </w:r>
      <w:r w:rsidRPr="00655935">
        <w:rPr>
          <w:rFonts w:ascii="Times New Roman" w:hAnsi="Times New Roman" w:cs="Times New Roman"/>
          <w:b/>
          <w:i/>
          <w:sz w:val="28"/>
          <w:szCs w:val="28"/>
          <w:lang w:val="uk-UA"/>
        </w:rPr>
        <w:t xml:space="preserve"> × </w:t>
      </w:r>
      <w:r w:rsidRPr="00655935">
        <w:rPr>
          <w:rFonts w:ascii="Times New Roman" w:hAnsi="Times New Roman" w:cs="Times New Roman"/>
          <w:b/>
          <w:i/>
          <w:sz w:val="28"/>
          <w:szCs w:val="28"/>
          <w:lang w:val="en-US"/>
        </w:rPr>
        <w:t>t</w:t>
      </w:r>
      <w:r w:rsidRPr="00655935">
        <w:rPr>
          <w:rFonts w:ascii="Times New Roman" w:hAnsi="Times New Roman" w:cs="Times New Roman"/>
          <w:b/>
          <w:i/>
          <w:sz w:val="28"/>
          <w:szCs w:val="28"/>
          <w:vertAlign w:val="subscript"/>
          <w:lang w:val="uk-UA"/>
        </w:rPr>
        <w:t xml:space="preserve">год </w:t>
      </w:r>
      <w:r w:rsidRPr="00655935">
        <w:rPr>
          <w:rFonts w:ascii="Times New Roman" w:hAnsi="Times New Roman" w:cs="Times New Roman"/>
          <w:b/>
          <w:i/>
          <w:sz w:val="28"/>
          <w:szCs w:val="28"/>
          <w:lang w:val="uk-UA"/>
        </w:rPr>
        <w:t>× К</w:t>
      </w:r>
      <w:r w:rsidRPr="00655935">
        <w:rPr>
          <w:rFonts w:ascii="Times New Roman" w:hAnsi="Times New Roman" w:cs="Times New Roman"/>
          <w:b/>
          <w:i/>
          <w:sz w:val="28"/>
          <w:szCs w:val="28"/>
          <w:vertAlign w:val="subscript"/>
          <w:lang w:val="uk-UA"/>
        </w:rPr>
        <w:t xml:space="preserve">пр </w:t>
      </w:r>
      <w:r w:rsidRPr="00655935">
        <w:rPr>
          <w:rFonts w:ascii="Times New Roman" w:hAnsi="Times New Roman" w:cs="Times New Roman"/>
          <w:b/>
          <w:i/>
          <w:sz w:val="28"/>
          <w:szCs w:val="28"/>
          <w:lang w:val="uk-UA"/>
        </w:rPr>
        <w:t>× К</w:t>
      </w:r>
      <w:r w:rsidRPr="00655935">
        <w:rPr>
          <w:rFonts w:ascii="Times New Roman" w:hAnsi="Times New Roman" w:cs="Times New Roman"/>
          <w:b/>
          <w:i/>
          <w:sz w:val="28"/>
          <w:szCs w:val="28"/>
          <w:vertAlign w:val="subscript"/>
          <w:lang w:val="uk-UA"/>
        </w:rPr>
        <w:t>дод</w:t>
      </w:r>
      <w:r w:rsidRPr="00655935">
        <w:rPr>
          <w:rFonts w:ascii="Times New Roman" w:hAnsi="Times New Roman" w:cs="Times New Roman"/>
          <w:sz w:val="28"/>
          <w:szCs w:val="28"/>
          <w:lang w:val="uk-UA"/>
        </w:rPr>
        <w:t>,                                        (</w:t>
      </w:r>
      <w:r w:rsidR="00EA14F9">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00FB2F48" w:rsidRPr="00655935">
        <w:rPr>
          <w:rFonts w:ascii="Times New Roman" w:hAnsi="Times New Roman" w:cs="Times New Roman"/>
          <w:sz w:val="28"/>
          <w:szCs w:val="28"/>
          <w:lang w:val="uk-UA"/>
        </w:rPr>
        <w:t>6</w:t>
      </w:r>
      <w:r w:rsidRPr="00655935">
        <w:rPr>
          <w:rFonts w:ascii="Times New Roman" w:hAnsi="Times New Roman" w:cs="Times New Roman"/>
          <w:sz w:val="28"/>
          <w:szCs w:val="28"/>
          <w:lang w:val="uk-UA"/>
        </w:rPr>
        <w:t>)</w:t>
      </w:r>
    </w:p>
    <w:p w:rsidR="009C1941" w:rsidRPr="00655935" w:rsidRDefault="00956A78" w:rsidP="00A5444A">
      <w:pPr>
        <w:pStyle w:val="a3"/>
        <w:spacing w:after="0" w:line="288"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де </w:t>
      </w:r>
      <w:r w:rsidR="009C1941" w:rsidRPr="00655935">
        <w:rPr>
          <w:rFonts w:ascii="Times New Roman" w:hAnsi="Times New Roman" w:cs="Times New Roman"/>
          <w:i/>
          <w:sz w:val="28"/>
          <w:szCs w:val="28"/>
          <w:lang w:val="uk-UA"/>
        </w:rPr>
        <w:t>Т</w:t>
      </w:r>
      <w:r w:rsidR="009C1941" w:rsidRPr="00655935">
        <w:rPr>
          <w:rFonts w:ascii="Times New Roman" w:hAnsi="Times New Roman" w:cs="Times New Roman"/>
          <w:i/>
          <w:sz w:val="28"/>
          <w:szCs w:val="28"/>
          <w:vertAlign w:val="subscript"/>
          <w:lang w:val="uk-UA"/>
        </w:rPr>
        <w:t>АТП</w:t>
      </w:r>
      <w:r w:rsidR="009C1941" w:rsidRPr="00655935">
        <w:rPr>
          <w:rFonts w:ascii="Times New Roman" w:hAnsi="Times New Roman" w:cs="Times New Roman"/>
          <w:i/>
          <w:sz w:val="28"/>
          <w:szCs w:val="28"/>
          <w:lang w:val="uk-UA"/>
        </w:rPr>
        <w:t xml:space="preserve"> </w:t>
      </w:r>
      <w:r w:rsidR="009C1941" w:rsidRPr="00655935">
        <w:rPr>
          <w:rFonts w:ascii="Times New Roman" w:hAnsi="Times New Roman" w:cs="Times New Roman"/>
          <w:sz w:val="28"/>
          <w:szCs w:val="28"/>
          <w:lang w:val="uk-UA"/>
        </w:rPr>
        <w:t>– річна трудомісткість робіт технічної служби, люд-год</w:t>
      </w:r>
      <w:r w:rsidR="00557846" w:rsidRPr="00655935">
        <w:rPr>
          <w:rFonts w:ascii="Times New Roman" w:hAnsi="Times New Roman" w:cs="Times New Roman"/>
          <w:sz w:val="28"/>
          <w:szCs w:val="28"/>
          <w:lang w:val="uk-UA"/>
        </w:rPr>
        <w:t>ин</w:t>
      </w:r>
      <w:r w:rsidR="009C1941" w:rsidRPr="00655935">
        <w:rPr>
          <w:rFonts w:ascii="Times New Roman" w:hAnsi="Times New Roman" w:cs="Times New Roman"/>
          <w:sz w:val="28"/>
          <w:szCs w:val="28"/>
          <w:lang w:val="uk-UA"/>
        </w:rPr>
        <w:t>;</w:t>
      </w:r>
    </w:p>
    <w:p w:rsidR="009C1941" w:rsidRPr="00655935" w:rsidRDefault="009C1941" w:rsidP="00A5444A">
      <w:pPr>
        <w:pStyle w:val="a3"/>
        <w:spacing w:after="0" w:line="288" w:lineRule="auto"/>
        <w:ind w:left="0"/>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 </w:t>
      </w:r>
      <w:r w:rsidRPr="00655935">
        <w:rPr>
          <w:rFonts w:ascii="Times New Roman" w:hAnsi="Times New Roman" w:cs="Times New Roman"/>
          <w:i/>
          <w:sz w:val="28"/>
          <w:szCs w:val="28"/>
          <w:lang w:val="en-US"/>
        </w:rPr>
        <w:t>t</w:t>
      </w:r>
      <w:r w:rsidRPr="00655935">
        <w:rPr>
          <w:rFonts w:ascii="Times New Roman" w:hAnsi="Times New Roman" w:cs="Times New Roman"/>
          <w:i/>
          <w:sz w:val="28"/>
          <w:szCs w:val="28"/>
          <w:vertAlign w:val="subscript"/>
          <w:lang w:val="uk-UA"/>
        </w:rPr>
        <w:t xml:space="preserve">год </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 xml:space="preserve">– середня  годинна ставка робітників на підприємстві, </w:t>
      </w:r>
      <w:r w:rsidR="00820A55" w:rsidRPr="00655935">
        <w:rPr>
          <w:rFonts w:ascii="Times New Roman" w:hAnsi="Times New Roman" w:cs="Times New Roman"/>
          <w:sz w:val="28"/>
          <w:szCs w:val="28"/>
          <w:lang w:val="uk-UA"/>
        </w:rPr>
        <w:t>(21</w:t>
      </w:r>
      <w:r w:rsidRPr="00655935">
        <w:rPr>
          <w:rFonts w:ascii="Times New Roman" w:hAnsi="Times New Roman" w:cs="Times New Roman"/>
          <w:sz w:val="28"/>
          <w:szCs w:val="28"/>
          <w:lang w:val="uk-UA"/>
        </w:rPr>
        <w:t>грн./год.</w:t>
      </w:r>
      <w:r w:rsidR="00820A55" w:rsidRPr="00655935">
        <w:rPr>
          <w:rFonts w:ascii="Times New Roman" w:hAnsi="Times New Roman" w:cs="Times New Roman"/>
          <w:sz w:val="28"/>
          <w:szCs w:val="28"/>
          <w:lang w:val="uk-UA"/>
        </w:rPr>
        <w:t>)</w:t>
      </w:r>
      <w:r w:rsidRPr="00655935">
        <w:rPr>
          <w:rFonts w:ascii="Times New Roman" w:hAnsi="Times New Roman" w:cs="Times New Roman"/>
          <w:sz w:val="28"/>
          <w:szCs w:val="28"/>
          <w:lang w:val="uk-UA"/>
        </w:rPr>
        <w:t>;</w:t>
      </w:r>
    </w:p>
    <w:p w:rsidR="009C1941" w:rsidRPr="00655935" w:rsidRDefault="009C1941" w:rsidP="00A5444A">
      <w:pPr>
        <w:pStyle w:val="a3"/>
        <w:spacing w:after="0" w:line="288" w:lineRule="auto"/>
        <w:ind w:left="0"/>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 К</w:t>
      </w:r>
      <w:r w:rsidRPr="00655935">
        <w:rPr>
          <w:rFonts w:ascii="Times New Roman" w:hAnsi="Times New Roman" w:cs="Times New Roman"/>
          <w:i/>
          <w:sz w:val="28"/>
          <w:szCs w:val="28"/>
          <w:vertAlign w:val="subscript"/>
          <w:lang w:val="uk-UA"/>
        </w:rPr>
        <w:t xml:space="preserve">пр </w:t>
      </w:r>
      <w:r w:rsidRPr="00655935">
        <w:rPr>
          <w:rFonts w:ascii="Times New Roman" w:hAnsi="Times New Roman" w:cs="Times New Roman"/>
          <w:sz w:val="28"/>
          <w:szCs w:val="28"/>
          <w:lang w:val="uk-UA"/>
        </w:rPr>
        <w:t xml:space="preserve"> – коефіцієнт, що враховує премії та доплати (1,5…1,6);</w:t>
      </w:r>
    </w:p>
    <w:p w:rsidR="00956A78" w:rsidRPr="00655935" w:rsidRDefault="009C1941" w:rsidP="00A5444A">
      <w:pPr>
        <w:pStyle w:val="a3"/>
        <w:spacing w:after="0" w:line="288" w:lineRule="auto"/>
        <w:ind w:left="0"/>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 К</w:t>
      </w:r>
      <w:r w:rsidRPr="00655935">
        <w:rPr>
          <w:rFonts w:ascii="Times New Roman" w:hAnsi="Times New Roman" w:cs="Times New Roman"/>
          <w:i/>
          <w:sz w:val="28"/>
          <w:szCs w:val="28"/>
          <w:vertAlign w:val="subscript"/>
          <w:lang w:val="uk-UA"/>
        </w:rPr>
        <w:t xml:space="preserve">дод  </w:t>
      </w:r>
      <w:r w:rsidRPr="00655935">
        <w:rPr>
          <w:rFonts w:ascii="Times New Roman" w:hAnsi="Times New Roman" w:cs="Times New Roman"/>
          <w:sz w:val="28"/>
          <w:szCs w:val="28"/>
          <w:lang w:val="uk-UA"/>
        </w:rPr>
        <w:t>– коефіцієнт, що враховує фонд додаткової заробітної плати (1,1</w:t>
      </w:r>
      <w:r w:rsidR="00773B9D" w:rsidRPr="00655935">
        <w:rPr>
          <w:rFonts w:ascii="Times New Roman" w:hAnsi="Times New Roman" w:cs="Times New Roman"/>
          <w:sz w:val="28"/>
          <w:szCs w:val="28"/>
          <w:lang w:val="uk-UA"/>
        </w:rPr>
        <w:t>0</w:t>
      </w:r>
      <w:r w:rsidRPr="00655935">
        <w:rPr>
          <w:rFonts w:ascii="Times New Roman" w:hAnsi="Times New Roman" w:cs="Times New Roman"/>
          <w:sz w:val="28"/>
          <w:szCs w:val="28"/>
          <w:lang w:val="uk-UA"/>
        </w:rPr>
        <w:t>…</w:t>
      </w:r>
      <w:r w:rsidR="00773B9D" w:rsidRPr="00655935">
        <w:rPr>
          <w:rFonts w:ascii="Times New Roman" w:hAnsi="Times New Roman" w:cs="Times New Roman"/>
          <w:sz w:val="28"/>
          <w:szCs w:val="28"/>
          <w:lang w:val="uk-UA"/>
        </w:rPr>
        <w:t>1,12)</w:t>
      </w:r>
      <w:r w:rsidR="000F109F" w:rsidRPr="00655935">
        <w:rPr>
          <w:rFonts w:ascii="Times New Roman" w:hAnsi="Times New Roman" w:cs="Times New Roman"/>
          <w:sz w:val="28"/>
          <w:szCs w:val="28"/>
          <w:lang w:val="uk-UA"/>
        </w:rPr>
        <w:t>.</w:t>
      </w:r>
    </w:p>
    <w:p w:rsidR="0044541D" w:rsidRPr="00655935" w:rsidRDefault="0044541D" w:rsidP="00AB6621">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Зведений план з праці і заробітної плати робітників виробничо-технічної служби представлено в таблиці </w:t>
      </w:r>
      <w:r w:rsidR="00EA14F9">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Pr="00655935">
        <w:rPr>
          <w:rFonts w:ascii="Times New Roman" w:hAnsi="Times New Roman" w:cs="Times New Roman"/>
          <w:sz w:val="28"/>
          <w:szCs w:val="28"/>
          <w:lang w:val="uk-UA"/>
        </w:rPr>
        <w:t>5.</w:t>
      </w:r>
    </w:p>
    <w:p w:rsidR="0004148A" w:rsidRPr="00655935" w:rsidRDefault="0004148A" w:rsidP="0004148A">
      <w:pPr>
        <w:pStyle w:val="a3"/>
        <w:spacing w:after="0" w:line="360" w:lineRule="auto"/>
        <w:ind w:left="0" w:firstLine="567"/>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Таблиця </w:t>
      </w:r>
      <w:r w:rsidR="00EA14F9">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Pr="00655935">
        <w:rPr>
          <w:rFonts w:ascii="Times New Roman" w:hAnsi="Times New Roman" w:cs="Times New Roman"/>
          <w:sz w:val="28"/>
          <w:szCs w:val="28"/>
          <w:lang w:val="uk-UA"/>
        </w:rPr>
        <w:t>5.</w:t>
      </w:r>
    </w:p>
    <w:p w:rsidR="00A576E8" w:rsidRPr="00655935" w:rsidRDefault="00A576E8" w:rsidP="00DC7EF2">
      <w:pPr>
        <w:pStyle w:val="a3"/>
        <w:spacing w:after="0" w:line="240" w:lineRule="auto"/>
        <w:ind w:left="0" w:firstLine="567"/>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Зведений план з праці і заробітної плати робітників </w:t>
      </w:r>
    </w:p>
    <w:p w:rsidR="0004148A" w:rsidRPr="00655935" w:rsidRDefault="00A576E8" w:rsidP="00DC7EF2">
      <w:pPr>
        <w:pStyle w:val="a3"/>
        <w:spacing w:after="0" w:line="240" w:lineRule="auto"/>
        <w:ind w:left="0" w:firstLine="567"/>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виробничо-технічної служби</w:t>
      </w:r>
    </w:p>
    <w:tbl>
      <w:tblPr>
        <w:tblStyle w:val="a4"/>
        <w:tblW w:w="5000" w:type="pct"/>
        <w:tblLayout w:type="fixed"/>
        <w:tblLook w:val="04A0" w:firstRow="1" w:lastRow="0" w:firstColumn="1" w:lastColumn="0" w:noHBand="0" w:noVBand="1"/>
      </w:tblPr>
      <w:tblGrid>
        <w:gridCol w:w="530"/>
        <w:gridCol w:w="3108"/>
        <w:gridCol w:w="1449"/>
        <w:gridCol w:w="1552"/>
        <w:gridCol w:w="1591"/>
        <w:gridCol w:w="1340"/>
      </w:tblGrid>
      <w:tr w:rsidR="00A576E8" w:rsidRPr="00655935" w:rsidTr="00DC7EF2">
        <w:tc>
          <w:tcPr>
            <w:tcW w:w="277" w:type="pct"/>
          </w:tcPr>
          <w:p w:rsidR="00A576E8" w:rsidRPr="00655935" w:rsidRDefault="00A576E8" w:rsidP="00A576E8">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p w:rsidR="00A576E8" w:rsidRPr="00655935" w:rsidRDefault="00A576E8" w:rsidP="00A576E8">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з/п</w:t>
            </w:r>
          </w:p>
        </w:tc>
        <w:tc>
          <w:tcPr>
            <w:tcW w:w="1624" w:type="pct"/>
          </w:tcPr>
          <w:p w:rsidR="00A576E8" w:rsidRPr="00655935" w:rsidRDefault="00A576E8" w:rsidP="00C646E5">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Категорії працюючих</w:t>
            </w:r>
          </w:p>
        </w:tc>
        <w:tc>
          <w:tcPr>
            <w:tcW w:w="757" w:type="pct"/>
          </w:tcPr>
          <w:p w:rsidR="00A576E8" w:rsidRPr="00655935" w:rsidRDefault="00A576E8" w:rsidP="00C646E5">
            <w:pPr>
              <w:pStyle w:val="a3"/>
              <w:ind w:left="-71" w:right="-108"/>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Кількість працюю</w:t>
            </w:r>
            <w:r w:rsidR="004A6F59">
              <w:rPr>
                <w:rFonts w:ascii="Times New Roman" w:hAnsi="Times New Roman" w:cs="Times New Roman"/>
                <w:sz w:val="28"/>
                <w:szCs w:val="28"/>
                <w:lang w:val="uk-UA"/>
              </w:rPr>
              <w:t>-</w:t>
            </w:r>
            <w:r w:rsidRPr="00655935">
              <w:rPr>
                <w:rFonts w:ascii="Times New Roman" w:hAnsi="Times New Roman" w:cs="Times New Roman"/>
                <w:sz w:val="28"/>
                <w:szCs w:val="28"/>
                <w:lang w:val="uk-UA"/>
              </w:rPr>
              <w:t>чих, люд.</w:t>
            </w:r>
          </w:p>
        </w:tc>
        <w:tc>
          <w:tcPr>
            <w:tcW w:w="811" w:type="pct"/>
          </w:tcPr>
          <w:p w:rsidR="00A576E8" w:rsidRPr="00655935" w:rsidRDefault="00A576E8" w:rsidP="00C646E5">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Середньо-місячна заробітна плата, грн.</w:t>
            </w:r>
          </w:p>
        </w:tc>
        <w:tc>
          <w:tcPr>
            <w:tcW w:w="831" w:type="pct"/>
          </w:tcPr>
          <w:p w:rsidR="00A576E8" w:rsidRPr="00655935" w:rsidRDefault="00A576E8" w:rsidP="00C646E5">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Річний фонд заробітної плати, грн.</w:t>
            </w:r>
          </w:p>
        </w:tc>
        <w:tc>
          <w:tcPr>
            <w:tcW w:w="700" w:type="pct"/>
          </w:tcPr>
          <w:p w:rsidR="00A576E8" w:rsidRPr="00655935" w:rsidRDefault="00A576E8" w:rsidP="00DC7EF2">
            <w:pPr>
              <w:pStyle w:val="a3"/>
              <w:ind w:left="-40" w:right="-108"/>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Єдиний соціальний внесок, грн.</w:t>
            </w:r>
          </w:p>
        </w:tc>
      </w:tr>
      <w:tr w:rsidR="00A576E8" w:rsidRPr="00655935" w:rsidTr="00DC7EF2">
        <w:tc>
          <w:tcPr>
            <w:tcW w:w="277" w:type="pct"/>
          </w:tcPr>
          <w:p w:rsidR="00A576E8" w:rsidRPr="00655935" w:rsidRDefault="00A576E8" w:rsidP="00A576E8">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1624" w:type="pct"/>
          </w:tcPr>
          <w:p w:rsidR="00A576E8" w:rsidRPr="00655935" w:rsidRDefault="00A576E8" w:rsidP="00C646E5">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Основні </w:t>
            </w:r>
            <w:r w:rsidR="008641B9" w:rsidRPr="00655935">
              <w:rPr>
                <w:rFonts w:ascii="Times New Roman" w:eastAsiaTheme="minorEastAsia" w:hAnsi="Times New Roman" w:cs="Times New Roman"/>
                <w:bCs/>
                <w:sz w:val="28"/>
                <w:szCs w:val="28"/>
                <w:shd w:val="clear" w:color="auto" w:fill="FFFFFF"/>
                <w:lang w:val="uk-UA"/>
              </w:rPr>
              <w:t>ремонтні</w:t>
            </w:r>
            <w:r w:rsidR="008641B9"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робочі</w:t>
            </w:r>
          </w:p>
        </w:tc>
        <w:tc>
          <w:tcPr>
            <w:tcW w:w="757"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1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3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700" w:type="pct"/>
          </w:tcPr>
          <w:p w:rsidR="00A576E8" w:rsidRPr="00655935" w:rsidRDefault="00A576E8" w:rsidP="00A576E8">
            <w:pPr>
              <w:pStyle w:val="a3"/>
              <w:ind w:left="0"/>
              <w:jc w:val="center"/>
              <w:rPr>
                <w:rFonts w:ascii="Times New Roman" w:hAnsi="Times New Roman" w:cs="Times New Roman"/>
                <w:sz w:val="28"/>
                <w:szCs w:val="28"/>
                <w:lang w:val="uk-UA"/>
              </w:rPr>
            </w:pPr>
          </w:p>
        </w:tc>
      </w:tr>
      <w:tr w:rsidR="00A576E8" w:rsidRPr="00655935" w:rsidTr="00DC7EF2">
        <w:tc>
          <w:tcPr>
            <w:tcW w:w="277" w:type="pct"/>
          </w:tcPr>
          <w:p w:rsidR="00A576E8" w:rsidRPr="00655935" w:rsidRDefault="00A576E8" w:rsidP="00A576E8">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1624" w:type="pct"/>
          </w:tcPr>
          <w:p w:rsidR="00A576E8" w:rsidRPr="00655935" w:rsidRDefault="00A576E8" w:rsidP="00C646E5">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Допоміжні </w:t>
            </w:r>
            <w:r w:rsidR="008641B9" w:rsidRPr="00655935">
              <w:rPr>
                <w:rFonts w:ascii="Times New Roman" w:hAnsi="Times New Roman" w:cs="Times New Roman"/>
                <w:sz w:val="28"/>
                <w:szCs w:val="28"/>
                <w:lang w:val="uk-UA"/>
              </w:rPr>
              <w:t xml:space="preserve"> </w:t>
            </w:r>
            <w:r w:rsidR="008641B9" w:rsidRPr="00655935">
              <w:rPr>
                <w:rFonts w:ascii="Times New Roman" w:eastAsiaTheme="minorEastAsia" w:hAnsi="Times New Roman" w:cs="Times New Roman"/>
                <w:bCs/>
                <w:sz w:val="28"/>
                <w:szCs w:val="28"/>
                <w:shd w:val="clear" w:color="auto" w:fill="FFFFFF"/>
                <w:lang w:val="uk-UA"/>
              </w:rPr>
              <w:t xml:space="preserve">ремонтні </w:t>
            </w:r>
            <w:r w:rsidR="008641B9"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робочі</w:t>
            </w:r>
          </w:p>
        </w:tc>
        <w:tc>
          <w:tcPr>
            <w:tcW w:w="757"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1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3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700" w:type="pct"/>
          </w:tcPr>
          <w:p w:rsidR="00A576E8" w:rsidRPr="00655935" w:rsidRDefault="00A576E8" w:rsidP="00A576E8">
            <w:pPr>
              <w:pStyle w:val="a3"/>
              <w:ind w:left="0"/>
              <w:jc w:val="center"/>
              <w:rPr>
                <w:rFonts w:ascii="Times New Roman" w:hAnsi="Times New Roman" w:cs="Times New Roman"/>
                <w:sz w:val="28"/>
                <w:szCs w:val="28"/>
                <w:lang w:val="uk-UA"/>
              </w:rPr>
            </w:pPr>
          </w:p>
        </w:tc>
      </w:tr>
      <w:tr w:rsidR="00A576E8" w:rsidRPr="00655935" w:rsidTr="00DC7EF2">
        <w:tc>
          <w:tcPr>
            <w:tcW w:w="277" w:type="pct"/>
          </w:tcPr>
          <w:p w:rsidR="00A576E8" w:rsidRPr="00655935" w:rsidRDefault="00A576E8" w:rsidP="00A576E8">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1624" w:type="pct"/>
          </w:tcPr>
          <w:p w:rsidR="00A576E8" w:rsidRPr="00655935" w:rsidRDefault="00A576E8" w:rsidP="00C646E5">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Підсобно-допоміжні робочі</w:t>
            </w:r>
          </w:p>
        </w:tc>
        <w:tc>
          <w:tcPr>
            <w:tcW w:w="757"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1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3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700" w:type="pct"/>
          </w:tcPr>
          <w:p w:rsidR="00A576E8" w:rsidRPr="00655935" w:rsidRDefault="00A576E8" w:rsidP="00A576E8">
            <w:pPr>
              <w:pStyle w:val="a3"/>
              <w:ind w:left="0"/>
              <w:jc w:val="center"/>
              <w:rPr>
                <w:rFonts w:ascii="Times New Roman" w:hAnsi="Times New Roman" w:cs="Times New Roman"/>
                <w:sz w:val="28"/>
                <w:szCs w:val="28"/>
                <w:lang w:val="uk-UA"/>
              </w:rPr>
            </w:pPr>
          </w:p>
        </w:tc>
      </w:tr>
      <w:tr w:rsidR="00A576E8" w:rsidRPr="00655935" w:rsidTr="00DC7EF2">
        <w:tc>
          <w:tcPr>
            <w:tcW w:w="277" w:type="pct"/>
          </w:tcPr>
          <w:p w:rsidR="00A576E8" w:rsidRPr="00655935" w:rsidRDefault="00A576E8" w:rsidP="00A576E8">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4</w:t>
            </w:r>
          </w:p>
        </w:tc>
        <w:tc>
          <w:tcPr>
            <w:tcW w:w="1624" w:type="pct"/>
          </w:tcPr>
          <w:p w:rsidR="00A576E8" w:rsidRPr="00655935" w:rsidRDefault="00A576E8" w:rsidP="00C646E5">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Спеціалісти:</w:t>
            </w:r>
          </w:p>
          <w:p w:rsidR="00A576E8" w:rsidRPr="00655935" w:rsidRDefault="00A576E8" w:rsidP="00C646E5">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інженерно-технічні робітники</w:t>
            </w:r>
          </w:p>
        </w:tc>
        <w:tc>
          <w:tcPr>
            <w:tcW w:w="757"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1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3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700" w:type="pct"/>
          </w:tcPr>
          <w:p w:rsidR="00A576E8" w:rsidRPr="00655935" w:rsidRDefault="00A576E8" w:rsidP="00A576E8">
            <w:pPr>
              <w:pStyle w:val="a3"/>
              <w:ind w:left="0"/>
              <w:jc w:val="center"/>
              <w:rPr>
                <w:rFonts w:ascii="Times New Roman" w:hAnsi="Times New Roman" w:cs="Times New Roman"/>
                <w:sz w:val="28"/>
                <w:szCs w:val="28"/>
                <w:lang w:val="uk-UA"/>
              </w:rPr>
            </w:pPr>
          </w:p>
        </w:tc>
      </w:tr>
      <w:tr w:rsidR="00A576E8" w:rsidRPr="00655935" w:rsidTr="00DC7EF2">
        <w:tc>
          <w:tcPr>
            <w:tcW w:w="277" w:type="pct"/>
          </w:tcPr>
          <w:p w:rsidR="00A576E8" w:rsidRPr="00655935" w:rsidRDefault="00A576E8" w:rsidP="00A576E8">
            <w:pPr>
              <w:pStyle w:val="a3"/>
              <w:ind w:left="0"/>
              <w:jc w:val="center"/>
              <w:rPr>
                <w:rFonts w:ascii="Times New Roman" w:hAnsi="Times New Roman" w:cs="Times New Roman"/>
                <w:sz w:val="28"/>
                <w:szCs w:val="28"/>
                <w:lang w:val="uk-UA"/>
              </w:rPr>
            </w:pPr>
          </w:p>
        </w:tc>
        <w:tc>
          <w:tcPr>
            <w:tcW w:w="1624" w:type="pct"/>
          </w:tcPr>
          <w:p w:rsidR="00A576E8" w:rsidRPr="00655935" w:rsidRDefault="00A576E8" w:rsidP="00C646E5">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службовці</w:t>
            </w:r>
          </w:p>
        </w:tc>
        <w:tc>
          <w:tcPr>
            <w:tcW w:w="757"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1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3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700" w:type="pct"/>
          </w:tcPr>
          <w:p w:rsidR="00A576E8" w:rsidRPr="00655935" w:rsidRDefault="00A576E8" w:rsidP="00A576E8">
            <w:pPr>
              <w:pStyle w:val="a3"/>
              <w:ind w:left="0"/>
              <w:jc w:val="center"/>
              <w:rPr>
                <w:rFonts w:ascii="Times New Roman" w:hAnsi="Times New Roman" w:cs="Times New Roman"/>
                <w:sz w:val="28"/>
                <w:szCs w:val="28"/>
                <w:lang w:val="uk-UA"/>
              </w:rPr>
            </w:pPr>
          </w:p>
        </w:tc>
      </w:tr>
      <w:tr w:rsidR="00A576E8" w:rsidRPr="00655935" w:rsidTr="00DC7EF2">
        <w:tc>
          <w:tcPr>
            <w:tcW w:w="277" w:type="pct"/>
          </w:tcPr>
          <w:p w:rsidR="00A576E8" w:rsidRPr="00655935" w:rsidRDefault="00A576E8" w:rsidP="00A576E8">
            <w:pPr>
              <w:pStyle w:val="a3"/>
              <w:ind w:left="0"/>
              <w:jc w:val="center"/>
              <w:rPr>
                <w:rFonts w:ascii="Times New Roman" w:hAnsi="Times New Roman" w:cs="Times New Roman"/>
                <w:sz w:val="28"/>
                <w:szCs w:val="28"/>
                <w:lang w:val="uk-UA"/>
              </w:rPr>
            </w:pPr>
          </w:p>
        </w:tc>
        <w:tc>
          <w:tcPr>
            <w:tcW w:w="1624" w:type="pct"/>
          </w:tcPr>
          <w:p w:rsidR="00A576E8" w:rsidRPr="00655935" w:rsidRDefault="00A576E8" w:rsidP="00C646E5">
            <w:pPr>
              <w:pStyle w:val="a3"/>
              <w:ind w:left="0"/>
              <w:rPr>
                <w:rFonts w:ascii="Times New Roman" w:hAnsi="Times New Roman" w:cs="Times New Roman"/>
                <w:sz w:val="28"/>
                <w:szCs w:val="28"/>
              </w:rPr>
            </w:pPr>
            <w:r w:rsidRPr="00655935">
              <w:rPr>
                <w:rFonts w:ascii="Times New Roman" w:hAnsi="Times New Roman" w:cs="Times New Roman"/>
                <w:sz w:val="28"/>
                <w:szCs w:val="28"/>
                <w:lang w:val="uk-UA"/>
              </w:rPr>
              <w:t>- молодший обслуговуючий персонал</w:t>
            </w:r>
          </w:p>
        </w:tc>
        <w:tc>
          <w:tcPr>
            <w:tcW w:w="757"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1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3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700" w:type="pct"/>
          </w:tcPr>
          <w:p w:rsidR="00A576E8" w:rsidRPr="00655935" w:rsidRDefault="00A576E8" w:rsidP="00A576E8">
            <w:pPr>
              <w:pStyle w:val="a3"/>
              <w:ind w:left="0"/>
              <w:jc w:val="center"/>
              <w:rPr>
                <w:rFonts w:ascii="Times New Roman" w:hAnsi="Times New Roman" w:cs="Times New Roman"/>
                <w:sz w:val="28"/>
                <w:szCs w:val="28"/>
                <w:lang w:val="uk-UA"/>
              </w:rPr>
            </w:pPr>
          </w:p>
        </w:tc>
      </w:tr>
      <w:tr w:rsidR="00A576E8" w:rsidRPr="00655935" w:rsidTr="00DC7EF2">
        <w:tc>
          <w:tcPr>
            <w:tcW w:w="277" w:type="pct"/>
          </w:tcPr>
          <w:p w:rsidR="00A576E8" w:rsidRPr="00655935" w:rsidRDefault="00A576E8" w:rsidP="00A576E8">
            <w:pPr>
              <w:pStyle w:val="a3"/>
              <w:ind w:left="0"/>
              <w:jc w:val="center"/>
              <w:rPr>
                <w:rFonts w:ascii="Times New Roman" w:hAnsi="Times New Roman" w:cs="Times New Roman"/>
                <w:sz w:val="28"/>
                <w:szCs w:val="28"/>
                <w:lang w:val="uk-UA"/>
              </w:rPr>
            </w:pPr>
          </w:p>
        </w:tc>
        <w:tc>
          <w:tcPr>
            <w:tcW w:w="1624" w:type="pct"/>
          </w:tcPr>
          <w:p w:rsidR="00A576E8" w:rsidRPr="00655935" w:rsidRDefault="00A576E8" w:rsidP="00C646E5">
            <w:pPr>
              <w:pStyle w:val="a3"/>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Разом </w:t>
            </w:r>
          </w:p>
        </w:tc>
        <w:tc>
          <w:tcPr>
            <w:tcW w:w="757"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811" w:type="pct"/>
          </w:tcPr>
          <w:p w:rsidR="00A576E8" w:rsidRPr="00655935" w:rsidRDefault="00A576E8" w:rsidP="00C646E5">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831" w:type="pct"/>
          </w:tcPr>
          <w:p w:rsidR="00A576E8" w:rsidRPr="00655935" w:rsidRDefault="00A576E8" w:rsidP="00C646E5">
            <w:pPr>
              <w:pStyle w:val="a3"/>
              <w:ind w:left="0"/>
              <w:jc w:val="center"/>
              <w:rPr>
                <w:rFonts w:ascii="Times New Roman" w:hAnsi="Times New Roman" w:cs="Times New Roman"/>
                <w:sz w:val="28"/>
                <w:szCs w:val="28"/>
                <w:lang w:val="uk-UA"/>
              </w:rPr>
            </w:pPr>
          </w:p>
        </w:tc>
        <w:tc>
          <w:tcPr>
            <w:tcW w:w="700" w:type="pct"/>
          </w:tcPr>
          <w:p w:rsidR="00A576E8" w:rsidRPr="00655935" w:rsidRDefault="00A576E8" w:rsidP="00A576E8">
            <w:pPr>
              <w:pStyle w:val="a3"/>
              <w:ind w:left="0"/>
              <w:jc w:val="center"/>
              <w:rPr>
                <w:rFonts w:ascii="Times New Roman" w:hAnsi="Times New Roman" w:cs="Times New Roman"/>
                <w:sz w:val="28"/>
                <w:szCs w:val="28"/>
                <w:lang w:val="uk-UA"/>
              </w:rPr>
            </w:pPr>
          </w:p>
        </w:tc>
      </w:tr>
    </w:tbl>
    <w:p w:rsidR="00EA14F9" w:rsidRDefault="00EA14F9" w:rsidP="008A2D2C">
      <w:pPr>
        <w:pStyle w:val="a3"/>
        <w:spacing w:after="0" w:line="240" w:lineRule="auto"/>
        <w:ind w:left="0" w:firstLine="567"/>
        <w:jc w:val="both"/>
        <w:rPr>
          <w:rFonts w:ascii="Times New Roman" w:hAnsi="Times New Roman" w:cs="Times New Roman"/>
          <w:sz w:val="28"/>
          <w:szCs w:val="28"/>
          <w:lang w:val="uk-UA"/>
        </w:rPr>
      </w:pPr>
    </w:p>
    <w:p w:rsidR="00074B3B" w:rsidRPr="00655935" w:rsidRDefault="00FB2F48"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Після нарахування заробітної плати кожен підприємець повинен здійснювати розрахунок і сплату єдиного соціального внеску на загальнообов'язкове державне соціальне страхування (ЄСВ). </w:t>
      </w:r>
    </w:p>
    <w:p w:rsidR="00074B3B" w:rsidRPr="00655935" w:rsidRDefault="00FB2F48" w:rsidP="00DC7EF2">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sz w:val="28"/>
          <w:szCs w:val="28"/>
        </w:rPr>
        <w:t xml:space="preserve">Єдиний соціальний внесок – це встановлена ​​в процентах частина фонду оплати праці. ЄСВ замінив собою чотири раніше існуючих обов'язкових державних соціальних зборів: </w:t>
      </w:r>
    </w:p>
    <w:p w:rsidR="00074B3B" w:rsidRPr="00655935" w:rsidRDefault="00074B3B" w:rsidP="00DC7EF2">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sz w:val="28"/>
          <w:szCs w:val="28"/>
        </w:rPr>
        <w:t xml:space="preserve">- </w:t>
      </w:r>
      <w:r w:rsidR="00FB2F48" w:rsidRPr="00655935">
        <w:rPr>
          <w:rFonts w:ascii="Times New Roman" w:hAnsi="Times New Roman" w:cs="Times New Roman"/>
          <w:sz w:val="28"/>
          <w:szCs w:val="28"/>
        </w:rPr>
        <w:t xml:space="preserve">в пенсійний фонд, </w:t>
      </w:r>
    </w:p>
    <w:p w:rsidR="00074B3B" w:rsidRPr="00655935" w:rsidRDefault="00074B3B" w:rsidP="00DC7EF2">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sz w:val="28"/>
          <w:szCs w:val="28"/>
        </w:rPr>
        <w:t xml:space="preserve">- в </w:t>
      </w:r>
      <w:r w:rsidR="00FB2F48" w:rsidRPr="00655935">
        <w:rPr>
          <w:rFonts w:ascii="Times New Roman" w:hAnsi="Times New Roman" w:cs="Times New Roman"/>
          <w:sz w:val="28"/>
          <w:szCs w:val="28"/>
        </w:rPr>
        <w:t xml:space="preserve">фонд безробіття, </w:t>
      </w:r>
    </w:p>
    <w:p w:rsidR="00074B3B" w:rsidRPr="00655935" w:rsidRDefault="00074B3B" w:rsidP="00DC7EF2">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sz w:val="28"/>
          <w:szCs w:val="28"/>
        </w:rPr>
        <w:t xml:space="preserve">- на </w:t>
      </w:r>
      <w:r w:rsidR="00FB2F48" w:rsidRPr="00655935">
        <w:rPr>
          <w:rFonts w:ascii="Times New Roman" w:hAnsi="Times New Roman" w:cs="Times New Roman"/>
          <w:sz w:val="28"/>
          <w:szCs w:val="28"/>
        </w:rPr>
        <w:t xml:space="preserve">соціальне страхування (лікарняні), </w:t>
      </w:r>
    </w:p>
    <w:p w:rsidR="00074B3B" w:rsidRPr="00655935" w:rsidRDefault="00074B3B" w:rsidP="00DC7EF2">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sz w:val="28"/>
          <w:szCs w:val="28"/>
        </w:rPr>
        <w:t xml:space="preserve">- на </w:t>
      </w:r>
      <w:r w:rsidR="00FB2F48" w:rsidRPr="00655935">
        <w:rPr>
          <w:rFonts w:ascii="Times New Roman" w:hAnsi="Times New Roman" w:cs="Times New Roman"/>
          <w:sz w:val="28"/>
          <w:szCs w:val="28"/>
        </w:rPr>
        <w:t xml:space="preserve">страхування від нещасних випадків. </w:t>
      </w:r>
    </w:p>
    <w:p w:rsidR="00FB2F48" w:rsidRPr="00655935" w:rsidRDefault="00FB2F48"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rPr>
        <w:lastRenderedPageBreak/>
        <w:t>Починаючи з 01.01.2016 року ставка ЄСВ становить 22% для всіх категорій платників.</w:t>
      </w:r>
    </w:p>
    <w:p w:rsidR="00A576E8" w:rsidRPr="00655935" w:rsidRDefault="00A576E8" w:rsidP="00F04ECD">
      <w:pPr>
        <w:pStyle w:val="a3"/>
        <w:spacing w:after="0" w:line="240" w:lineRule="auto"/>
        <w:ind w:left="0" w:firstLine="567"/>
        <w:jc w:val="center"/>
        <w:rPr>
          <w:rFonts w:ascii="Times New Roman" w:hAnsi="Times New Roman" w:cs="Times New Roman"/>
          <w:sz w:val="28"/>
          <w:szCs w:val="28"/>
          <w:lang w:val="uk-UA"/>
        </w:rPr>
      </w:pPr>
    </w:p>
    <w:p w:rsidR="00A576E8" w:rsidRPr="00655935" w:rsidRDefault="00F46CDB" w:rsidP="00B42B4F">
      <w:pPr>
        <w:pStyle w:val="a3"/>
        <w:spacing w:after="0" w:line="36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A576E8" w:rsidRPr="00655935">
        <w:rPr>
          <w:rFonts w:ascii="Times New Roman" w:hAnsi="Times New Roman" w:cs="Times New Roman"/>
          <w:b/>
          <w:sz w:val="28"/>
          <w:szCs w:val="28"/>
          <w:lang w:val="uk-UA"/>
        </w:rPr>
        <w:t>5. Розрахунок калькуляції собівартості робіт</w:t>
      </w:r>
    </w:p>
    <w:p w:rsidR="00391BC5" w:rsidRPr="00655935" w:rsidRDefault="00391BC5" w:rsidP="00DC7EF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sz w:val="28"/>
          <w:szCs w:val="28"/>
          <w:lang w:val="uk-UA"/>
        </w:rPr>
        <w:t>Калькуляція собівартості робіт по обслуговуванню і ремонту рухомого складу</w:t>
      </w:r>
      <w:r w:rsidR="00B42B4F" w:rsidRPr="00655935">
        <w:rPr>
          <w:rFonts w:ascii="Times New Roman" w:hAnsi="Times New Roman" w:cs="Times New Roman"/>
          <w:sz w:val="28"/>
          <w:szCs w:val="28"/>
          <w:lang w:val="uk-UA"/>
        </w:rPr>
        <w:t xml:space="preserve"> підприємства</w:t>
      </w:r>
      <w:r w:rsidRPr="00655935">
        <w:rPr>
          <w:rFonts w:ascii="Times New Roman" w:hAnsi="Times New Roman" w:cs="Times New Roman"/>
          <w:sz w:val="28"/>
          <w:szCs w:val="28"/>
          <w:lang w:val="uk-UA"/>
        </w:rPr>
        <w:t xml:space="preserve"> складається за статтями витрат і </w:t>
      </w:r>
      <w:r w:rsidRPr="00655935">
        <w:rPr>
          <w:rFonts w:ascii="Times New Roman" w:hAnsi="Times New Roman" w:cs="Times New Roman"/>
          <w:bCs/>
          <w:sz w:val="28"/>
          <w:szCs w:val="28"/>
          <w:shd w:val="clear" w:color="auto" w:fill="FFFFFF"/>
          <w:lang w:val="uk-UA"/>
        </w:rPr>
        <w:t>дозволяє визначити витрати на  одиницю продукції (нормо-години).</w:t>
      </w:r>
    </w:p>
    <w:p w:rsidR="00391BC5" w:rsidRPr="00655935" w:rsidRDefault="00B42B4F" w:rsidP="00DC7EF2">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hAnsi="Times New Roman" w:cs="Times New Roman"/>
          <w:bCs/>
          <w:sz w:val="28"/>
          <w:szCs w:val="28"/>
          <w:shd w:val="clear" w:color="auto" w:fill="FFFFFF"/>
          <w:lang w:val="uk-UA"/>
        </w:rPr>
        <w:t>Вартість матеріалів (</w:t>
      </w:r>
      <w:r w:rsidRPr="00655935">
        <w:rPr>
          <w:rFonts w:ascii="Times New Roman" w:hAnsi="Times New Roman" w:cs="Times New Roman"/>
          <w:bCs/>
          <w:i/>
          <w:sz w:val="28"/>
          <w:szCs w:val="28"/>
          <w:shd w:val="clear" w:color="auto" w:fill="FFFFFF"/>
          <w:lang w:val="uk-UA"/>
        </w:rPr>
        <w:t>В</w:t>
      </w:r>
      <w:r w:rsidRPr="00655935">
        <w:rPr>
          <w:rFonts w:ascii="Times New Roman" w:hAnsi="Times New Roman" w:cs="Times New Roman"/>
          <w:bCs/>
          <w:i/>
          <w:sz w:val="28"/>
          <w:szCs w:val="28"/>
          <w:shd w:val="clear" w:color="auto" w:fill="FFFFFF"/>
          <w:vertAlign w:val="subscript"/>
          <w:lang w:val="uk-UA"/>
        </w:rPr>
        <w:t>м</w:t>
      </w:r>
      <w:r w:rsidRPr="00655935">
        <w:rPr>
          <w:rFonts w:ascii="Times New Roman" w:hAnsi="Times New Roman" w:cs="Times New Roman"/>
          <w:bCs/>
          <w:sz w:val="28"/>
          <w:szCs w:val="28"/>
          <w:shd w:val="clear" w:color="auto" w:fill="FFFFFF"/>
          <w:lang w:val="uk-UA"/>
        </w:rPr>
        <w:t>) визначається за формулою (</w:t>
      </w:r>
      <w:r w:rsidR="00F46CDB">
        <w:rPr>
          <w:rFonts w:ascii="Times New Roman" w:hAnsi="Times New Roman" w:cs="Times New Roman"/>
          <w:bCs/>
          <w:sz w:val="28"/>
          <w:szCs w:val="28"/>
          <w:shd w:val="clear" w:color="auto" w:fill="FFFFFF"/>
          <w:lang w:val="uk-UA"/>
        </w:rPr>
        <w:t>3</w:t>
      </w:r>
      <w:r w:rsidR="00D84D97">
        <w:rPr>
          <w:rFonts w:ascii="Times New Roman" w:hAnsi="Times New Roman" w:cs="Times New Roman"/>
          <w:bCs/>
          <w:sz w:val="28"/>
          <w:szCs w:val="28"/>
          <w:shd w:val="clear" w:color="auto" w:fill="FFFFFF"/>
          <w:lang w:val="uk-UA"/>
        </w:rPr>
        <w:t>.</w:t>
      </w:r>
      <w:r w:rsidR="00FB2F48" w:rsidRPr="00655935">
        <w:rPr>
          <w:rFonts w:ascii="Times New Roman" w:hAnsi="Times New Roman" w:cs="Times New Roman"/>
          <w:bCs/>
          <w:sz w:val="28"/>
          <w:szCs w:val="28"/>
          <w:shd w:val="clear" w:color="auto" w:fill="FFFFFF"/>
          <w:lang w:val="uk-UA"/>
        </w:rPr>
        <w:t>7</w:t>
      </w:r>
      <w:r w:rsidRPr="00655935">
        <w:rPr>
          <w:rFonts w:ascii="Times New Roman" w:hAnsi="Times New Roman" w:cs="Times New Roman"/>
          <w:bCs/>
          <w:sz w:val="28"/>
          <w:szCs w:val="28"/>
          <w:shd w:val="clear" w:color="auto" w:fill="FFFFFF"/>
          <w:lang w:val="uk-UA"/>
        </w:rPr>
        <w:t>):</w:t>
      </w:r>
    </w:p>
    <w:p w:rsidR="00B42B4F" w:rsidRPr="00655935" w:rsidRDefault="00B42B4F" w:rsidP="00DC7EF2">
      <w:pPr>
        <w:spacing w:before="120" w:after="120" w:line="288" w:lineRule="auto"/>
        <w:ind w:firstLine="709"/>
        <w:jc w:val="right"/>
        <w:rPr>
          <w:rFonts w:ascii="Times New Roman" w:eastAsiaTheme="minorEastAsia" w:hAnsi="Times New Roman" w:cs="Times New Roman"/>
          <w:bCs/>
          <w:sz w:val="28"/>
          <w:szCs w:val="28"/>
          <w:shd w:val="clear" w:color="auto" w:fill="FFFFFF"/>
          <w:lang w:val="uk-UA"/>
        </w:rPr>
      </w:pPr>
      <w:r w:rsidRPr="00655935">
        <w:rPr>
          <w:rFonts w:ascii="Times New Roman" w:hAnsi="Times New Roman" w:cs="Times New Roman"/>
          <w:b/>
          <w:bCs/>
          <w:i/>
          <w:sz w:val="28"/>
          <w:szCs w:val="28"/>
          <w:shd w:val="clear" w:color="auto" w:fill="FFFFFF"/>
          <w:lang w:val="uk-UA"/>
        </w:rPr>
        <w:t>В</w:t>
      </w:r>
      <w:r w:rsidRPr="00655935">
        <w:rPr>
          <w:rFonts w:ascii="Times New Roman" w:hAnsi="Times New Roman" w:cs="Times New Roman"/>
          <w:b/>
          <w:bCs/>
          <w:i/>
          <w:sz w:val="28"/>
          <w:szCs w:val="28"/>
          <w:shd w:val="clear" w:color="auto" w:fill="FFFFFF"/>
          <w:vertAlign w:val="subscript"/>
          <w:lang w:val="uk-UA"/>
        </w:rPr>
        <w:t>м</w:t>
      </w:r>
      <w:r w:rsidRPr="00655935">
        <w:rPr>
          <w:rFonts w:ascii="Times New Roman" w:hAnsi="Times New Roman" w:cs="Times New Roman"/>
          <w:b/>
          <w:bCs/>
          <w:i/>
          <w:sz w:val="28"/>
          <w:szCs w:val="28"/>
          <w:shd w:val="clear" w:color="auto" w:fill="FFFFFF"/>
          <w:lang w:val="uk-UA"/>
        </w:rPr>
        <w:t xml:space="preserve"> = </w:t>
      </w:r>
      <m:oMath>
        <m:nary>
          <m:naryPr>
            <m:chr m:val="∑"/>
            <m:limLoc m:val="undOvr"/>
            <m:ctrlPr>
              <w:rPr>
                <w:rFonts w:ascii="Cambria Math" w:hAnsi="Cambria Math" w:cs="Times New Roman"/>
                <w:b/>
                <w:bCs/>
                <w:i/>
                <w:sz w:val="28"/>
                <w:szCs w:val="28"/>
                <w:shd w:val="clear" w:color="auto" w:fill="FFFFFF"/>
                <w:lang w:val="uk-UA"/>
              </w:rPr>
            </m:ctrlPr>
          </m:naryPr>
          <m:sub>
            <m:r>
              <m:rPr>
                <m:sty m:val="bi"/>
              </m:rPr>
              <w:rPr>
                <w:rFonts w:ascii="Cambria Math" w:hAnsi="Cambria Math" w:cs="Times New Roman"/>
                <w:sz w:val="28"/>
                <w:szCs w:val="28"/>
                <w:shd w:val="clear" w:color="auto" w:fill="FFFFFF"/>
                <w:lang w:val="uk-UA"/>
              </w:rPr>
              <m:t>i=1</m:t>
            </m:r>
          </m:sub>
          <m:sup>
            <m:r>
              <m:rPr>
                <m:sty m:val="bi"/>
              </m:rPr>
              <w:rPr>
                <w:rFonts w:ascii="Cambria Math" w:hAnsi="Cambria Math" w:cs="Times New Roman"/>
                <w:sz w:val="28"/>
                <w:szCs w:val="28"/>
                <w:shd w:val="clear" w:color="auto" w:fill="FFFFFF"/>
                <w:lang w:val="uk-UA"/>
              </w:rPr>
              <m:t>n</m:t>
            </m:r>
          </m:sup>
          <m:e>
            <m:f>
              <m:fPr>
                <m:ctrlPr>
                  <w:rPr>
                    <w:rFonts w:ascii="Cambria Math" w:hAnsi="Cambria Math" w:cs="Times New Roman"/>
                    <w:b/>
                    <w:bCs/>
                    <w:i/>
                    <w:sz w:val="28"/>
                    <w:szCs w:val="28"/>
                    <w:shd w:val="clear" w:color="auto" w:fill="FFFFFF"/>
                    <w:lang w:val="uk-UA"/>
                  </w:rPr>
                </m:ctrlPr>
              </m:fPr>
              <m:num>
                <m:r>
                  <m:rPr>
                    <m:sty m:val="bi"/>
                  </m:rPr>
                  <w:rPr>
                    <w:rFonts w:ascii="Cambria Math" w:hAnsi="Cambria Math" w:cs="Times New Roman"/>
                    <w:sz w:val="28"/>
                    <w:szCs w:val="28"/>
                    <w:shd w:val="clear" w:color="auto" w:fill="FFFFFF"/>
                    <w:lang w:val="uk-UA"/>
                  </w:rPr>
                  <m:t>Hм×</m:t>
                </m:r>
                <m:r>
                  <m:rPr>
                    <m:sty m:val="bi"/>
                  </m:rPr>
                  <w:rPr>
                    <w:rFonts w:ascii="Cambria Math" w:hAnsi="Cambria Math" w:cs="Times New Roman"/>
                    <w:sz w:val="28"/>
                    <w:szCs w:val="28"/>
                    <w:shd w:val="clear" w:color="auto" w:fill="FFFFFF"/>
                    <w:lang w:val="en-US"/>
                  </w:rPr>
                  <m:t>L</m:t>
                </m:r>
                <m:r>
                  <m:rPr>
                    <m:sty m:val="bi"/>
                  </m:rPr>
                  <w:rPr>
                    <w:rFonts w:ascii="Cambria Math" w:hAnsi="Cambria Math" w:cs="Times New Roman"/>
                    <w:sz w:val="28"/>
                    <w:szCs w:val="28"/>
                    <w:shd w:val="clear" w:color="auto" w:fill="FFFFFF"/>
                    <w:lang w:val="uk-UA"/>
                  </w:rPr>
                  <m:t>заг</m:t>
                </m:r>
              </m:num>
              <m:den>
                <m:r>
                  <m:rPr>
                    <m:sty m:val="bi"/>
                  </m:rPr>
                  <w:rPr>
                    <w:rFonts w:ascii="Cambria Math" w:hAnsi="Cambria Math" w:cs="Times New Roman"/>
                    <w:sz w:val="28"/>
                    <w:szCs w:val="28"/>
                    <w:shd w:val="clear" w:color="auto" w:fill="FFFFFF"/>
                    <w:lang w:val="uk-UA"/>
                  </w:rPr>
                  <m:t>1000</m:t>
                </m:r>
              </m:den>
            </m:f>
          </m:e>
        </m:nary>
        <m:r>
          <m:rPr>
            <m:sty m:val="bi"/>
          </m:rPr>
          <w:rPr>
            <w:rFonts w:ascii="Cambria Math" w:hAnsi="Cambria Math" w:cs="Times New Roman"/>
            <w:sz w:val="28"/>
            <w:szCs w:val="28"/>
            <w:shd w:val="clear" w:color="auto" w:fill="FFFFFF"/>
            <w:lang w:val="uk-UA"/>
          </w:rPr>
          <m:t>,</m:t>
        </m:r>
      </m:oMath>
      <w:r w:rsidRPr="00655935">
        <w:rPr>
          <w:rFonts w:ascii="Times New Roman" w:eastAsiaTheme="minorEastAsia" w:hAnsi="Times New Roman" w:cs="Times New Roman"/>
          <w:bCs/>
          <w:sz w:val="28"/>
          <w:szCs w:val="28"/>
          <w:shd w:val="clear" w:color="auto" w:fill="FFFFFF"/>
          <w:lang w:val="uk-UA"/>
        </w:rPr>
        <w:t xml:space="preserve"> </w:t>
      </w:r>
      <w:r w:rsidR="000B71E7" w:rsidRPr="00655935">
        <w:rPr>
          <w:rFonts w:ascii="Times New Roman" w:eastAsiaTheme="minorEastAsia" w:hAnsi="Times New Roman" w:cs="Times New Roman"/>
          <w:bCs/>
          <w:sz w:val="28"/>
          <w:szCs w:val="28"/>
          <w:shd w:val="clear" w:color="auto" w:fill="FFFFFF"/>
          <w:lang w:val="uk-UA"/>
        </w:rPr>
        <w:t>грн.</w:t>
      </w:r>
      <w:r w:rsidRPr="00655935">
        <w:rPr>
          <w:rFonts w:ascii="Times New Roman" w:eastAsiaTheme="minorEastAsia" w:hAnsi="Times New Roman" w:cs="Times New Roman"/>
          <w:bCs/>
          <w:sz w:val="28"/>
          <w:szCs w:val="28"/>
          <w:shd w:val="clear" w:color="auto" w:fill="FFFFFF"/>
          <w:lang w:val="uk-UA"/>
        </w:rPr>
        <w:t xml:space="preserve">                                                (</w:t>
      </w:r>
      <w:r w:rsidR="00F46CDB">
        <w:rPr>
          <w:rFonts w:ascii="Times New Roman" w:eastAsiaTheme="minorEastAsia" w:hAnsi="Times New Roman" w:cs="Times New Roman"/>
          <w:bCs/>
          <w:sz w:val="28"/>
          <w:szCs w:val="28"/>
          <w:shd w:val="clear" w:color="auto" w:fill="FFFFFF"/>
          <w:lang w:val="uk-UA"/>
        </w:rPr>
        <w:t>3</w:t>
      </w:r>
      <w:r w:rsidR="00D84D97">
        <w:rPr>
          <w:rFonts w:ascii="Times New Roman" w:eastAsiaTheme="minorEastAsia" w:hAnsi="Times New Roman" w:cs="Times New Roman"/>
          <w:bCs/>
          <w:sz w:val="28"/>
          <w:szCs w:val="28"/>
          <w:shd w:val="clear" w:color="auto" w:fill="FFFFFF"/>
          <w:lang w:val="uk-UA"/>
        </w:rPr>
        <w:t>.</w:t>
      </w:r>
      <w:r w:rsidR="00FB2F48" w:rsidRPr="00655935">
        <w:rPr>
          <w:rFonts w:ascii="Times New Roman" w:eastAsiaTheme="minorEastAsia" w:hAnsi="Times New Roman" w:cs="Times New Roman"/>
          <w:bCs/>
          <w:sz w:val="28"/>
          <w:szCs w:val="28"/>
          <w:shd w:val="clear" w:color="auto" w:fill="FFFFFF"/>
          <w:lang w:val="uk-UA"/>
        </w:rPr>
        <w:t>7</w:t>
      </w:r>
      <w:r w:rsidRPr="00655935">
        <w:rPr>
          <w:rFonts w:ascii="Times New Roman" w:eastAsiaTheme="minorEastAsia" w:hAnsi="Times New Roman" w:cs="Times New Roman"/>
          <w:bCs/>
          <w:sz w:val="28"/>
          <w:szCs w:val="28"/>
          <w:shd w:val="clear" w:color="auto" w:fill="FFFFFF"/>
          <w:lang w:val="uk-UA"/>
        </w:rPr>
        <w:t>)</w:t>
      </w:r>
    </w:p>
    <w:p w:rsidR="00B42B4F" w:rsidRPr="00655935" w:rsidRDefault="00B42B4F" w:rsidP="0028765C">
      <w:pPr>
        <w:spacing w:after="0" w:line="288" w:lineRule="auto"/>
        <w:ind w:firstLine="709"/>
        <w:jc w:val="both"/>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Cs/>
          <w:sz w:val="28"/>
          <w:szCs w:val="28"/>
          <w:shd w:val="clear" w:color="auto" w:fill="FFFFFF"/>
          <w:lang w:val="uk-UA"/>
        </w:rPr>
        <w:t xml:space="preserve">де </w:t>
      </w:r>
      <w:r w:rsidRPr="00655935">
        <w:rPr>
          <w:rFonts w:ascii="Times New Roman" w:eastAsiaTheme="minorEastAsia" w:hAnsi="Times New Roman" w:cs="Times New Roman"/>
          <w:bCs/>
          <w:i/>
          <w:sz w:val="28"/>
          <w:szCs w:val="28"/>
          <w:shd w:val="clear" w:color="auto" w:fill="FFFFFF"/>
          <w:lang w:val="uk-UA"/>
        </w:rPr>
        <w:t>Н</w:t>
      </w:r>
      <w:r w:rsidRPr="00655935">
        <w:rPr>
          <w:rFonts w:ascii="Times New Roman" w:eastAsiaTheme="minorEastAsia" w:hAnsi="Times New Roman" w:cs="Times New Roman"/>
          <w:bCs/>
          <w:i/>
          <w:sz w:val="28"/>
          <w:szCs w:val="28"/>
          <w:shd w:val="clear" w:color="auto" w:fill="FFFFFF"/>
          <w:vertAlign w:val="subscript"/>
          <w:lang w:val="uk-UA"/>
        </w:rPr>
        <w:t>м</w:t>
      </w:r>
      <w:r w:rsidRPr="00655935">
        <w:rPr>
          <w:rFonts w:ascii="Times New Roman" w:eastAsiaTheme="minorEastAsia" w:hAnsi="Times New Roman" w:cs="Times New Roman"/>
          <w:bCs/>
          <w:sz w:val="28"/>
          <w:szCs w:val="28"/>
          <w:shd w:val="clear" w:color="auto" w:fill="FFFFFF"/>
          <w:lang w:val="uk-UA"/>
        </w:rPr>
        <w:t xml:space="preserve"> – норма витрат на матеріали в залежності від типу рухомого складу, грн.</w:t>
      </w:r>
    </w:p>
    <w:p w:rsidR="00B42B4F" w:rsidRPr="00655935" w:rsidRDefault="00B42B4F" w:rsidP="0028765C">
      <w:pPr>
        <w:spacing w:after="0" w:line="288" w:lineRule="auto"/>
        <w:ind w:firstLine="709"/>
        <w:jc w:val="both"/>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Cs/>
          <w:i/>
          <w:sz w:val="28"/>
          <w:szCs w:val="28"/>
          <w:shd w:val="clear" w:color="auto" w:fill="FFFFFF"/>
          <w:lang w:val="en-US"/>
        </w:rPr>
        <w:t>L</w:t>
      </w:r>
      <w:r w:rsidRPr="00655935">
        <w:rPr>
          <w:rFonts w:ascii="Times New Roman" w:eastAsiaTheme="minorEastAsia" w:hAnsi="Times New Roman" w:cs="Times New Roman"/>
          <w:bCs/>
          <w:i/>
          <w:sz w:val="28"/>
          <w:szCs w:val="28"/>
          <w:shd w:val="clear" w:color="auto" w:fill="FFFFFF"/>
          <w:vertAlign w:val="subscript"/>
        </w:rPr>
        <w:t>заг</w:t>
      </w:r>
      <w:r w:rsidRPr="00655935">
        <w:rPr>
          <w:rFonts w:ascii="Times New Roman" w:eastAsiaTheme="minorEastAsia" w:hAnsi="Times New Roman" w:cs="Times New Roman"/>
          <w:bCs/>
          <w:sz w:val="28"/>
          <w:szCs w:val="28"/>
          <w:shd w:val="clear" w:color="auto" w:fill="FFFFFF"/>
          <w:lang w:val="uk-UA"/>
        </w:rPr>
        <w:t xml:space="preserve"> – загальний пробіг рухомого складу, км</w:t>
      </w:r>
    </w:p>
    <w:p w:rsidR="000B71E7" w:rsidRPr="00655935" w:rsidRDefault="000B71E7" w:rsidP="0028765C">
      <w:pPr>
        <w:spacing w:after="0" w:line="288" w:lineRule="auto"/>
        <w:ind w:firstLine="709"/>
        <w:jc w:val="both"/>
        <w:rPr>
          <w:rFonts w:ascii="Times New Roman" w:hAnsi="Times New Roman" w:cs="Times New Roman"/>
          <w:bCs/>
          <w:sz w:val="28"/>
          <w:szCs w:val="28"/>
          <w:shd w:val="clear" w:color="auto" w:fill="FFFFFF"/>
          <w:lang w:val="uk-UA"/>
        </w:rPr>
      </w:pPr>
      <w:r w:rsidRPr="00655935">
        <w:rPr>
          <w:rFonts w:ascii="Times New Roman" w:eastAsiaTheme="minorEastAsia" w:hAnsi="Times New Roman" w:cs="Times New Roman"/>
          <w:bCs/>
          <w:sz w:val="28"/>
          <w:szCs w:val="28"/>
          <w:shd w:val="clear" w:color="auto" w:fill="FFFFFF"/>
          <w:lang w:val="uk-UA"/>
        </w:rPr>
        <w:t xml:space="preserve">Вартість запасних частин </w:t>
      </w:r>
      <w:r w:rsidRPr="00655935">
        <w:rPr>
          <w:rFonts w:ascii="Times New Roman" w:hAnsi="Times New Roman" w:cs="Times New Roman"/>
          <w:bCs/>
          <w:sz w:val="28"/>
          <w:szCs w:val="28"/>
          <w:shd w:val="clear" w:color="auto" w:fill="FFFFFF"/>
          <w:lang w:val="uk-UA"/>
        </w:rPr>
        <w:t>визначається за формулою (</w:t>
      </w:r>
      <w:r w:rsidR="00F46CDB">
        <w:rPr>
          <w:rFonts w:ascii="Times New Roman" w:hAnsi="Times New Roman" w:cs="Times New Roman"/>
          <w:bCs/>
          <w:sz w:val="28"/>
          <w:szCs w:val="28"/>
          <w:shd w:val="clear" w:color="auto" w:fill="FFFFFF"/>
          <w:lang w:val="uk-UA"/>
        </w:rPr>
        <w:t>3</w:t>
      </w:r>
      <w:r w:rsidR="00D84D97">
        <w:rPr>
          <w:rFonts w:ascii="Times New Roman" w:hAnsi="Times New Roman" w:cs="Times New Roman"/>
          <w:bCs/>
          <w:sz w:val="28"/>
          <w:szCs w:val="28"/>
          <w:shd w:val="clear" w:color="auto" w:fill="FFFFFF"/>
          <w:lang w:val="uk-UA"/>
        </w:rPr>
        <w:t>.</w:t>
      </w:r>
      <w:r w:rsidR="00FB2F48" w:rsidRPr="00655935">
        <w:rPr>
          <w:rFonts w:ascii="Times New Roman" w:hAnsi="Times New Roman" w:cs="Times New Roman"/>
          <w:bCs/>
          <w:sz w:val="28"/>
          <w:szCs w:val="28"/>
          <w:shd w:val="clear" w:color="auto" w:fill="FFFFFF"/>
          <w:lang w:val="uk-UA"/>
        </w:rPr>
        <w:t>8</w:t>
      </w:r>
      <w:r w:rsidRPr="00655935">
        <w:rPr>
          <w:rFonts w:ascii="Times New Roman" w:hAnsi="Times New Roman" w:cs="Times New Roman"/>
          <w:bCs/>
          <w:sz w:val="28"/>
          <w:szCs w:val="28"/>
          <w:shd w:val="clear" w:color="auto" w:fill="FFFFFF"/>
          <w:lang w:val="uk-UA"/>
        </w:rPr>
        <w:t>):</w:t>
      </w:r>
    </w:p>
    <w:p w:rsidR="000B71E7" w:rsidRPr="00655935" w:rsidRDefault="000B71E7" w:rsidP="00DC7EF2">
      <w:pPr>
        <w:spacing w:before="120" w:after="120" w:line="288" w:lineRule="auto"/>
        <w:ind w:firstLine="709"/>
        <w:jc w:val="right"/>
        <w:rPr>
          <w:rFonts w:ascii="Times New Roman" w:eastAsiaTheme="minorEastAsia" w:hAnsi="Times New Roman" w:cs="Times New Roman"/>
          <w:bCs/>
          <w:sz w:val="28"/>
          <w:szCs w:val="28"/>
          <w:shd w:val="clear" w:color="auto" w:fill="FFFFFF"/>
          <w:lang w:val="uk-UA"/>
        </w:rPr>
      </w:pPr>
      <w:r w:rsidRPr="00655935">
        <w:rPr>
          <w:rFonts w:ascii="Times New Roman" w:hAnsi="Times New Roman" w:cs="Times New Roman"/>
          <w:b/>
          <w:bCs/>
          <w:i/>
          <w:sz w:val="28"/>
          <w:szCs w:val="28"/>
          <w:shd w:val="clear" w:color="auto" w:fill="FFFFFF"/>
          <w:lang w:val="uk-UA"/>
        </w:rPr>
        <w:t>В</w:t>
      </w:r>
      <w:r w:rsidRPr="00655935">
        <w:rPr>
          <w:rFonts w:ascii="Times New Roman" w:hAnsi="Times New Roman" w:cs="Times New Roman"/>
          <w:b/>
          <w:bCs/>
          <w:i/>
          <w:sz w:val="28"/>
          <w:szCs w:val="28"/>
          <w:shd w:val="clear" w:color="auto" w:fill="FFFFFF"/>
          <w:vertAlign w:val="subscript"/>
          <w:lang w:val="uk-UA"/>
        </w:rPr>
        <w:t>ЗЧ</w:t>
      </w:r>
      <w:r w:rsidRPr="00655935">
        <w:rPr>
          <w:rFonts w:ascii="Times New Roman" w:hAnsi="Times New Roman" w:cs="Times New Roman"/>
          <w:b/>
          <w:bCs/>
          <w:i/>
          <w:sz w:val="28"/>
          <w:szCs w:val="28"/>
          <w:shd w:val="clear" w:color="auto" w:fill="FFFFFF"/>
          <w:lang w:val="uk-UA"/>
        </w:rPr>
        <w:t xml:space="preserve"> = </w:t>
      </w:r>
      <m:oMath>
        <m:nary>
          <m:naryPr>
            <m:chr m:val="∑"/>
            <m:limLoc m:val="undOvr"/>
            <m:ctrlPr>
              <w:rPr>
                <w:rFonts w:ascii="Cambria Math" w:hAnsi="Cambria Math" w:cs="Times New Roman"/>
                <w:b/>
                <w:bCs/>
                <w:i/>
                <w:sz w:val="28"/>
                <w:szCs w:val="28"/>
                <w:shd w:val="clear" w:color="auto" w:fill="FFFFFF"/>
                <w:lang w:val="uk-UA"/>
              </w:rPr>
            </m:ctrlPr>
          </m:naryPr>
          <m:sub>
            <m:r>
              <m:rPr>
                <m:sty m:val="bi"/>
              </m:rPr>
              <w:rPr>
                <w:rFonts w:ascii="Cambria Math" w:hAnsi="Cambria Math" w:cs="Times New Roman"/>
                <w:sz w:val="28"/>
                <w:szCs w:val="28"/>
                <w:shd w:val="clear" w:color="auto" w:fill="FFFFFF"/>
                <w:lang w:val="en-US"/>
              </w:rPr>
              <m:t>i</m:t>
            </m:r>
            <m:r>
              <m:rPr>
                <m:sty m:val="bi"/>
              </m:rPr>
              <w:rPr>
                <w:rFonts w:ascii="Cambria Math" w:hAnsi="Cambria Math" w:cs="Times New Roman"/>
                <w:sz w:val="28"/>
                <w:szCs w:val="28"/>
                <w:shd w:val="clear" w:color="auto" w:fill="FFFFFF"/>
              </w:rPr>
              <m:t>=1</m:t>
            </m:r>
          </m:sub>
          <m:sup>
            <m:r>
              <m:rPr>
                <m:sty m:val="bi"/>
              </m:rPr>
              <w:rPr>
                <w:rFonts w:ascii="Cambria Math" w:hAnsi="Cambria Math" w:cs="Times New Roman"/>
                <w:sz w:val="28"/>
                <w:szCs w:val="28"/>
                <w:shd w:val="clear" w:color="auto" w:fill="FFFFFF"/>
                <w:lang w:val="uk-UA"/>
              </w:rPr>
              <m:t>n</m:t>
            </m:r>
          </m:sup>
          <m:e>
            <m:f>
              <m:fPr>
                <m:ctrlPr>
                  <w:rPr>
                    <w:rFonts w:ascii="Cambria Math" w:hAnsi="Cambria Math" w:cs="Times New Roman"/>
                    <w:b/>
                    <w:bCs/>
                    <w:i/>
                    <w:sz w:val="28"/>
                    <w:szCs w:val="28"/>
                    <w:shd w:val="clear" w:color="auto" w:fill="FFFFFF"/>
                    <w:lang w:val="uk-UA"/>
                  </w:rPr>
                </m:ctrlPr>
              </m:fPr>
              <m:num>
                <m:r>
                  <m:rPr>
                    <m:sty m:val="bi"/>
                  </m:rPr>
                  <w:rPr>
                    <w:rFonts w:ascii="Cambria Math" w:hAnsi="Cambria Math" w:cs="Times New Roman"/>
                    <w:sz w:val="28"/>
                    <w:szCs w:val="28"/>
                    <w:shd w:val="clear" w:color="auto" w:fill="FFFFFF"/>
                    <w:lang w:val="uk-UA"/>
                  </w:rPr>
                  <m:t>Hзч×Lзаг</m:t>
                </m:r>
              </m:num>
              <m:den>
                <m:r>
                  <m:rPr>
                    <m:sty m:val="bi"/>
                  </m:rPr>
                  <w:rPr>
                    <w:rFonts w:ascii="Cambria Math" w:hAnsi="Cambria Math" w:cs="Times New Roman"/>
                    <w:sz w:val="28"/>
                    <w:szCs w:val="28"/>
                    <w:shd w:val="clear" w:color="auto" w:fill="FFFFFF"/>
                    <w:lang w:val="uk-UA"/>
                  </w:rPr>
                  <m:t>1000</m:t>
                </m:r>
              </m:den>
            </m:f>
          </m:e>
        </m:nary>
        <m:r>
          <w:rPr>
            <w:rFonts w:ascii="Cambria Math" w:hAnsi="Cambria Math" w:cs="Times New Roman"/>
            <w:sz w:val="28"/>
            <w:szCs w:val="28"/>
            <w:shd w:val="clear" w:color="auto" w:fill="FFFFFF"/>
            <w:lang w:val="uk-UA"/>
          </w:rPr>
          <m:t xml:space="preserve">, </m:t>
        </m:r>
      </m:oMath>
      <w:r w:rsidRPr="00655935">
        <w:rPr>
          <w:rFonts w:ascii="Times New Roman" w:eastAsiaTheme="minorEastAsia" w:hAnsi="Times New Roman" w:cs="Times New Roman"/>
          <w:bCs/>
          <w:sz w:val="28"/>
          <w:szCs w:val="28"/>
          <w:shd w:val="clear" w:color="auto" w:fill="FFFFFF"/>
          <w:lang w:val="uk-UA"/>
        </w:rPr>
        <w:t>грн.                                                 (</w:t>
      </w:r>
      <w:r w:rsidR="00F46CDB">
        <w:rPr>
          <w:rFonts w:ascii="Times New Roman" w:eastAsiaTheme="minorEastAsia" w:hAnsi="Times New Roman" w:cs="Times New Roman"/>
          <w:bCs/>
          <w:sz w:val="28"/>
          <w:szCs w:val="28"/>
          <w:shd w:val="clear" w:color="auto" w:fill="FFFFFF"/>
          <w:lang w:val="uk-UA"/>
        </w:rPr>
        <w:t>3</w:t>
      </w:r>
      <w:r w:rsidR="00D84D97">
        <w:rPr>
          <w:rFonts w:ascii="Times New Roman" w:eastAsiaTheme="minorEastAsia" w:hAnsi="Times New Roman" w:cs="Times New Roman"/>
          <w:bCs/>
          <w:sz w:val="28"/>
          <w:szCs w:val="28"/>
          <w:shd w:val="clear" w:color="auto" w:fill="FFFFFF"/>
          <w:lang w:val="uk-UA"/>
        </w:rPr>
        <w:t>.</w:t>
      </w:r>
      <w:r w:rsidR="00FB2F48" w:rsidRPr="00655935">
        <w:rPr>
          <w:rFonts w:ascii="Times New Roman" w:eastAsiaTheme="minorEastAsia" w:hAnsi="Times New Roman" w:cs="Times New Roman"/>
          <w:bCs/>
          <w:sz w:val="28"/>
          <w:szCs w:val="28"/>
          <w:shd w:val="clear" w:color="auto" w:fill="FFFFFF"/>
          <w:lang w:val="uk-UA"/>
        </w:rPr>
        <w:t>8</w:t>
      </w:r>
      <w:r w:rsidRPr="00655935">
        <w:rPr>
          <w:rFonts w:ascii="Times New Roman" w:eastAsiaTheme="minorEastAsia" w:hAnsi="Times New Roman" w:cs="Times New Roman"/>
          <w:bCs/>
          <w:sz w:val="28"/>
          <w:szCs w:val="28"/>
          <w:shd w:val="clear" w:color="auto" w:fill="FFFFFF"/>
          <w:lang w:val="uk-UA"/>
        </w:rPr>
        <w:t>)</w:t>
      </w:r>
    </w:p>
    <w:p w:rsidR="000B71E7" w:rsidRPr="00655935" w:rsidRDefault="000B71E7" w:rsidP="0028765C">
      <w:pPr>
        <w:spacing w:after="0" w:line="288" w:lineRule="auto"/>
        <w:ind w:firstLine="709"/>
        <w:jc w:val="both"/>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Cs/>
          <w:sz w:val="28"/>
          <w:szCs w:val="28"/>
          <w:shd w:val="clear" w:color="auto" w:fill="FFFFFF"/>
          <w:lang w:val="uk-UA"/>
        </w:rPr>
        <w:t xml:space="preserve">де </w:t>
      </w:r>
      <w:r w:rsidRPr="00655935">
        <w:rPr>
          <w:rFonts w:ascii="Times New Roman" w:eastAsiaTheme="minorEastAsia" w:hAnsi="Times New Roman" w:cs="Times New Roman"/>
          <w:bCs/>
          <w:i/>
          <w:sz w:val="28"/>
          <w:szCs w:val="28"/>
          <w:shd w:val="clear" w:color="auto" w:fill="FFFFFF"/>
          <w:lang w:val="uk-UA"/>
        </w:rPr>
        <w:t>Н</w:t>
      </w:r>
      <w:r w:rsidRPr="00655935">
        <w:rPr>
          <w:rFonts w:ascii="Times New Roman" w:eastAsiaTheme="minorEastAsia" w:hAnsi="Times New Roman" w:cs="Times New Roman"/>
          <w:bCs/>
          <w:i/>
          <w:sz w:val="28"/>
          <w:szCs w:val="28"/>
          <w:shd w:val="clear" w:color="auto" w:fill="FFFFFF"/>
          <w:vertAlign w:val="subscript"/>
          <w:lang w:val="uk-UA"/>
        </w:rPr>
        <w:t>зч</w:t>
      </w:r>
      <w:r w:rsidRPr="00655935">
        <w:rPr>
          <w:rFonts w:ascii="Times New Roman" w:eastAsiaTheme="minorEastAsia" w:hAnsi="Times New Roman" w:cs="Times New Roman"/>
          <w:bCs/>
          <w:sz w:val="28"/>
          <w:szCs w:val="28"/>
          <w:shd w:val="clear" w:color="auto" w:fill="FFFFFF"/>
          <w:vertAlign w:val="subscript"/>
          <w:lang w:val="uk-UA"/>
        </w:rPr>
        <w:t xml:space="preserve"> </w:t>
      </w:r>
      <w:r w:rsidRPr="00655935">
        <w:rPr>
          <w:rFonts w:ascii="Times New Roman" w:eastAsiaTheme="minorEastAsia" w:hAnsi="Times New Roman" w:cs="Times New Roman"/>
          <w:bCs/>
          <w:sz w:val="28"/>
          <w:szCs w:val="28"/>
          <w:shd w:val="clear" w:color="auto" w:fill="FFFFFF"/>
          <w:lang w:val="uk-UA"/>
        </w:rPr>
        <w:t>– норма витрат на запасні частини в залежності від типу рухомого складу, грн.</w:t>
      </w:r>
    </w:p>
    <w:p w:rsidR="000B71E7" w:rsidRPr="00655935" w:rsidRDefault="003E3A34" w:rsidP="0028765C">
      <w:pPr>
        <w:spacing w:after="0" w:line="288" w:lineRule="auto"/>
        <w:ind w:firstLine="709"/>
        <w:jc w:val="both"/>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Cs/>
          <w:sz w:val="28"/>
          <w:szCs w:val="28"/>
          <w:shd w:val="clear" w:color="auto" w:fill="FFFFFF"/>
          <w:lang w:val="uk-UA"/>
        </w:rPr>
        <w:t>Вартість  матеріалів і запасних частин належить до обігових засобів автотранспортного підприємства.</w:t>
      </w:r>
    </w:p>
    <w:p w:rsidR="003E3A34" w:rsidRPr="00655935" w:rsidRDefault="003E3A34" w:rsidP="0028765C">
      <w:pPr>
        <w:spacing w:after="0" w:line="288" w:lineRule="auto"/>
        <w:ind w:firstLine="709"/>
        <w:jc w:val="both"/>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Cs/>
          <w:sz w:val="28"/>
          <w:szCs w:val="28"/>
          <w:shd w:val="clear" w:color="auto" w:fill="FFFFFF"/>
          <w:lang w:val="uk-UA"/>
        </w:rPr>
        <w:t>Витрати на утрима</w:t>
      </w:r>
      <w:r w:rsidR="00DC7EF2" w:rsidRPr="00655935">
        <w:rPr>
          <w:rFonts w:ascii="Times New Roman" w:eastAsiaTheme="minorEastAsia" w:hAnsi="Times New Roman" w:cs="Times New Roman"/>
          <w:bCs/>
          <w:sz w:val="28"/>
          <w:szCs w:val="28"/>
          <w:shd w:val="clear" w:color="auto" w:fill="FFFFFF"/>
          <w:lang w:val="uk-UA"/>
        </w:rPr>
        <w:t xml:space="preserve">ння і експлуатацію устаткування </w:t>
      </w:r>
      <w:r w:rsidRPr="00655935">
        <w:rPr>
          <w:rFonts w:ascii="Times New Roman" w:eastAsiaTheme="minorEastAsia" w:hAnsi="Times New Roman" w:cs="Times New Roman"/>
          <w:bCs/>
          <w:sz w:val="28"/>
          <w:szCs w:val="28"/>
          <w:shd w:val="clear" w:color="auto" w:fill="FFFFFF"/>
          <w:lang w:val="uk-UA"/>
        </w:rPr>
        <w:t>(</w:t>
      </w:r>
      <w:r w:rsidRPr="00655935">
        <w:rPr>
          <w:rFonts w:ascii="Times New Roman" w:eastAsiaTheme="minorEastAsia" w:hAnsi="Times New Roman" w:cs="Times New Roman"/>
          <w:bCs/>
          <w:i/>
          <w:sz w:val="28"/>
          <w:szCs w:val="28"/>
          <w:shd w:val="clear" w:color="auto" w:fill="FFFFFF"/>
          <w:lang w:val="uk-UA"/>
        </w:rPr>
        <w:t>В</w:t>
      </w:r>
      <w:r w:rsidRPr="00655935">
        <w:rPr>
          <w:rFonts w:ascii="Times New Roman" w:eastAsiaTheme="minorEastAsia" w:hAnsi="Times New Roman" w:cs="Times New Roman"/>
          <w:bCs/>
          <w:i/>
          <w:sz w:val="28"/>
          <w:szCs w:val="28"/>
          <w:shd w:val="clear" w:color="auto" w:fill="FFFFFF"/>
          <w:vertAlign w:val="subscript"/>
          <w:lang w:val="uk-UA"/>
        </w:rPr>
        <w:t>ОБЛ</w:t>
      </w:r>
      <w:r w:rsidRPr="00655935">
        <w:rPr>
          <w:rFonts w:ascii="Times New Roman" w:eastAsiaTheme="minorEastAsia" w:hAnsi="Times New Roman" w:cs="Times New Roman"/>
          <w:bCs/>
          <w:i/>
          <w:sz w:val="28"/>
          <w:szCs w:val="28"/>
          <w:shd w:val="clear" w:color="auto" w:fill="FFFFFF"/>
          <w:lang w:val="uk-UA"/>
        </w:rPr>
        <w:t xml:space="preserve">) </w:t>
      </w:r>
      <w:r w:rsidRPr="00655935">
        <w:rPr>
          <w:rFonts w:ascii="Times New Roman" w:eastAsiaTheme="minorEastAsia" w:hAnsi="Times New Roman" w:cs="Times New Roman"/>
          <w:bCs/>
          <w:sz w:val="28"/>
          <w:szCs w:val="28"/>
          <w:shd w:val="clear" w:color="auto" w:fill="FFFFFF"/>
          <w:lang w:val="uk-UA"/>
        </w:rPr>
        <w:t>розраховуються за формулою (</w:t>
      </w:r>
      <w:r w:rsidR="00F46CDB">
        <w:rPr>
          <w:rFonts w:ascii="Times New Roman" w:eastAsiaTheme="minorEastAsia" w:hAnsi="Times New Roman" w:cs="Times New Roman"/>
          <w:bCs/>
          <w:sz w:val="28"/>
          <w:szCs w:val="28"/>
          <w:shd w:val="clear" w:color="auto" w:fill="FFFFFF"/>
          <w:lang w:val="uk-UA"/>
        </w:rPr>
        <w:t>3</w:t>
      </w:r>
      <w:r w:rsidR="00D84D97">
        <w:rPr>
          <w:rFonts w:ascii="Times New Roman" w:eastAsiaTheme="minorEastAsia" w:hAnsi="Times New Roman" w:cs="Times New Roman"/>
          <w:bCs/>
          <w:sz w:val="28"/>
          <w:szCs w:val="28"/>
          <w:shd w:val="clear" w:color="auto" w:fill="FFFFFF"/>
          <w:lang w:val="uk-UA"/>
        </w:rPr>
        <w:t>.</w:t>
      </w:r>
      <w:r w:rsidR="00FB2F48" w:rsidRPr="00655935">
        <w:rPr>
          <w:rFonts w:ascii="Times New Roman" w:eastAsiaTheme="minorEastAsia" w:hAnsi="Times New Roman" w:cs="Times New Roman"/>
          <w:bCs/>
          <w:sz w:val="28"/>
          <w:szCs w:val="28"/>
          <w:shd w:val="clear" w:color="auto" w:fill="FFFFFF"/>
          <w:lang w:val="uk-UA"/>
        </w:rPr>
        <w:t>9</w:t>
      </w:r>
      <w:r w:rsidRPr="00655935">
        <w:rPr>
          <w:rFonts w:ascii="Times New Roman" w:eastAsiaTheme="minorEastAsia" w:hAnsi="Times New Roman" w:cs="Times New Roman"/>
          <w:bCs/>
          <w:sz w:val="28"/>
          <w:szCs w:val="28"/>
          <w:shd w:val="clear" w:color="auto" w:fill="FFFFFF"/>
          <w:lang w:val="uk-UA"/>
        </w:rPr>
        <w:t>):</w:t>
      </w:r>
    </w:p>
    <w:p w:rsidR="003E3A34" w:rsidRPr="00655935" w:rsidRDefault="003E3A34" w:rsidP="00DC7EF2">
      <w:pPr>
        <w:spacing w:before="120" w:after="120" w:line="288" w:lineRule="auto"/>
        <w:ind w:firstLine="709"/>
        <w:jc w:val="right"/>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
          <w:bCs/>
          <w:i/>
          <w:sz w:val="28"/>
          <w:szCs w:val="28"/>
          <w:shd w:val="clear" w:color="auto" w:fill="FFFFFF"/>
          <w:lang w:val="uk-UA"/>
        </w:rPr>
        <w:t>В</w:t>
      </w:r>
      <w:r w:rsidRPr="00655935">
        <w:rPr>
          <w:rFonts w:ascii="Times New Roman" w:eastAsiaTheme="minorEastAsia" w:hAnsi="Times New Roman" w:cs="Times New Roman"/>
          <w:b/>
          <w:bCs/>
          <w:i/>
          <w:sz w:val="28"/>
          <w:szCs w:val="28"/>
          <w:shd w:val="clear" w:color="auto" w:fill="FFFFFF"/>
          <w:vertAlign w:val="subscript"/>
          <w:lang w:val="uk-UA"/>
        </w:rPr>
        <w:t>ОБЛ</w:t>
      </w:r>
      <w:r w:rsidRPr="00655935">
        <w:rPr>
          <w:rFonts w:ascii="Times New Roman" w:eastAsiaTheme="minorEastAsia" w:hAnsi="Times New Roman" w:cs="Times New Roman"/>
          <w:b/>
          <w:bCs/>
          <w:i/>
          <w:sz w:val="28"/>
          <w:szCs w:val="28"/>
          <w:shd w:val="clear" w:color="auto" w:fill="FFFFFF"/>
          <w:lang w:val="uk-UA"/>
        </w:rPr>
        <w:t xml:space="preserve"> = А</w:t>
      </w:r>
      <w:r w:rsidRPr="00655935">
        <w:rPr>
          <w:rFonts w:ascii="Times New Roman" w:eastAsiaTheme="minorEastAsia" w:hAnsi="Times New Roman" w:cs="Times New Roman"/>
          <w:b/>
          <w:bCs/>
          <w:i/>
          <w:sz w:val="28"/>
          <w:szCs w:val="28"/>
          <w:shd w:val="clear" w:color="auto" w:fill="FFFFFF"/>
          <w:vertAlign w:val="subscript"/>
          <w:lang w:val="uk-UA"/>
        </w:rPr>
        <w:t>ОБЛ</w:t>
      </w:r>
      <w:r w:rsidRPr="00655935">
        <w:rPr>
          <w:rFonts w:ascii="Times New Roman" w:eastAsiaTheme="minorEastAsia" w:hAnsi="Times New Roman" w:cs="Times New Roman"/>
          <w:b/>
          <w:bCs/>
          <w:i/>
          <w:sz w:val="28"/>
          <w:szCs w:val="28"/>
          <w:shd w:val="clear" w:color="auto" w:fill="FFFFFF"/>
          <w:lang w:val="uk-UA"/>
        </w:rPr>
        <w:t xml:space="preserve"> + В</w:t>
      </w:r>
      <w:r w:rsidRPr="00655935">
        <w:rPr>
          <w:rFonts w:ascii="Times New Roman" w:eastAsiaTheme="minorEastAsia" w:hAnsi="Times New Roman" w:cs="Times New Roman"/>
          <w:b/>
          <w:bCs/>
          <w:i/>
          <w:sz w:val="28"/>
          <w:szCs w:val="28"/>
          <w:shd w:val="clear" w:color="auto" w:fill="FFFFFF"/>
          <w:vertAlign w:val="subscript"/>
          <w:lang w:val="uk-UA"/>
        </w:rPr>
        <w:t>ІНС,</w:t>
      </w:r>
      <w:r w:rsidRPr="00655935">
        <w:rPr>
          <w:rFonts w:ascii="Times New Roman" w:eastAsiaTheme="minorEastAsia" w:hAnsi="Times New Roman" w:cs="Times New Roman"/>
          <w:b/>
          <w:bCs/>
          <w:sz w:val="28"/>
          <w:szCs w:val="28"/>
          <w:shd w:val="clear" w:color="auto" w:fill="FFFFFF"/>
          <w:vertAlign w:val="superscript"/>
          <w:lang w:val="uk-UA"/>
        </w:rPr>
        <w:t xml:space="preserve"> </w:t>
      </w:r>
      <w:r w:rsidR="005F67AA" w:rsidRPr="00655935">
        <w:rPr>
          <w:rFonts w:ascii="Times New Roman" w:eastAsiaTheme="minorEastAsia" w:hAnsi="Times New Roman" w:cs="Times New Roman"/>
          <w:b/>
          <w:bCs/>
          <w:sz w:val="28"/>
          <w:szCs w:val="28"/>
          <w:shd w:val="clear" w:color="auto" w:fill="FFFFFF"/>
          <w:lang w:val="uk-UA"/>
        </w:rPr>
        <w:t xml:space="preserve"> </w:t>
      </w:r>
      <w:r w:rsidR="005F67AA" w:rsidRPr="00655935">
        <w:rPr>
          <w:rFonts w:ascii="Times New Roman" w:eastAsiaTheme="minorEastAsia" w:hAnsi="Times New Roman" w:cs="Times New Roman"/>
          <w:bCs/>
          <w:sz w:val="28"/>
          <w:szCs w:val="28"/>
          <w:shd w:val="clear" w:color="auto" w:fill="FFFFFF"/>
          <w:lang w:val="uk-UA"/>
        </w:rPr>
        <w:t>грн.</w:t>
      </w:r>
      <w:r w:rsidRPr="00655935">
        <w:rPr>
          <w:rFonts w:ascii="Times New Roman" w:eastAsiaTheme="minorEastAsia" w:hAnsi="Times New Roman" w:cs="Times New Roman"/>
          <w:b/>
          <w:bCs/>
          <w:sz w:val="28"/>
          <w:szCs w:val="28"/>
          <w:shd w:val="clear" w:color="auto" w:fill="FFFFFF"/>
          <w:vertAlign w:val="superscript"/>
          <w:lang w:val="uk-UA"/>
        </w:rPr>
        <w:t xml:space="preserve"> </w:t>
      </w:r>
      <w:r w:rsidRPr="00655935">
        <w:rPr>
          <w:rFonts w:ascii="Times New Roman" w:eastAsiaTheme="minorEastAsia" w:hAnsi="Times New Roman" w:cs="Times New Roman"/>
          <w:b/>
          <w:bCs/>
          <w:sz w:val="28"/>
          <w:szCs w:val="28"/>
          <w:shd w:val="clear" w:color="auto" w:fill="FFFFFF"/>
          <w:lang w:val="uk-UA"/>
        </w:rPr>
        <w:t xml:space="preserve"> </w:t>
      </w:r>
      <w:r w:rsidRPr="00655935">
        <w:rPr>
          <w:rFonts w:ascii="Times New Roman" w:eastAsiaTheme="minorEastAsia" w:hAnsi="Times New Roman" w:cs="Times New Roman"/>
          <w:bCs/>
          <w:sz w:val="28"/>
          <w:szCs w:val="28"/>
          <w:shd w:val="clear" w:color="auto" w:fill="FFFFFF"/>
          <w:lang w:val="uk-UA"/>
        </w:rPr>
        <w:t xml:space="preserve">                                             (</w:t>
      </w:r>
      <w:r w:rsidR="00F46CDB">
        <w:rPr>
          <w:rFonts w:ascii="Times New Roman" w:eastAsiaTheme="minorEastAsia" w:hAnsi="Times New Roman" w:cs="Times New Roman"/>
          <w:bCs/>
          <w:sz w:val="28"/>
          <w:szCs w:val="28"/>
          <w:shd w:val="clear" w:color="auto" w:fill="FFFFFF"/>
          <w:lang w:val="uk-UA"/>
        </w:rPr>
        <w:t>3</w:t>
      </w:r>
      <w:r w:rsidR="00D84D97">
        <w:rPr>
          <w:rFonts w:ascii="Times New Roman" w:eastAsiaTheme="minorEastAsia" w:hAnsi="Times New Roman" w:cs="Times New Roman"/>
          <w:bCs/>
          <w:sz w:val="28"/>
          <w:szCs w:val="28"/>
          <w:shd w:val="clear" w:color="auto" w:fill="FFFFFF"/>
          <w:lang w:val="uk-UA"/>
        </w:rPr>
        <w:t>.</w:t>
      </w:r>
      <w:r w:rsidR="00FB2F48" w:rsidRPr="00655935">
        <w:rPr>
          <w:rFonts w:ascii="Times New Roman" w:eastAsiaTheme="minorEastAsia" w:hAnsi="Times New Roman" w:cs="Times New Roman"/>
          <w:bCs/>
          <w:sz w:val="28"/>
          <w:szCs w:val="28"/>
          <w:shd w:val="clear" w:color="auto" w:fill="FFFFFF"/>
          <w:lang w:val="uk-UA"/>
        </w:rPr>
        <w:t>9</w:t>
      </w:r>
      <w:r w:rsidRPr="00655935">
        <w:rPr>
          <w:rFonts w:ascii="Times New Roman" w:eastAsiaTheme="minorEastAsia" w:hAnsi="Times New Roman" w:cs="Times New Roman"/>
          <w:bCs/>
          <w:sz w:val="28"/>
          <w:szCs w:val="28"/>
          <w:shd w:val="clear" w:color="auto" w:fill="FFFFFF"/>
          <w:lang w:val="uk-UA"/>
        </w:rPr>
        <w:t>)</w:t>
      </w:r>
    </w:p>
    <w:p w:rsidR="003E3A34" w:rsidRPr="00655935" w:rsidRDefault="003E3A34" w:rsidP="00DC7EF2">
      <w:pPr>
        <w:spacing w:after="0" w:line="288" w:lineRule="auto"/>
        <w:ind w:firstLine="709"/>
        <w:jc w:val="both"/>
        <w:rPr>
          <w:rFonts w:ascii="Times New Roman" w:hAnsi="Times New Roman" w:cs="Times New Roman"/>
          <w:sz w:val="28"/>
          <w:szCs w:val="28"/>
          <w:lang w:val="uk-UA"/>
        </w:rPr>
      </w:pPr>
      <w:r w:rsidRPr="00655935">
        <w:rPr>
          <w:rFonts w:ascii="Times New Roman" w:eastAsiaTheme="minorEastAsia" w:hAnsi="Times New Roman" w:cs="Times New Roman"/>
          <w:bCs/>
          <w:sz w:val="28"/>
          <w:szCs w:val="28"/>
          <w:shd w:val="clear" w:color="auto" w:fill="FFFFFF"/>
          <w:lang w:val="uk-UA"/>
        </w:rPr>
        <w:t xml:space="preserve">де </w:t>
      </w:r>
      <w:r w:rsidRPr="00655935">
        <w:rPr>
          <w:rFonts w:ascii="Times New Roman" w:eastAsiaTheme="minorEastAsia" w:hAnsi="Times New Roman" w:cs="Times New Roman"/>
          <w:bCs/>
          <w:i/>
          <w:sz w:val="28"/>
          <w:szCs w:val="28"/>
          <w:shd w:val="clear" w:color="auto" w:fill="FFFFFF"/>
          <w:lang w:val="uk-UA"/>
        </w:rPr>
        <w:t>А</w:t>
      </w:r>
      <w:r w:rsidRPr="00655935">
        <w:rPr>
          <w:rFonts w:ascii="Times New Roman" w:eastAsiaTheme="minorEastAsia" w:hAnsi="Times New Roman" w:cs="Times New Roman"/>
          <w:bCs/>
          <w:i/>
          <w:sz w:val="28"/>
          <w:szCs w:val="28"/>
          <w:shd w:val="clear" w:color="auto" w:fill="FFFFFF"/>
          <w:vertAlign w:val="subscript"/>
          <w:lang w:val="uk-UA"/>
        </w:rPr>
        <w:t>ОБЛ</w:t>
      </w:r>
      <w:r w:rsidRPr="00655935">
        <w:rPr>
          <w:rFonts w:ascii="Times New Roman" w:eastAsiaTheme="minorEastAsia" w:hAnsi="Times New Roman" w:cs="Times New Roman"/>
          <w:bCs/>
          <w:i/>
          <w:sz w:val="28"/>
          <w:szCs w:val="28"/>
          <w:shd w:val="clear" w:color="auto" w:fill="FFFFFF"/>
          <w:lang w:val="uk-UA"/>
        </w:rPr>
        <w:t xml:space="preserve"> </w:t>
      </w:r>
      <w:r w:rsidRPr="00655935">
        <w:rPr>
          <w:rFonts w:ascii="Times New Roman" w:eastAsiaTheme="minorEastAsia" w:hAnsi="Times New Roman" w:cs="Times New Roman"/>
          <w:bCs/>
          <w:sz w:val="28"/>
          <w:szCs w:val="28"/>
          <w:shd w:val="clear" w:color="auto" w:fill="FFFFFF"/>
          <w:lang w:val="uk-UA"/>
        </w:rPr>
        <w:t>– річна сума амортизаційних відрахувань за групою «</w:t>
      </w:r>
      <w:r w:rsidR="008641B9" w:rsidRPr="00655935">
        <w:rPr>
          <w:rFonts w:ascii="Times New Roman" w:hAnsi="Times New Roman" w:cs="Times New Roman"/>
          <w:sz w:val="28"/>
          <w:szCs w:val="28"/>
          <w:lang w:val="uk-UA"/>
        </w:rPr>
        <w:t xml:space="preserve">Машини , обладнання» (таблиця </w:t>
      </w:r>
      <w:r w:rsidR="00F46CDB">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008641B9" w:rsidRPr="00655935">
        <w:rPr>
          <w:rFonts w:ascii="Times New Roman" w:hAnsi="Times New Roman" w:cs="Times New Roman"/>
          <w:sz w:val="28"/>
          <w:szCs w:val="28"/>
          <w:lang w:val="uk-UA"/>
        </w:rPr>
        <w:t>3);</w:t>
      </w:r>
    </w:p>
    <w:p w:rsidR="000B71E7" w:rsidRPr="00655935" w:rsidRDefault="003E3A34" w:rsidP="00DC7EF2">
      <w:pPr>
        <w:spacing w:after="0" w:line="288" w:lineRule="auto"/>
        <w:ind w:firstLine="709"/>
        <w:jc w:val="both"/>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Cs/>
          <w:i/>
          <w:sz w:val="28"/>
          <w:szCs w:val="28"/>
          <w:shd w:val="clear" w:color="auto" w:fill="FFFFFF"/>
          <w:lang w:val="uk-UA"/>
        </w:rPr>
        <w:t>В</w:t>
      </w:r>
      <w:r w:rsidRPr="00655935">
        <w:rPr>
          <w:rFonts w:ascii="Times New Roman" w:eastAsiaTheme="minorEastAsia" w:hAnsi="Times New Roman" w:cs="Times New Roman"/>
          <w:bCs/>
          <w:i/>
          <w:sz w:val="28"/>
          <w:szCs w:val="28"/>
          <w:shd w:val="clear" w:color="auto" w:fill="FFFFFF"/>
          <w:vertAlign w:val="subscript"/>
          <w:lang w:val="uk-UA"/>
        </w:rPr>
        <w:t>ІНС</w:t>
      </w:r>
      <w:r w:rsidR="008641B9" w:rsidRPr="00655935">
        <w:rPr>
          <w:rFonts w:ascii="Times New Roman" w:eastAsiaTheme="minorEastAsia" w:hAnsi="Times New Roman" w:cs="Times New Roman"/>
          <w:bCs/>
          <w:sz w:val="28"/>
          <w:szCs w:val="28"/>
          <w:shd w:val="clear" w:color="auto" w:fill="FFFFFF"/>
          <w:lang w:val="uk-UA"/>
        </w:rPr>
        <w:t xml:space="preserve"> – витрати на відшкодування зносу інструменту.</w:t>
      </w:r>
    </w:p>
    <w:p w:rsidR="00391BC5" w:rsidRPr="00655935" w:rsidRDefault="008641B9" w:rsidP="00DC7EF2">
      <w:pPr>
        <w:pStyle w:val="a3"/>
        <w:spacing w:before="120" w:after="120" w:line="288" w:lineRule="auto"/>
        <w:ind w:left="0" w:firstLine="567"/>
        <w:contextualSpacing w:val="0"/>
        <w:jc w:val="right"/>
        <w:rPr>
          <w:rFonts w:ascii="Times New Roman" w:eastAsiaTheme="minorEastAsia" w:hAnsi="Times New Roman" w:cs="Times New Roman"/>
          <w:bCs/>
          <w:i/>
          <w:sz w:val="28"/>
          <w:szCs w:val="28"/>
          <w:shd w:val="clear" w:color="auto" w:fill="FFFFFF"/>
          <w:lang w:val="uk-UA"/>
        </w:rPr>
      </w:pPr>
      <w:r w:rsidRPr="00655935">
        <w:rPr>
          <w:rFonts w:ascii="Times New Roman" w:eastAsiaTheme="minorEastAsia" w:hAnsi="Times New Roman" w:cs="Times New Roman"/>
          <w:b/>
          <w:bCs/>
          <w:i/>
          <w:sz w:val="28"/>
          <w:szCs w:val="28"/>
          <w:shd w:val="clear" w:color="auto" w:fill="FFFFFF"/>
          <w:lang w:val="uk-UA"/>
        </w:rPr>
        <w:t>В</w:t>
      </w:r>
      <w:r w:rsidRPr="00655935">
        <w:rPr>
          <w:rFonts w:ascii="Times New Roman" w:eastAsiaTheme="minorEastAsia" w:hAnsi="Times New Roman" w:cs="Times New Roman"/>
          <w:b/>
          <w:bCs/>
          <w:i/>
          <w:sz w:val="28"/>
          <w:szCs w:val="28"/>
          <w:shd w:val="clear" w:color="auto" w:fill="FFFFFF"/>
          <w:vertAlign w:val="subscript"/>
          <w:lang w:val="uk-UA"/>
        </w:rPr>
        <w:t>ІНС</w:t>
      </w:r>
      <w:r w:rsidRPr="00655935">
        <w:rPr>
          <w:rFonts w:ascii="Times New Roman" w:eastAsiaTheme="minorEastAsia" w:hAnsi="Times New Roman" w:cs="Times New Roman"/>
          <w:b/>
          <w:bCs/>
          <w:i/>
          <w:sz w:val="28"/>
          <w:szCs w:val="28"/>
          <w:shd w:val="clear" w:color="auto" w:fill="FFFFFF"/>
          <w:lang w:val="uk-UA"/>
        </w:rPr>
        <w:t xml:space="preserve"> = </w:t>
      </w:r>
      <w:r w:rsidR="005F67AA" w:rsidRPr="00655935">
        <w:rPr>
          <w:rFonts w:ascii="Times New Roman" w:eastAsiaTheme="minorEastAsia" w:hAnsi="Times New Roman" w:cs="Times New Roman"/>
          <w:b/>
          <w:bCs/>
          <w:i/>
          <w:sz w:val="28"/>
          <w:szCs w:val="28"/>
          <w:shd w:val="clear" w:color="auto" w:fill="FFFFFF"/>
          <w:lang w:val="uk-UA"/>
        </w:rPr>
        <w:t>Н</w:t>
      </w:r>
      <w:r w:rsidR="005F67AA" w:rsidRPr="00655935">
        <w:rPr>
          <w:rFonts w:ascii="Times New Roman" w:eastAsiaTheme="minorEastAsia" w:hAnsi="Times New Roman" w:cs="Times New Roman"/>
          <w:b/>
          <w:bCs/>
          <w:i/>
          <w:sz w:val="28"/>
          <w:szCs w:val="28"/>
          <w:shd w:val="clear" w:color="auto" w:fill="FFFFFF"/>
          <w:vertAlign w:val="subscript"/>
          <w:lang w:val="uk-UA"/>
        </w:rPr>
        <w:t>інс</w:t>
      </w:r>
      <w:r w:rsidR="005F67AA" w:rsidRPr="00655935">
        <w:rPr>
          <w:rFonts w:ascii="Times New Roman" w:eastAsiaTheme="minorEastAsia" w:hAnsi="Times New Roman" w:cs="Times New Roman"/>
          <w:b/>
          <w:bCs/>
          <w:i/>
          <w:sz w:val="28"/>
          <w:szCs w:val="28"/>
          <w:shd w:val="clear" w:color="auto" w:fill="FFFFFF"/>
          <w:lang w:val="uk-UA"/>
        </w:rPr>
        <w:t xml:space="preserve"> </w:t>
      </w:r>
      <w:r w:rsidRPr="00655935">
        <w:rPr>
          <w:rFonts w:ascii="Times New Roman" w:eastAsiaTheme="minorEastAsia" w:hAnsi="Times New Roman" w:cs="Times New Roman"/>
          <w:b/>
          <w:bCs/>
          <w:i/>
          <w:sz w:val="28"/>
          <w:szCs w:val="28"/>
          <w:shd w:val="clear" w:color="auto" w:fill="FFFFFF"/>
          <w:lang w:val="uk-UA"/>
        </w:rPr>
        <w:t>×(</w:t>
      </w:r>
      <w:r w:rsidRPr="00655935">
        <w:rPr>
          <w:rFonts w:ascii="Times New Roman" w:eastAsiaTheme="minorEastAsia" w:hAnsi="Times New Roman" w:cs="Times New Roman"/>
          <w:b/>
          <w:bCs/>
          <w:i/>
          <w:sz w:val="28"/>
          <w:szCs w:val="28"/>
          <w:shd w:val="clear" w:color="auto" w:fill="FFFFFF"/>
          <w:lang w:val="en-US"/>
        </w:rPr>
        <w:t>N</w:t>
      </w:r>
      <w:r w:rsidRPr="00655935">
        <w:rPr>
          <w:rFonts w:ascii="Times New Roman" w:eastAsiaTheme="minorEastAsia" w:hAnsi="Times New Roman" w:cs="Times New Roman"/>
          <w:b/>
          <w:bCs/>
          <w:i/>
          <w:sz w:val="28"/>
          <w:szCs w:val="28"/>
          <w:shd w:val="clear" w:color="auto" w:fill="FFFFFF"/>
          <w:vertAlign w:val="subscript"/>
          <w:lang w:val="uk-UA"/>
        </w:rPr>
        <w:t>ОРР</w:t>
      </w:r>
      <w:r w:rsidRPr="00655935">
        <w:rPr>
          <w:rFonts w:ascii="Times New Roman" w:eastAsiaTheme="minorEastAsia" w:hAnsi="Times New Roman" w:cs="Times New Roman"/>
          <w:b/>
          <w:bCs/>
          <w:i/>
          <w:sz w:val="28"/>
          <w:szCs w:val="28"/>
          <w:shd w:val="clear" w:color="auto" w:fill="FFFFFF"/>
          <w:lang w:val="uk-UA"/>
        </w:rPr>
        <w:t xml:space="preserve"> + </w:t>
      </w:r>
      <w:r w:rsidRPr="00655935">
        <w:rPr>
          <w:rFonts w:ascii="Times New Roman" w:eastAsiaTheme="minorEastAsia" w:hAnsi="Times New Roman" w:cs="Times New Roman"/>
          <w:b/>
          <w:bCs/>
          <w:i/>
          <w:sz w:val="28"/>
          <w:szCs w:val="28"/>
          <w:shd w:val="clear" w:color="auto" w:fill="FFFFFF"/>
          <w:lang w:val="en-US"/>
        </w:rPr>
        <w:t>N</w:t>
      </w:r>
      <w:r w:rsidRPr="00655935">
        <w:rPr>
          <w:rFonts w:ascii="Times New Roman" w:eastAsiaTheme="minorEastAsia" w:hAnsi="Times New Roman" w:cs="Times New Roman"/>
          <w:b/>
          <w:bCs/>
          <w:i/>
          <w:sz w:val="28"/>
          <w:szCs w:val="28"/>
          <w:shd w:val="clear" w:color="auto" w:fill="FFFFFF"/>
          <w:vertAlign w:val="subscript"/>
          <w:lang w:val="uk-UA"/>
        </w:rPr>
        <w:t>ДРР</w:t>
      </w:r>
      <w:r w:rsidRPr="00655935">
        <w:rPr>
          <w:rFonts w:ascii="Times New Roman" w:eastAsiaTheme="minorEastAsia" w:hAnsi="Times New Roman" w:cs="Times New Roman"/>
          <w:b/>
          <w:bCs/>
          <w:i/>
          <w:sz w:val="28"/>
          <w:szCs w:val="28"/>
          <w:shd w:val="clear" w:color="auto" w:fill="FFFFFF"/>
          <w:lang w:val="uk-UA"/>
        </w:rPr>
        <w:t>)</w:t>
      </w:r>
      <w:r w:rsidR="005F67AA" w:rsidRPr="00655935">
        <w:rPr>
          <w:rFonts w:ascii="Times New Roman" w:eastAsiaTheme="minorEastAsia" w:hAnsi="Times New Roman" w:cs="Times New Roman"/>
          <w:b/>
          <w:bCs/>
          <w:i/>
          <w:sz w:val="28"/>
          <w:szCs w:val="28"/>
          <w:shd w:val="clear" w:color="auto" w:fill="FFFFFF"/>
          <w:lang w:val="uk-UA"/>
        </w:rPr>
        <w:t xml:space="preserve">, </w:t>
      </w:r>
      <w:r w:rsidR="005F67AA" w:rsidRPr="00655935">
        <w:rPr>
          <w:rFonts w:ascii="Times New Roman" w:eastAsiaTheme="minorEastAsia" w:hAnsi="Times New Roman" w:cs="Times New Roman"/>
          <w:bCs/>
          <w:sz w:val="28"/>
          <w:szCs w:val="28"/>
          <w:shd w:val="clear" w:color="auto" w:fill="FFFFFF"/>
          <w:lang w:val="uk-UA"/>
        </w:rPr>
        <w:t>грн.</w:t>
      </w:r>
      <w:r w:rsidRPr="00655935">
        <w:rPr>
          <w:rFonts w:ascii="Times New Roman" w:eastAsiaTheme="minorEastAsia" w:hAnsi="Times New Roman" w:cs="Times New Roman"/>
          <w:bCs/>
          <w:i/>
          <w:sz w:val="28"/>
          <w:szCs w:val="28"/>
          <w:shd w:val="clear" w:color="auto" w:fill="FFFFFF"/>
          <w:lang w:val="uk-UA"/>
        </w:rPr>
        <w:t xml:space="preserve">                                      </w:t>
      </w:r>
      <w:r w:rsidRPr="00D84D97">
        <w:rPr>
          <w:rFonts w:ascii="Times New Roman" w:eastAsiaTheme="minorEastAsia" w:hAnsi="Times New Roman" w:cs="Times New Roman"/>
          <w:bCs/>
          <w:sz w:val="28"/>
          <w:szCs w:val="28"/>
          <w:shd w:val="clear" w:color="auto" w:fill="FFFFFF"/>
          <w:lang w:val="uk-UA"/>
        </w:rPr>
        <w:t>(</w:t>
      </w:r>
      <w:r w:rsidR="00F46CDB">
        <w:rPr>
          <w:rFonts w:ascii="Times New Roman" w:eastAsiaTheme="minorEastAsia" w:hAnsi="Times New Roman" w:cs="Times New Roman"/>
          <w:bCs/>
          <w:sz w:val="28"/>
          <w:szCs w:val="28"/>
          <w:shd w:val="clear" w:color="auto" w:fill="FFFFFF"/>
          <w:lang w:val="uk-UA"/>
        </w:rPr>
        <w:t>3</w:t>
      </w:r>
      <w:r w:rsidR="00D84D97" w:rsidRPr="00D84D97">
        <w:rPr>
          <w:rFonts w:ascii="Times New Roman" w:eastAsiaTheme="minorEastAsia" w:hAnsi="Times New Roman" w:cs="Times New Roman"/>
          <w:bCs/>
          <w:sz w:val="28"/>
          <w:szCs w:val="28"/>
          <w:shd w:val="clear" w:color="auto" w:fill="FFFFFF"/>
          <w:lang w:val="uk-UA"/>
        </w:rPr>
        <w:t>.</w:t>
      </w:r>
      <w:r w:rsidR="00FB2F48" w:rsidRPr="00D84D97">
        <w:rPr>
          <w:rFonts w:ascii="Times New Roman" w:eastAsiaTheme="minorEastAsia" w:hAnsi="Times New Roman" w:cs="Times New Roman"/>
          <w:bCs/>
          <w:sz w:val="28"/>
          <w:szCs w:val="28"/>
          <w:shd w:val="clear" w:color="auto" w:fill="FFFFFF"/>
          <w:lang w:val="uk-UA"/>
        </w:rPr>
        <w:t>10</w:t>
      </w:r>
      <w:r w:rsidRPr="00D84D97">
        <w:rPr>
          <w:rFonts w:ascii="Times New Roman" w:eastAsiaTheme="minorEastAsia" w:hAnsi="Times New Roman" w:cs="Times New Roman"/>
          <w:bCs/>
          <w:sz w:val="28"/>
          <w:szCs w:val="28"/>
          <w:shd w:val="clear" w:color="auto" w:fill="FFFFFF"/>
          <w:lang w:val="uk-UA"/>
        </w:rPr>
        <w:t>)</w:t>
      </w:r>
    </w:p>
    <w:p w:rsidR="005F67AA" w:rsidRPr="00655935" w:rsidRDefault="005F67AA" w:rsidP="00DC7EF2">
      <w:pPr>
        <w:spacing w:after="0" w:line="288" w:lineRule="auto"/>
        <w:ind w:firstLine="709"/>
        <w:jc w:val="both"/>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Cs/>
          <w:sz w:val="28"/>
          <w:szCs w:val="28"/>
          <w:shd w:val="clear" w:color="auto" w:fill="FFFFFF"/>
          <w:lang w:val="uk-UA"/>
        </w:rPr>
        <w:t xml:space="preserve">де </w:t>
      </w:r>
      <w:r w:rsidRPr="00655935">
        <w:rPr>
          <w:rFonts w:ascii="Times New Roman" w:eastAsiaTheme="minorEastAsia" w:hAnsi="Times New Roman" w:cs="Times New Roman"/>
          <w:bCs/>
          <w:i/>
          <w:sz w:val="28"/>
          <w:szCs w:val="28"/>
          <w:shd w:val="clear" w:color="auto" w:fill="FFFFFF"/>
          <w:lang w:val="uk-UA"/>
        </w:rPr>
        <w:t>Н</w:t>
      </w:r>
      <w:r w:rsidRPr="00655935">
        <w:rPr>
          <w:rFonts w:ascii="Times New Roman" w:eastAsiaTheme="minorEastAsia" w:hAnsi="Times New Roman" w:cs="Times New Roman"/>
          <w:bCs/>
          <w:i/>
          <w:sz w:val="28"/>
          <w:szCs w:val="28"/>
          <w:shd w:val="clear" w:color="auto" w:fill="FFFFFF"/>
          <w:vertAlign w:val="subscript"/>
          <w:lang w:val="uk-UA"/>
        </w:rPr>
        <w:t>інс</w:t>
      </w:r>
      <w:r w:rsidRPr="00655935">
        <w:rPr>
          <w:rFonts w:ascii="Times New Roman" w:eastAsiaTheme="minorEastAsia" w:hAnsi="Times New Roman" w:cs="Times New Roman"/>
          <w:bCs/>
          <w:sz w:val="28"/>
          <w:szCs w:val="28"/>
          <w:shd w:val="clear" w:color="auto" w:fill="FFFFFF"/>
          <w:lang w:val="uk-UA"/>
        </w:rPr>
        <w:t xml:space="preserve"> – норма витрат на відшкодування зносу інструменту (приймаємо в розмірі 500 грн. на одного ремонтного робочого технічної служби);</w:t>
      </w:r>
    </w:p>
    <w:p w:rsidR="005F67AA" w:rsidRPr="00655935" w:rsidRDefault="005F67AA" w:rsidP="00DC7EF2">
      <w:pPr>
        <w:spacing w:after="0" w:line="288" w:lineRule="auto"/>
        <w:ind w:firstLine="709"/>
        <w:jc w:val="both"/>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Cs/>
          <w:i/>
          <w:sz w:val="28"/>
          <w:szCs w:val="28"/>
          <w:shd w:val="clear" w:color="auto" w:fill="FFFFFF"/>
          <w:lang w:val="en-US"/>
        </w:rPr>
        <w:t>N</w:t>
      </w:r>
      <w:r w:rsidRPr="00655935">
        <w:rPr>
          <w:rFonts w:ascii="Times New Roman" w:eastAsiaTheme="minorEastAsia" w:hAnsi="Times New Roman" w:cs="Times New Roman"/>
          <w:bCs/>
          <w:i/>
          <w:sz w:val="28"/>
          <w:szCs w:val="28"/>
          <w:shd w:val="clear" w:color="auto" w:fill="FFFFFF"/>
          <w:vertAlign w:val="subscript"/>
          <w:lang w:val="uk-UA"/>
        </w:rPr>
        <w:t>ОРР</w:t>
      </w:r>
      <w:r w:rsidRPr="00655935">
        <w:rPr>
          <w:rFonts w:ascii="Times New Roman" w:eastAsiaTheme="minorEastAsia" w:hAnsi="Times New Roman" w:cs="Times New Roman"/>
          <w:bCs/>
          <w:i/>
          <w:sz w:val="28"/>
          <w:szCs w:val="28"/>
          <w:shd w:val="clear" w:color="auto" w:fill="FFFFFF"/>
          <w:lang w:val="uk-UA"/>
        </w:rPr>
        <w:t xml:space="preserve"> </w:t>
      </w:r>
      <w:r w:rsidRPr="00655935">
        <w:rPr>
          <w:rFonts w:ascii="Times New Roman" w:eastAsiaTheme="minorEastAsia" w:hAnsi="Times New Roman" w:cs="Times New Roman"/>
          <w:bCs/>
          <w:sz w:val="28"/>
          <w:szCs w:val="28"/>
          <w:shd w:val="clear" w:color="auto" w:fill="FFFFFF"/>
          <w:lang w:val="uk-UA"/>
        </w:rPr>
        <w:t xml:space="preserve"> - </w:t>
      </w:r>
      <w:r w:rsidRPr="00655935">
        <w:rPr>
          <w:rFonts w:ascii="Times New Roman" w:hAnsi="Times New Roman" w:cs="Times New Roman"/>
          <w:sz w:val="28"/>
          <w:szCs w:val="28"/>
          <w:lang w:val="uk-UA"/>
        </w:rPr>
        <w:t xml:space="preserve">основні </w:t>
      </w:r>
      <w:r w:rsidRPr="00655935">
        <w:rPr>
          <w:rFonts w:ascii="Times New Roman" w:eastAsiaTheme="minorEastAsia" w:hAnsi="Times New Roman" w:cs="Times New Roman"/>
          <w:bCs/>
          <w:sz w:val="28"/>
          <w:szCs w:val="28"/>
          <w:shd w:val="clear" w:color="auto" w:fill="FFFFFF"/>
          <w:lang w:val="uk-UA"/>
        </w:rPr>
        <w:t>ремонтні</w:t>
      </w:r>
      <w:r w:rsidRPr="00655935">
        <w:rPr>
          <w:rFonts w:ascii="Times New Roman" w:hAnsi="Times New Roman" w:cs="Times New Roman"/>
          <w:sz w:val="28"/>
          <w:szCs w:val="28"/>
          <w:lang w:val="uk-UA"/>
        </w:rPr>
        <w:t xml:space="preserve"> робочі, люд.;</w:t>
      </w:r>
    </w:p>
    <w:p w:rsidR="005F67AA" w:rsidRPr="00655935" w:rsidRDefault="005F67AA" w:rsidP="00DC7EF2">
      <w:pPr>
        <w:spacing w:after="0" w:line="288" w:lineRule="auto"/>
        <w:ind w:firstLine="567"/>
        <w:jc w:val="both"/>
        <w:rPr>
          <w:rFonts w:ascii="Times New Roman" w:eastAsiaTheme="minorEastAsia" w:hAnsi="Times New Roman" w:cs="Times New Roman"/>
          <w:bCs/>
          <w:sz w:val="28"/>
          <w:szCs w:val="28"/>
          <w:shd w:val="clear" w:color="auto" w:fill="FFFFFF"/>
          <w:lang w:val="uk-UA"/>
        </w:rPr>
      </w:pPr>
      <w:r w:rsidRPr="00655935">
        <w:rPr>
          <w:rFonts w:ascii="Times New Roman" w:eastAsiaTheme="minorEastAsia" w:hAnsi="Times New Roman" w:cs="Times New Roman"/>
          <w:bCs/>
          <w:i/>
          <w:sz w:val="28"/>
          <w:szCs w:val="28"/>
          <w:shd w:val="clear" w:color="auto" w:fill="FFFFFF"/>
          <w:lang w:val="uk-UA"/>
        </w:rPr>
        <w:t xml:space="preserve"> </w:t>
      </w:r>
      <w:r w:rsidRPr="00655935">
        <w:rPr>
          <w:rFonts w:ascii="Times New Roman" w:eastAsiaTheme="minorEastAsia" w:hAnsi="Times New Roman" w:cs="Times New Roman"/>
          <w:bCs/>
          <w:i/>
          <w:sz w:val="28"/>
          <w:szCs w:val="28"/>
          <w:shd w:val="clear" w:color="auto" w:fill="FFFFFF"/>
          <w:lang w:val="en-US"/>
        </w:rPr>
        <w:t>N</w:t>
      </w:r>
      <w:r w:rsidRPr="00655935">
        <w:rPr>
          <w:rFonts w:ascii="Times New Roman" w:eastAsiaTheme="minorEastAsia" w:hAnsi="Times New Roman" w:cs="Times New Roman"/>
          <w:bCs/>
          <w:i/>
          <w:sz w:val="28"/>
          <w:szCs w:val="28"/>
          <w:shd w:val="clear" w:color="auto" w:fill="FFFFFF"/>
          <w:vertAlign w:val="subscript"/>
          <w:lang w:val="uk-UA"/>
        </w:rPr>
        <w:t>ДРР</w:t>
      </w:r>
      <w:r w:rsidRPr="00655935">
        <w:rPr>
          <w:rFonts w:ascii="Times New Roman" w:eastAsiaTheme="minorEastAsia" w:hAnsi="Times New Roman" w:cs="Times New Roman"/>
          <w:bCs/>
          <w:sz w:val="28"/>
          <w:szCs w:val="28"/>
          <w:shd w:val="clear" w:color="auto" w:fill="FFFFFF"/>
          <w:lang w:val="uk-UA"/>
        </w:rPr>
        <w:t xml:space="preserve"> - </w:t>
      </w:r>
      <w:r w:rsidRPr="00655935">
        <w:rPr>
          <w:rFonts w:ascii="Times New Roman" w:hAnsi="Times New Roman" w:cs="Times New Roman"/>
          <w:sz w:val="28"/>
          <w:szCs w:val="28"/>
          <w:lang w:val="uk-UA"/>
        </w:rPr>
        <w:t xml:space="preserve">допоміжні  </w:t>
      </w:r>
      <w:r w:rsidRPr="00655935">
        <w:rPr>
          <w:rFonts w:ascii="Times New Roman" w:eastAsiaTheme="minorEastAsia" w:hAnsi="Times New Roman" w:cs="Times New Roman"/>
          <w:bCs/>
          <w:sz w:val="28"/>
          <w:szCs w:val="28"/>
          <w:shd w:val="clear" w:color="auto" w:fill="FFFFFF"/>
          <w:lang w:val="uk-UA"/>
        </w:rPr>
        <w:t xml:space="preserve">ремонтні </w:t>
      </w:r>
      <w:r w:rsidRPr="00655935">
        <w:rPr>
          <w:rFonts w:ascii="Times New Roman" w:hAnsi="Times New Roman" w:cs="Times New Roman"/>
          <w:sz w:val="28"/>
          <w:szCs w:val="28"/>
          <w:lang w:val="uk-UA"/>
        </w:rPr>
        <w:t xml:space="preserve"> робочі, люд.</w:t>
      </w:r>
    </w:p>
    <w:p w:rsidR="008641B9" w:rsidRPr="00655935" w:rsidRDefault="008641B9" w:rsidP="00DC7EF2">
      <w:pPr>
        <w:pStyle w:val="a3"/>
        <w:spacing w:after="0" w:line="288" w:lineRule="auto"/>
        <w:ind w:left="0" w:firstLine="567"/>
        <w:jc w:val="both"/>
        <w:rPr>
          <w:rFonts w:ascii="Times New Roman" w:hAnsi="Times New Roman" w:cs="Times New Roman"/>
          <w:bCs/>
          <w:sz w:val="28"/>
          <w:szCs w:val="28"/>
          <w:shd w:val="clear" w:color="auto" w:fill="FFFFFF"/>
          <w:lang w:val="uk-UA"/>
        </w:rPr>
      </w:pPr>
      <w:r w:rsidRPr="00655935">
        <w:rPr>
          <w:rFonts w:ascii="Times New Roman" w:eastAsiaTheme="minorEastAsia" w:hAnsi="Times New Roman" w:cs="Times New Roman"/>
          <w:bCs/>
          <w:sz w:val="28"/>
          <w:szCs w:val="28"/>
          <w:shd w:val="clear" w:color="auto" w:fill="FFFFFF"/>
          <w:lang w:val="uk-UA"/>
        </w:rPr>
        <w:t>Загальноцехові витрати</w:t>
      </w:r>
      <w:r w:rsidR="00E21288" w:rsidRPr="00655935">
        <w:rPr>
          <w:rFonts w:ascii="Times New Roman" w:eastAsiaTheme="minorEastAsia" w:hAnsi="Times New Roman" w:cs="Times New Roman"/>
          <w:bCs/>
          <w:sz w:val="28"/>
          <w:szCs w:val="28"/>
          <w:shd w:val="clear" w:color="auto" w:fill="FFFFFF"/>
          <w:lang w:val="uk-UA"/>
        </w:rPr>
        <w:t xml:space="preserve"> (</w:t>
      </w:r>
      <w:r w:rsidR="00E21288" w:rsidRPr="00655935">
        <w:rPr>
          <w:rFonts w:ascii="Times New Roman" w:hAnsi="Times New Roman" w:cs="Times New Roman"/>
          <w:i/>
          <w:sz w:val="28"/>
          <w:szCs w:val="28"/>
          <w:lang w:val="uk-UA"/>
        </w:rPr>
        <w:t>В</w:t>
      </w:r>
      <w:r w:rsidR="00E21288" w:rsidRPr="00655935">
        <w:rPr>
          <w:rFonts w:ascii="Times New Roman" w:hAnsi="Times New Roman" w:cs="Times New Roman"/>
          <w:i/>
          <w:sz w:val="28"/>
          <w:szCs w:val="28"/>
          <w:vertAlign w:val="subscript"/>
          <w:lang w:val="uk-UA"/>
        </w:rPr>
        <w:t>Ц</w:t>
      </w:r>
      <w:r w:rsidR="00E21288" w:rsidRPr="00655935">
        <w:rPr>
          <w:rFonts w:ascii="Times New Roman" w:hAnsi="Times New Roman" w:cs="Times New Roman"/>
          <w:sz w:val="28"/>
          <w:szCs w:val="28"/>
          <w:lang w:val="uk-UA"/>
        </w:rPr>
        <w:t>)</w:t>
      </w:r>
      <w:r w:rsidRPr="00655935">
        <w:rPr>
          <w:rFonts w:ascii="Times New Roman" w:eastAsiaTheme="minorEastAsia" w:hAnsi="Times New Roman" w:cs="Times New Roman"/>
          <w:bCs/>
          <w:sz w:val="28"/>
          <w:szCs w:val="28"/>
          <w:shd w:val="clear" w:color="auto" w:fill="FFFFFF"/>
          <w:lang w:val="uk-UA"/>
        </w:rPr>
        <w:t xml:space="preserve"> </w:t>
      </w:r>
      <w:r w:rsidRPr="00655935">
        <w:rPr>
          <w:rFonts w:ascii="Times New Roman" w:hAnsi="Times New Roman" w:cs="Times New Roman"/>
          <w:bCs/>
          <w:sz w:val="28"/>
          <w:szCs w:val="28"/>
          <w:shd w:val="clear" w:color="auto" w:fill="FFFFFF"/>
          <w:lang w:val="uk-UA"/>
        </w:rPr>
        <w:t>визначаються за формулою (</w:t>
      </w:r>
      <w:r w:rsidR="008810B1">
        <w:rPr>
          <w:rFonts w:ascii="Times New Roman" w:hAnsi="Times New Roman" w:cs="Times New Roman"/>
          <w:bCs/>
          <w:sz w:val="28"/>
          <w:szCs w:val="28"/>
          <w:shd w:val="clear" w:color="auto" w:fill="FFFFFF"/>
          <w:lang w:val="uk-UA"/>
        </w:rPr>
        <w:t>3</w:t>
      </w:r>
      <w:r w:rsidR="00D84D97">
        <w:rPr>
          <w:rFonts w:ascii="Times New Roman" w:hAnsi="Times New Roman" w:cs="Times New Roman"/>
          <w:bCs/>
          <w:sz w:val="28"/>
          <w:szCs w:val="28"/>
          <w:shd w:val="clear" w:color="auto" w:fill="FFFFFF"/>
          <w:lang w:val="uk-UA"/>
        </w:rPr>
        <w:t>.</w:t>
      </w:r>
      <w:r w:rsidR="00FB2F48" w:rsidRPr="00655935">
        <w:rPr>
          <w:rFonts w:ascii="Times New Roman" w:hAnsi="Times New Roman" w:cs="Times New Roman"/>
          <w:bCs/>
          <w:sz w:val="28"/>
          <w:szCs w:val="28"/>
          <w:shd w:val="clear" w:color="auto" w:fill="FFFFFF"/>
          <w:lang w:val="uk-UA"/>
        </w:rPr>
        <w:t>11</w:t>
      </w:r>
      <w:r w:rsidRPr="00655935">
        <w:rPr>
          <w:rFonts w:ascii="Times New Roman" w:hAnsi="Times New Roman" w:cs="Times New Roman"/>
          <w:bCs/>
          <w:sz w:val="28"/>
          <w:szCs w:val="28"/>
          <w:shd w:val="clear" w:color="auto" w:fill="FFFFFF"/>
          <w:lang w:val="uk-UA"/>
        </w:rPr>
        <w:t>):</w:t>
      </w:r>
    </w:p>
    <w:p w:rsidR="008641B9" w:rsidRPr="00D84D97" w:rsidRDefault="008641B9" w:rsidP="00DC7EF2">
      <w:pPr>
        <w:pStyle w:val="a3"/>
        <w:spacing w:before="120" w:after="120" w:line="288"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В</w:t>
      </w:r>
      <w:r w:rsidRPr="00655935">
        <w:rPr>
          <w:rFonts w:ascii="Times New Roman" w:hAnsi="Times New Roman" w:cs="Times New Roman"/>
          <w:b/>
          <w:i/>
          <w:sz w:val="28"/>
          <w:szCs w:val="28"/>
          <w:vertAlign w:val="subscript"/>
          <w:lang w:val="uk-UA"/>
        </w:rPr>
        <w:t>Ц</w:t>
      </w:r>
      <w:r w:rsidRPr="00655935">
        <w:rPr>
          <w:rFonts w:ascii="Times New Roman" w:hAnsi="Times New Roman" w:cs="Times New Roman"/>
          <w:b/>
          <w:i/>
          <w:sz w:val="28"/>
          <w:szCs w:val="28"/>
          <w:lang w:val="uk-UA"/>
        </w:rPr>
        <w:t xml:space="preserve"> =</w:t>
      </w:r>
      <w:r w:rsidRPr="00655935">
        <w:rPr>
          <w:rFonts w:ascii="Times New Roman" w:hAnsi="Times New Roman" w:cs="Times New Roman"/>
          <w:b/>
          <w:sz w:val="28"/>
          <w:szCs w:val="28"/>
          <w:lang w:val="uk-UA"/>
        </w:rPr>
        <w:t xml:space="preserve"> А</w:t>
      </w:r>
      <w:r w:rsidRPr="00655935">
        <w:rPr>
          <w:rFonts w:ascii="Times New Roman" w:hAnsi="Times New Roman" w:cs="Times New Roman"/>
          <w:b/>
          <w:sz w:val="28"/>
          <w:szCs w:val="28"/>
          <w:vertAlign w:val="subscript"/>
          <w:lang w:val="uk-UA"/>
        </w:rPr>
        <w:t>БУД</w:t>
      </w:r>
      <w:r w:rsidRPr="00655935">
        <w:rPr>
          <w:rFonts w:ascii="Times New Roman" w:hAnsi="Times New Roman" w:cs="Times New Roman"/>
          <w:b/>
          <w:sz w:val="28"/>
          <w:szCs w:val="28"/>
          <w:lang w:val="uk-UA"/>
        </w:rPr>
        <w:t xml:space="preserve"> + </w:t>
      </w:r>
      <w:r w:rsidR="00AA2231" w:rsidRPr="00655935">
        <w:rPr>
          <w:rFonts w:ascii="Times New Roman" w:hAnsi="Times New Roman" w:cs="Times New Roman"/>
          <w:b/>
          <w:i/>
          <w:sz w:val="28"/>
          <w:szCs w:val="28"/>
          <w:lang w:val="uk-UA"/>
        </w:rPr>
        <w:t>В</w:t>
      </w:r>
      <w:r w:rsidR="00AA2231" w:rsidRPr="00655935">
        <w:rPr>
          <w:rFonts w:ascii="Times New Roman" w:hAnsi="Times New Roman" w:cs="Times New Roman"/>
          <w:b/>
          <w:i/>
          <w:sz w:val="28"/>
          <w:szCs w:val="28"/>
          <w:vertAlign w:val="subscript"/>
          <w:lang w:val="uk-UA"/>
        </w:rPr>
        <w:t>ЕЛОС</w:t>
      </w:r>
      <w:r w:rsidR="00AA2231" w:rsidRPr="00655935">
        <w:rPr>
          <w:rFonts w:ascii="Times New Roman" w:hAnsi="Times New Roman" w:cs="Times New Roman"/>
          <w:b/>
          <w:i/>
          <w:sz w:val="28"/>
          <w:szCs w:val="28"/>
          <w:lang w:val="uk-UA"/>
        </w:rPr>
        <w:t xml:space="preserve"> +</w:t>
      </w:r>
      <w:r w:rsidR="00E21288" w:rsidRPr="00655935">
        <w:rPr>
          <w:rFonts w:ascii="Times New Roman" w:hAnsi="Times New Roman" w:cs="Times New Roman"/>
          <w:b/>
          <w:i/>
          <w:sz w:val="28"/>
          <w:szCs w:val="28"/>
          <w:lang w:val="uk-UA"/>
        </w:rPr>
        <w:t>В</w:t>
      </w:r>
      <w:r w:rsidR="00E21288" w:rsidRPr="00655935">
        <w:rPr>
          <w:rFonts w:ascii="Times New Roman" w:hAnsi="Times New Roman" w:cs="Times New Roman"/>
          <w:b/>
          <w:i/>
          <w:sz w:val="28"/>
          <w:szCs w:val="28"/>
          <w:vertAlign w:val="subscript"/>
          <w:lang w:val="uk-UA"/>
        </w:rPr>
        <w:t>ОП</w:t>
      </w:r>
      <w:r w:rsidR="00E21288" w:rsidRPr="00655935">
        <w:rPr>
          <w:rFonts w:ascii="Times New Roman" w:hAnsi="Times New Roman" w:cs="Times New Roman"/>
          <w:b/>
          <w:i/>
          <w:sz w:val="28"/>
          <w:szCs w:val="28"/>
          <w:lang w:val="uk-UA"/>
        </w:rPr>
        <w:t xml:space="preserve"> + В</w:t>
      </w:r>
      <w:r w:rsidR="00E21288" w:rsidRPr="00655935">
        <w:rPr>
          <w:rFonts w:ascii="Times New Roman" w:hAnsi="Times New Roman" w:cs="Times New Roman"/>
          <w:b/>
          <w:i/>
          <w:sz w:val="28"/>
          <w:szCs w:val="28"/>
          <w:vertAlign w:val="subscript"/>
          <w:lang w:val="uk-UA"/>
        </w:rPr>
        <w:t>В</w:t>
      </w:r>
      <w:r w:rsidR="00E21288" w:rsidRPr="00655935">
        <w:rPr>
          <w:rFonts w:ascii="Times New Roman" w:hAnsi="Times New Roman" w:cs="Times New Roman"/>
          <w:b/>
          <w:i/>
          <w:sz w:val="28"/>
          <w:szCs w:val="28"/>
          <w:lang w:val="uk-UA"/>
        </w:rPr>
        <w:t xml:space="preserve"> +В</w:t>
      </w:r>
      <w:r w:rsidR="00E21288" w:rsidRPr="00655935">
        <w:rPr>
          <w:rFonts w:ascii="Times New Roman" w:hAnsi="Times New Roman" w:cs="Times New Roman"/>
          <w:b/>
          <w:i/>
          <w:sz w:val="28"/>
          <w:szCs w:val="28"/>
          <w:vertAlign w:val="subscript"/>
          <w:lang w:val="uk-UA"/>
        </w:rPr>
        <w:t xml:space="preserve">СТ </w:t>
      </w:r>
      <w:r w:rsidR="00E21288" w:rsidRPr="00655935">
        <w:rPr>
          <w:rFonts w:ascii="Times New Roman" w:hAnsi="Times New Roman" w:cs="Times New Roman"/>
          <w:b/>
          <w:i/>
          <w:sz w:val="28"/>
          <w:szCs w:val="28"/>
          <w:lang w:val="uk-UA"/>
        </w:rPr>
        <w:t>+ В</w:t>
      </w:r>
      <w:r w:rsidR="00E21288" w:rsidRPr="00655935">
        <w:rPr>
          <w:rFonts w:ascii="Times New Roman" w:hAnsi="Times New Roman" w:cs="Times New Roman"/>
          <w:b/>
          <w:i/>
          <w:sz w:val="28"/>
          <w:szCs w:val="28"/>
          <w:vertAlign w:val="subscript"/>
          <w:lang w:val="uk-UA"/>
        </w:rPr>
        <w:t>СП</w:t>
      </w:r>
      <w:r w:rsidR="00E21288" w:rsidRPr="00655935">
        <w:rPr>
          <w:rFonts w:ascii="Times New Roman" w:hAnsi="Times New Roman" w:cs="Times New Roman"/>
          <w:b/>
          <w:i/>
          <w:sz w:val="28"/>
          <w:szCs w:val="28"/>
          <w:lang w:val="uk-UA"/>
        </w:rPr>
        <w:t xml:space="preserve"> + В</w:t>
      </w:r>
      <w:r w:rsidR="00E21288" w:rsidRPr="00655935">
        <w:rPr>
          <w:rFonts w:ascii="Times New Roman" w:hAnsi="Times New Roman" w:cs="Times New Roman"/>
          <w:b/>
          <w:i/>
          <w:sz w:val="28"/>
          <w:szCs w:val="28"/>
          <w:vertAlign w:val="subscript"/>
          <w:lang w:val="uk-UA"/>
        </w:rPr>
        <w:t>ІЦ</w:t>
      </w:r>
      <w:r w:rsidR="00E21288" w:rsidRPr="00655935">
        <w:rPr>
          <w:rFonts w:ascii="Times New Roman" w:hAnsi="Times New Roman" w:cs="Times New Roman"/>
          <w:b/>
          <w:i/>
          <w:sz w:val="28"/>
          <w:szCs w:val="28"/>
          <w:lang w:val="uk-UA"/>
        </w:rPr>
        <w:t>,</w:t>
      </w:r>
      <w:r w:rsidR="00E21288" w:rsidRPr="00655935">
        <w:rPr>
          <w:rFonts w:ascii="Times New Roman" w:hAnsi="Times New Roman" w:cs="Times New Roman"/>
          <w:i/>
          <w:sz w:val="28"/>
          <w:szCs w:val="28"/>
          <w:lang w:val="uk-UA"/>
        </w:rPr>
        <w:t xml:space="preserve"> </w:t>
      </w:r>
      <w:r w:rsidR="00E21288" w:rsidRPr="00655935">
        <w:rPr>
          <w:rFonts w:ascii="Times New Roman" w:hAnsi="Times New Roman" w:cs="Times New Roman"/>
          <w:sz w:val="28"/>
          <w:szCs w:val="28"/>
          <w:lang w:val="uk-UA"/>
        </w:rPr>
        <w:t xml:space="preserve">грн.                   </w:t>
      </w:r>
      <w:r w:rsidR="00E21288" w:rsidRPr="00D84D97">
        <w:rPr>
          <w:rFonts w:ascii="Times New Roman" w:hAnsi="Times New Roman" w:cs="Times New Roman"/>
          <w:sz w:val="28"/>
          <w:szCs w:val="28"/>
          <w:lang w:val="uk-UA"/>
        </w:rPr>
        <w:t>(</w:t>
      </w:r>
      <w:r w:rsidR="008810B1">
        <w:rPr>
          <w:rFonts w:ascii="Times New Roman" w:hAnsi="Times New Roman" w:cs="Times New Roman"/>
          <w:sz w:val="28"/>
          <w:szCs w:val="28"/>
          <w:lang w:val="uk-UA"/>
        </w:rPr>
        <w:t>3</w:t>
      </w:r>
      <w:r w:rsidR="00D84D97" w:rsidRPr="00D84D97">
        <w:rPr>
          <w:rFonts w:ascii="Times New Roman" w:hAnsi="Times New Roman" w:cs="Times New Roman"/>
          <w:sz w:val="28"/>
          <w:szCs w:val="28"/>
          <w:lang w:val="uk-UA"/>
        </w:rPr>
        <w:t>.</w:t>
      </w:r>
      <w:r w:rsidR="00FB2F48" w:rsidRPr="00D84D97">
        <w:rPr>
          <w:rFonts w:ascii="Times New Roman" w:hAnsi="Times New Roman" w:cs="Times New Roman"/>
          <w:sz w:val="28"/>
          <w:szCs w:val="28"/>
          <w:lang w:val="uk-UA"/>
        </w:rPr>
        <w:t>11</w:t>
      </w:r>
      <w:r w:rsidR="00E21288" w:rsidRPr="00D84D97">
        <w:rPr>
          <w:rFonts w:ascii="Times New Roman" w:hAnsi="Times New Roman" w:cs="Times New Roman"/>
          <w:sz w:val="28"/>
          <w:szCs w:val="28"/>
          <w:lang w:val="uk-UA"/>
        </w:rPr>
        <w:t>)</w:t>
      </w:r>
    </w:p>
    <w:p w:rsidR="00E21288" w:rsidRPr="00655935" w:rsidRDefault="00E21288" w:rsidP="00DC7EF2">
      <w:pPr>
        <w:spacing w:after="0" w:line="288" w:lineRule="auto"/>
        <w:ind w:firstLine="709"/>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де А</w:t>
      </w:r>
      <w:r w:rsidRPr="00655935">
        <w:rPr>
          <w:rFonts w:ascii="Times New Roman" w:hAnsi="Times New Roman" w:cs="Times New Roman"/>
          <w:sz w:val="28"/>
          <w:szCs w:val="28"/>
          <w:vertAlign w:val="subscript"/>
          <w:lang w:val="uk-UA"/>
        </w:rPr>
        <w:t>БУД</w:t>
      </w:r>
      <w:r w:rsidRPr="00655935">
        <w:rPr>
          <w:rFonts w:ascii="Times New Roman" w:hAnsi="Times New Roman" w:cs="Times New Roman"/>
          <w:sz w:val="28"/>
          <w:szCs w:val="28"/>
          <w:lang w:val="uk-UA"/>
        </w:rPr>
        <w:t xml:space="preserve"> – </w:t>
      </w:r>
      <w:r w:rsidRPr="00655935">
        <w:rPr>
          <w:rFonts w:ascii="Times New Roman" w:eastAsiaTheme="minorEastAsia" w:hAnsi="Times New Roman" w:cs="Times New Roman"/>
          <w:bCs/>
          <w:sz w:val="28"/>
          <w:szCs w:val="28"/>
          <w:shd w:val="clear" w:color="auto" w:fill="FFFFFF"/>
          <w:lang w:val="uk-UA"/>
        </w:rPr>
        <w:t>річна  сума амортизаційних відрахувань за групою «</w:t>
      </w:r>
      <w:r w:rsidRPr="00655935">
        <w:rPr>
          <w:rFonts w:ascii="Times New Roman" w:hAnsi="Times New Roman" w:cs="Times New Roman"/>
          <w:sz w:val="28"/>
          <w:szCs w:val="28"/>
          <w:lang w:val="uk-UA"/>
        </w:rPr>
        <w:t xml:space="preserve">Будинки , споруди» (таблиця </w:t>
      </w:r>
      <w:r w:rsidR="003B5045">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Pr="00655935">
        <w:rPr>
          <w:rFonts w:ascii="Times New Roman" w:hAnsi="Times New Roman" w:cs="Times New Roman"/>
          <w:sz w:val="28"/>
          <w:szCs w:val="28"/>
          <w:lang w:val="uk-UA"/>
        </w:rPr>
        <w:t>3);</w:t>
      </w:r>
    </w:p>
    <w:p w:rsidR="00E21288" w:rsidRPr="00655935" w:rsidRDefault="00E21288" w:rsidP="00DC7EF2">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i/>
          <w:sz w:val="28"/>
          <w:szCs w:val="28"/>
          <w:lang w:val="uk-UA"/>
        </w:rPr>
        <w:lastRenderedPageBreak/>
        <w:t>В</w:t>
      </w:r>
      <w:r w:rsidRPr="00655935">
        <w:rPr>
          <w:rFonts w:ascii="Times New Roman" w:hAnsi="Times New Roman" w:cs="Times New Roman"/>
          <w:i/>
          <w:sz w:val="28"/>
          <w:szCs w:val="28"/>
          <w:vertAlign w:val="subscript"/>
          <w:lang w:val="uk-UA"/>
        </w:rPr>
        <w:t>ІЦ</w:t>
      </w:r>
      <w:r w:rsidRPr="00655935">
        <w:rPr>
          <w:rFonts w:ascii="Times New Roman" w:hAnsi="Times New Roman" w:cs="Times New Roman"/>
          <w:sz w:val="28"/>
          <w:szCs w:val="28"/>
          <w:lang w:val="uk-UA"/>
        </w:rPr>
        <w:t xml:space="preserve"> – інші цехові </w:t>
      </w:r>
      <w:r w:rsidR="009D2D3B" w:rsidRPr="00655935">
        <w:rPr>
          <w:rFonts w:ascii="Times New Roman" w:hAnsi="Times New Roman" w:cs="Times New Roman"/>
          <w:sz w:val="28"/>
          <w:szCs w:val="28"/>
          <w:lang w:val="uk-UA"/>
        </w:rPr>
        <w:t xml:space="preserve">витрати, які становлять 3% від </w:t>
      </w:r>
      <w:r w:rsidRPr="00655935">
        <w:rPr>
          <w:rFonts w:ascii="Times New Roman" w:hAnsi="Times New Roman" w:cs="Times New Roman"/>
          <w:sz w:val="28"/>
          <w:szCs w:val="28"/>
          <w:lang w:val="uk-UA"/>
        </w:rPr>
        <w:t xml:space="preserve"> цехових витрат</w:t>
      </w:r>
      <w:r w:rsidR="00D7414D" w:rsidRPr="00655935">
        <w:rPr>
          <w:rFonts w:ascii="Times New Roman" w:hAnsi="Times New Roman" w:cs="Times New Roman"/>
          <w:sz w:val="28"/>
          <w:szCs w:val="28"/>
          <w:lang w:val="uk-UA"/>
        </w:rPr>
        <w:t>, грн.</w:t>
      </w:r>
    </w:p>
    <w:p w:rsidR="00D7414D" w:rsidRPr="00655935" w:rsidRDefault="00D7414D" w:rsidP="00DC7EF2">
      <w:pPr>
        <w:pStyle w:val="a3"/>
        <w:spacing w:before="120" w:after="120" w:line="288" w:lineRule="auto"/>
        <w:ind w:left="0" w:firstLine="567"/>
        <w:contextualSpacing w:val="0"/>
        <w:jc w:val="right"/>
        <w:rPr>
          <w:rFonts w:ascii="Times New Roman" w:hAnsi="Times New Roman" w:cs="Times New Roman"/>
          <w:i/>
          <w:sz w:val="28"/>
          <w:szCs w:val="28"/>
          <w:lang w:val="uk-UA"/>
        </w:rPr>
      </w:pPr>
      <w:r w:rsidRPr="00655935">
        <w:rPr>
          <w:rFonts w:ascii="Times New Roman" w:hAnsi="Times New Roman" w:cs="Times New Roman"/>
          <w:b/>
          <w:i/>
          <w:sz w:val="28"/>
          <w:szCs w:val="28"/>
          <w:lang w:val="uk-UA"/>
        </w:rPr>
        <w:t>В</w:t>
      </w:r>
      <w:r w:rsidRPr="00655935">
        <w:rPr>
          <w:rFonts w:ascii="Times New Roman" w:hAnsi="Times New Roman" w:cs="Times New Roman"/>
          <w:b/>
          <w:i/>
          <w:sz w:val="28"/>
          <w:szCs w:val="28"/>
          <w:vertAlign w:val="subscript"/>
          <w:lang w:val="uk-UA"/>
        </w:rPr>
        <w:t>ІЦ</w:t>
      </w:r>
      <w:r w:rsidRPr="00655935">
        <w:rPr>
          <w:rFonts w:ascii="Times New Roman" w:hAnsi="Times New Roman" w:cs="Times New Roman"/>
          <w:b/>
          <w:i/>
          <w:sz w:val="28"/>
          <w:szCs w:val="28"/>
          <w:lang w:val="uk-UA"/>
        </w:rPr>
        <w:t xml:space="preserve"> = 0,03 ×(</w:t>
      </w:r>
      <w:r w:rsidRPr="00655935">
        <w:rPr>
          <w:rFonts w:ascii="Times New Roman" w:hAnsi="Times New Roman" w:cs="Times New Roman"/>
          <w:b/>
          <w:sz w:val="28"/>
          <w:szCs w:val="28"/>
          <w:lang w:val="uk-UA"/>
        </w:rPr>
        <w:t xml:space="preserve"> А</w:t>
      </w:r>
      <w:r w:rsidRPr="00655935">
        <w:rPr>
          <w:rFonts w:ascii="Times New Roman" w:hAnsi="Times New Roman" w:cs="Times New Roman"/>
          <w:b/>
          <w:sz w:val="28"/>
          <w:szCs w:val="28"/>
          <w:vertAlign w:val="subscript"/>
          <w:lang w:val="uk-UA"/>
        </w:rPr>
        <w:t>БУД</w:t>
      </w:r>
      <w:r w:rsidRPr="00655935">
        <w:rPr>
          <w:rFonts w:ascii="Times New Roman" w:hAnsi="Times New Roman" w:cs="Times New Roman"/>
          <w:b/>
          <w:sz w:val="28"/>
          <w:szCs w:val="28"/>
          <w:lang w:val="uk-UA"/>
        </w:rPr>
        <w:t xml:space="preserve"> + </w:t>
      </w:r>
      <w:r w:rsidRPr="00655935">
        <w:rPr>
          <w:rFonts w:ascii="Times New Roman" w:hAnsi="Times New Roman" w:cs="Times New Roman"/>
          <w:b/>
          <w:i/>
          <w:sz w:val="28"/>
          <w:szCs w:val="28"/>
          <w:lang w:val="uk-UA"/>
        </w:rPr>
        <w:t>В</w:t>
      </w:r>
      <w:r w:rsidRPr="00655935">
        <w:rPr>
          <w:rFonts w:ascii="Times New Roman" w:hAnsi="Times New Roman" w:cs="Times New Roman"/>
          <w:b/>
          <w:i/>
          <w:sz w:val="28"/>
          <w:szCs w:val="28"/>
          <w:vertAlign w:val="subscript"/>
          <w:lang w:val="uk-UA"/>
        </w:rPr>
        <w:t>ЕЛОС</w:t>
      </w:r>
      <w:r w:rsidRPr="00655935">
        <w:rPr>
          <w:rFonts w:ascii="Times New Roman" w:hAnsi="Times New Roman" w:cs="Times New Roman"/>
          <w:b/>
          <w:i/>
          <w:sz w:val="28"/>
          <w:szCs w:val="28"/>
          <w:lang w:val="uk-UA"/>
        </w:rPr>
        <w:t xml:space="preserve"> +В</w:t>
      </w:r>
      <w:r w:rsidRPr="00655935">
        <w:rPr>
          <w:rFonts w:ascii="Times New Roman" w:hAnsi="Times New Roman" w:cs="Times New Roman"/>
          <w:b/>
          <w:i/>
          <w:sz w:val="28"/>
          <w:szCs w:val="28"/>
          <w:vertAlign w:val="subscript"/>
          <w:lang w:val="uk-UA"/>
        </w:rPr>
        <w:t>ОП</w:t>
      </w:r>
      <w:r w:rsidRPr="00655935">
        <w:rPr>
          <w:rFonts w:ascii="Times New Roman" w:hAnsi="Times New Roman" w:cs="Times New Roman"/>
          <w:b/>
          <w:i/>
          <w:sz w:val="28"/>
          <w:szCs w:val="28"/>
          <w:lang w:val="uk-UA"/>
        </w:rPr>
        <w:t xml:space="preserve"> + В</w:t>
      </w:r>
      <w:r w:rsidRPr="00655935">
        <w:rPr>
          <w:rFonts w:ascii="Times New Roman" w:hAnsi="Times New Roman" w:cs="Times New Roman"/>
          <w:b/>
          <w:i/>
          <w:sz w:val="28"/>
          <w:szCs w:val="28"/>
          <w:vertAlign w:val="subscript"/>
          <w:lang w:val="uk-UA"/>
        </w:rPr>
        <w:t>В</w:t>
      </w:r>
      <w:r w:rsidRPr="00655935">
        <w:rPr>
          <w:rFonts w:ascii="Times New Roman" w:hAnsi="Times New Roman" w:cs="Times New Roman"/>
          <w:b/>
          <w:i/>
          <w:sz w:val="28"/>
          <w:szCs w:val="28"/>
          <w:lang w:val="uk-UA"/>
        </w:rPr>
        <w:t xml:space="preserve"> +В</w:t>
      </w:r>
      <w:r w:rsidRPr="00655935">
        <w:rPr>
          <w:rFonts w:ascii="Times New Roman" w:hAnsi="Times New Roman" w:cs="Times New Roman"/>
          <w:b/>
          <w:i/>
          <w:sz w:val="28"/>
          <w:szCs w:val="28"/>
          <w:vertAlign w:val="subscript"/>
          <w:lang w:val="uk-UA"/>
        </w:rPr>
        <w:t xml:space="preserve">СТ </w:t>
      </w:r>
      <w:r w:rsidRPr="00655935">
        <w:rPr>
          <w:rFonts w:ascii="Times New Roman" w:hAnsi="Times New Roman" w:cs="Times New Roman"/>
          <w:b/>
          <w:i/>
          <w:sz w:val="28"/>
          <w:szCs w:val="28"/>
          <w:lang w:val="uk-UA"/>
        </w:rPr>
        <w:t>+ В</w:t>
      </w:r>
      <w:r w:rsidRPr="00655935">
        <w:rPr>
          <w:rFonts w:ascii="Times New Roman" w:hAnsi="Times New Roman" w:cs="Times New Roman"/>
          <w:b/>
          <w:i/>
          <w:sz w:val="28"/>
          <w:szCs w:val="28"/>
          <w:vertAlign w:val="subscript"/>
          <w:lang w:val="uk-UA"/>
        </w:rPr>
        <w:t>СП</w:t>
      </w:r>
      <w:r w:rsidRPr="00655935">
        <w:rPr>
          <w:rFonts w:ascii="Times New Roman" w:hAnsi="Times New Roman" w:cs="Times New Roman"/>
          <w:b/>
          <w:i/>
          <w:sz w:val="28"/>
          <w:szCs w:val="28"/>
          <w:lang w:val="uk-UA"/>
        </w:rPr>
        <w:t>)</w:t>
      </w:r>
      <w:r w:rsidRPr="00655935">
        <w:rPr>
          <w:rFonts w:ascii="Times New Roman" w:hAnsi="Times New Roman" w:cs="Times New Roman"/>
          <w:i/>
          <w:sz w:val="28"/>
          <w:szCs w:val="28"/>
          <w:lang w:val="uk-UA"/>
        </w:rPr>
        <w:t>,</w:t>
      </w:r>
      <w:r w:rsidR="00A851D1"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грн.</w:t>
      </w:r>
      <w:r w:rsidRPr="00655935">
        <w:rPr>
          <w:rFonts w:ascii="Times New Roman" w:hAnsi="Times New Roman" w:cs="Times New Roman"/>
          <w:i/>
          <w:sz w:val="28"/>
          <w:szCs w:val="28"/>
          <w:lang w:val="uk-UA"/>
        </w:rPr>
        <w:t xml:space="preserve">                 </w:t>
      </w:r>
      <w:r w:rsidRPr="00D84D97">
        <w:rPr>
          <w:rFonts w:ascii="Times New Roman" w:hAnsi="Times New Roman" w:cs="Times New Roman"/>
          <w:sz w:val="28"/>
          <w:szCs w:val="28"/>
          <w:lang w:val="uk-UA"/>
        </w:rPr>
        <w:t>(</w:t>
      </w:r>
      <w:r w:rsidR="003B5045">
        <w:rPr>
          <w:rFonts w:ascii="Times New Roman" w:hAnsi="Times New Roman" w:cs="Times New Roman"/>
          <w:sz w:val="28"/>
          <w:szCs w:val="28"/>
          <w:lang w:val="uk-UA"/>
        </w:rPr>
        <w:t>3</w:t>
      </w:r>
      <w:r w:rsidR="00D84D97" w:rsidRPr="00D84D97">
        <w:rPr>
          <w:rFonts w:ascii="Times New Roman" w:hAnsi="Times New Roman" w:cs="Times New Roman"/>
          <w:sz w:val="28"/>
          <w:szCs w:val="28"/>
          <w:lang w:val="uk-UA"/>
        </w:rPr>
        <w:t>.</w:t>
      </w:r>
      <w:r w:rsidRPr="00D84D97">
        <w:rPr>
          <w:rFonts w:ascii="Times New Roman" w:hAnsi="Times New Roman" w:cs="Times New Roman"/>
          <w:sz w:val="28"/>
          <w:szCs w:val="28"/>
          <w:lang w:val="uk-UA"/>
        </w:rPr>
        <w:t>1</w:t>
      </w:r>
      <w:r w:rsidR="00FB2F48" w:rsidRPr="00D84D97">
        <w:rPr>
          <w:rFonts w:ascii="Times New Roman" w:hAnsi="Times New Roman" w:cs="Times New Roman"/>
          <w:sz w:val="28"/>
          <w:szCs w:val="28"/>
          <w:lang w:val="uk-UA"/>
        </w:rPr>
        <w:t>2</w:t>
      </w:r>
      <w:r w:rsidRPr="00D84D97">
        <w:rPr>
          <w:rFonts w:ascii="Times New Roman" w:hAnsi="Times New Roman" w:cs="Times New Roman"/>
          <w:sz w:val="28"/>
          <w:szCs w:val="28"/>
          <w:lang w:val="uk-UA"/>
        </w:rPr>
        <w:t>)</w:t>
      </w:r>
    </w:p>
    <w:p w:rsidR="00D7414D" w:rsidRPr="00655935" w:rsidRDefault="005A6783"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Загальногосподарські витрати (</w:t>
      </w: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ЗГ</w:t>
      </w:r>
      <w:r w:rsidRPr="00655935">
        <w:rPr>
          <w:rFonts w:ascii="Times New Roman" w:hAnsi="Times New Roman" w:cs="Times New Roman"/>
          <w:sz w:val="28"/>
          <w:szCs w:val="28"/>
          <w:lang w:val="uk-UA"/>
        </w:rPr>
        <w:t>) складають  9,4% від загального фонду заробітної плати</w:t>
      </w:r>
      <w:r w:rsidR="00A851D1" w:rsidRPr="00655935">
        <w:rPr>
          <w:rFonts w:ascii="Times New Roman" w:hAnsi="Times New Roman" w:cs="Times New Roman"/>
          <w:sz w:val="28"/>
          <w:szCs w:val="28"/>
          <w:lang w:val="uk-UA"/>
        </w:rPr>
        <w:t xml:space="preserve"> (ФЗП</w:t>
      </w:r>
      <w:r w:rsidR="00A851D1" w:rsidRPr="00655935">
        <w:rPr>
          <w:rFonts w:ascii="Times New Roman" w:hAnsi="Times New Roman" w:cs="Times New Roman"/>
          <w:sz w:val="28"/>
          <w:szCs w:val="28"/>
          <w:vertAlign w:val="subscript"/>
          <w:lang w:val="uk-UA"/>
        </w:rPr>
        <w:t>ЗАГ</w:t>
      </w:r>
      <w:r w:rsidR="00A851D1" w:rsidRPr="00655935">
        <w:rPr>
          <w:rFonts w:ascii="Times New Roman" w:hAnsi="Times New Roman" w:cs="Times New Roman"/>
          <w:sz w:val="28"/>
          <w:szCs w:val="28"/>
          <w:lang w:val="uk-UA"/>
        </w:rPr>
        <w:t>) і визначаються за формулою (</w:t>
      </w:r>
      <w:r w:rsidR="00693F2B">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00A851D1" w:rsidRPr="00655935">
        <w:rPr>
          <w:rFonts w:ascii="Times New Roman" w:hAnsi="Times New Roman" w:cs="Times New Roman"/>
          <w:sz w:val="28"/>
          <w:szCs w:val="28"/>
          <w:lang w:val="uk-UA"/>
        </w:rPr>
        <w:t>1</w:t>
      </w:r>
      <w:r w:rsidR="00FB2F48" w:rsidRPr="00655935">
        <w:rPr>
          <w:rFonts w:ascii="Times New Roman" w:hAnsi="Times New Roman" w:cs="Times New Roman"/>
          <w:sz w:val="28"/>
          <w:szCs w:val="28"/>
          <w:lang w:val="uk-UA"/>
        </w:rPr>
        <w:t>3</w:t>
      </w:r>
      <w:r w:rsidR="00A851D1" w:rsidRPr="00655935">
        <w:rPr>
          <w:rFonts w:ascii="Times New Roman" w:hAnsi="Times New Roman" w:cs="Times New Roman"/>
          <w:sz w:val="28"/>
          <w:szCs w:val="28"/>
          <w:lang w:val="uk-UA"/>
        </w:rPr>
        <w:t>):</w:t>
      </w:r>
    </w:p>
    <w:p w:rsidR="00A851D1" w:rsidRPr="00655935" w:rsidRDefault="00A851D1" w:rsidP="00DC7EF2">
      <w:pPr>
        <w:pStyle w:val="a3"/>
        <w:spacing w:before="200" w:after="120" w:line="288" w:lineRule="auto"/>
        <w:ind w:left="0" w:firstLine="567"/>
        <w:contextualSpacing w:val="0"/>
        <w:jc w:val="right"/>
        <w:rPr>
          <w:rFonts w:ascii="Times New Roman" w:hAnsi="Times New Roman" w:cs="Times New Roman"/>
          <w:b/>
          <w:i/>
          <w:sz w:val="28"/>
          <w:szCs w:val="28"/>
          <w:lang w:val="uk-UA"/>
        </w:rPr>
      </w:pPr>
      <w:r w:rsidRPr="00655935">
        <w:rPr>
          <w:rFonts w:ascii="Times New Roman" w:hAnsi="Times New Roman" w:cs="Times New Roman"/>
          <w:b/>
          <w:i/>
          <w:sz w:val="28"/>
          <w:szCs w:val="28"/>
          <w:lang w:val="uk-UA"/>
        </w:rPr>
        <w:t>В</w:t>
      </w:r>
      <w:r w:rsidRPr="00655935">
        <w:rPr>
          <w:rFonts w:ascii="Times New Roman" w:hAnsi="Times New Roman" w:cs="Times New Roman"/>
          <w:b/>
          <w:i/>
          <w:sz w:val="28"/>
          <w:szCs w:val="28"/>
          <w:vertAlign w:val="subscript"/>
          <w:lang w:val="uk-UA"/>
        </w:rPr>
        <w:t>ЗГ</w:t>
      </w:r>
      <w:r w:rsidRPr="00655935">
        <w:rPr>
          <w:rFonts w:ascii="Times New Roman" w:hAnsi="Times New Roman" w:cs="Times New Roman"/>
          <w:b/>
          <w:i/>
          <w:sz w:val="28"/>
          <w:szCs w:val="28"/>
          <w:lang w:val="uk-UA"/>
        </w:rPr>
        <w:t xml:space="preserve"> = 0,094 × ФЗП</w:t>
      </w:r>
      <w:r w:rsidRPr="00655935">
        <w:rPr>
          <w:rFonts w:ascii="Times New Roman" w:hAnsi="Times New Roman" w:cs="Times New Roman"/>
          <w:b/>
          <w:i/>
          <w:sz w:val="28"/>
          <w:szCs w:val="28"/>
          <w:vertAlign w:val="subscript"/>
          <w:lang w:val="uk-UA"/>
        </w:rPr>
        <w:t>ЗАГ</w:t>
      </w:r>
      <w:r w:rsidRPr="00655935">
        <w:rPr>
          <w:rFonts w:ascii="Times New Roman" w:hAnsi="Times New Roman" w:cs="Times New Roman"/>
          <w:sz w:val="28"/>
          <w:szCs w:val="28"/>
          <w:lang w:val="uk-UA"/>
        </w:rPr>
        <w:t xml:space="preserve">, грн.                                      </w:t>
      </w:r>
      <w:r w:rsidRPr="00D84D97">
        <w:rPr>
          <w:rFonts w:ascii="Times New Roman" w:hAnsi="Times New Roman" w:cs="Times New Roman"/>
          <w:sz w:val="28"/>
          <w:szCs w:val="28"/>
          <w:lang w:val="uk-UA"/>
        </w:rPr>
        <w:t>(</w:t>
      </w:r>
      <w:r w:rsidR="00693F2B">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Pr="00D84D97">
        <w:rPr>
          <w:rFonts w:ascii="Times New Roman" w:hAnsi="Times New Roman" w:cs="Times New Roman"/>
          <w:sz w:val="28"/>
          <w:szCs w:val="28"/>
          <w:lang w:val="uk-UA"/>
        </w:rPr>
        <w:t>1</w:t>
      </w:r>
      <w:r w:rsidR="00FB2F48" w:rsidRPr="00D84D97">
        <w:rPr>
          <w:rFonts w:ascii="Times New Roman" w:hAnsi="Times New Roman" w:cs="Times New Roman"/>
          <w:sz w:val="28"/>
          <w:szCs w:val="28"/>
          <w:lang w:val="uk-UA"/>
        </w:rPr>
        <w:t>3</w:t>
      </w:r>
      <w:r w:rsidRPr="00D84D97">
        <w:rPr>
          <w:rFonts w:ascii="Times New Roman" w:hAnsi="Times New Roman" w:cs="Times New Roman"/>
          <w:sz w:val="28"/>
          <w:szCs w:val="28"/>
          <w:lang w:val="uk-UA"/>
        </w:rPr>
        <w:t>)</w:t>
      </w:r>
      <w:r w:rsidRPr="00655935">
        <w:rPr>
          <w:rFonts w:ascii="Times New Roman" w:hAnsi="Times New Roman" w:cs="Times New Roman"/>
          <w:b/>
          <w:i/>
          <w:sz w:val="28"/>
          <w:szCs w:val="28"/>
          <w:lang w:val="uk-UA"/>
        </w:rPr>
        <w:t xml:space="preserve">   </w:t>
      </w:r>
    </w:p>
    <w:p w:rsidR="00A851D1" w:rsidRPr="00655935" w:rsidRDefault="00A851D1"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Всі вище наведені розрахунки статей калькуляції собівартості робіт з обслуговування і ремонту автомобілів зводяться в таблицю </w:t>
      </w:r>
      <w:r w:rsidR="00693F2B">
        <w:rPr>
          <w:rFonts w:ascii="Times New Roman" w:hAnsi="Times New Roman" w:cs="Times New Roman"/>
          <w:sz w:val="28"/>
          <w:szCs w:val="28"/>
          <w:lang w:val="uk-UA"/>
        </w:rPr>
        <w:t>3.</w:t>
      </w:r>
      <w:r w:rsidRPr="00655935">
        <w:rPr>
          <w:rFonts w:ascii="Times New Roman" w:hAnsi="Times New Roman" w:cs="Times New Roman"/>
          <w:sz w:val="28"/>
          <w:szCs w:val="28"/>
          <w:lang w:val="uk-UA"/>
        </w:rPr>
        <w:t>6.</w:t>
      </w:r>
    </w:p>
    <w:p w:rsidR="00074B3B" w:rsidRPr="00655935" w:rsidRDefault="00074B3B"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Планово-розрахункова ціна однієї нормо-години (</w:t>
      </w:r>
      <w:r w:rsidRPr="00655935">
        <w:rPr>
          <w:rFonts w:ascii="Times New Roman" w:hAnsi="Times New Roman" w:cs="Times New Roman"/>
          <w:i/>
          <w:sz w:val="28"/>
          <w:szCs w:val="28"/>
          <w:lang w:val="uk-UA"/>
        </w:rPr>
        <w:t>Ц</w:t>
      </w:r>
      <w:r w:rsidRPr="00655935">
        <w:rPr>
          <w:rFonts w:ascii="Times New Roman" w:hAnsi="Times New Roman" w:cs="Times New Roman"/>
          <w:i/>
          <w:sz w:val="28"/>
          <w:szCs w:val="28"/>
          <w:vertAlign w:val="subscript"/>
          <w:lang w:val="uk-UA"/>
        </w:rPr>
        <w:t>ПЛ-Р</w:t>
      </w:r>
      <w:r w:rsidRPr="00655935">
        <w:rPr>
          <w:rFonts w:ascii="Times New Roman" w:hAnsi="Times New Roman" w:cs="Times New Roman"/>
          <w:i/>
          <w:sz w:val="28"/>
          <w:szCs w:val="28"/>
          <w:lang w:val="uk-UA"/>
        </w:rPr>
        <w:t>)</w:t>
      </w:r>
      <w:r w:rsidRPr="00655935">
        <w:rPr>
          <w:rFonts w:ascii="Times New Roman" w:hAnsi="Times New Roman" w:cs="Times New Roman"/>
          <w:sz w:val="28"/>
          <w:szCs w:val="28"/>
          <w:lang w:val="uk-UA"/>
        </w:rPr>
        <w:t xml:space="preserve"> у виробничо-технічній службі після впровадження заходів щодо її розвитку визначається за формулою (</w:t>
      </w:r>
      <w:r w:rsidR="00E2001D">
        <w:rPr>
          <w:rFonts w:ascii="Times New Roman" w:hAnsi="Times New Roman" w:cs="Times New Roman"/>
          <w:sz w:val="28"/>
          <w:szCs w:val="28"/>
          <w:lang w:val="uk-UA"/>
        </w:rPr>
        <w:t>3.</w:t>
      </w:r>
      <w:r w:rsidRPr="00655935">
        <w:rPr>
          <w:rFonts w:ascii="Times New Roman" w:hAnsi="Times New Roman" w:cs="Times New Roman"/>
          <w:sz w:val="28"/>
          <w:szCs w:val="28"/>
          <w:lang w:val="uk-UA"/>
        </w:rPr>
        <w:t>14):</w:t>
      </w:r>
    </w:p>
    <w:p w:rsidR="00074B3B" w:rsidRPr="00655935" w:rsidRDefault="00074B3B" w:rsidP="00DC7EF2">
      <w:pPr>
        <w:pStyle w:val="a3"/>
        <w:spacing w:before="120" w:after="120" w:line="288"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Ц</w:t>
      </w:r>
      <w:r w:rsidRPr="00655935">
        <w:rPr>
          <w:rFonts w:ascii="Times New Roman" w:hAnsi="Times New Roman" w:cs="Times New Roman"/>
          <w:b/>
          <w:i/>
          <w:sz w:val="28"/>
          <w:szCs w:val="28"/>
          <w:vertAlign w:val="subscript"/>
          <w:lang w:val="uk-UA"/>
        </w:rPr>
        <w:t>ПЛ-Р</w:t>
      </w:r>
      <w:r w:rsidRPr="00655935">
        <w:rPr>
          <w:rFonts w:ascii="Times New Roman" w:hAnsi="Times New Roman" w:cs="Times New Roman"/>
          <w:b/>
          <w:i/>
          <w:sz w:val="28"/>
          <w:szCs w:val="28"/>
          <w:lang w:val="uk-UA"/>
        </w:rPr>
        <w:t xml:space="preserve"> = С</w:t>
      </w:r>
      <w:r w:rsidRPr="00655935">
        <w:rPr>
          <w:rFonts w:ascii="Times New Roman" w:hAnsi="Times New Roman" w:cs="Times New Roman"/>
          <w:b/>
          <w:i/>
          <w:sz w:val="28"/>
          <w:szCs w:val="28"/>
          <w:vertAlign w:val="subscript"/>
          <w:lang w:val="uk-UA"/>
        </w:rPr>
        <w:t xml:space="preserve">Н-Г </w:t>
      </w:r>
      <w:r w:rsidRPr="00655935">
        <w:rPr>
          <w:rFonts w:ascii="Times New Roman" w:hAnsi="Times New Roman" w:cs="Times New Roman"/>
          <w:b/>
          <w:i/>
          <w:sz w:val="28"/>
          <w:szCs w:val="28"/>
          <w:lang w:val="uk-UA"/>
        </w:rPr>
        <w:t>× К</w:t>
      </w:r>
      <w:r w:rsidRPr="00655935">
        <w:rPr>
          <w:rFonts w:ascii="Times New Roman" w:hAnsi="Times New Roman" w:cs="Times New Roman"/>
          <w:b/>
          <w:i/>
          <w:sz w:val="28"/>
          <w:szCs w:val="28"/>
          <w:vertAlign w:val="subscript"/>
          <w:lang w:val="uk-UA"/>
        </w:rPr>
        <w:t xml:space="preserve">Р </w:t>
      </w:r>
      <w:r w:rsidRPr="00655935">
        <w:rPr>
          <w:rFonts w:ascii="Times New Roman" w:hAnsi="Times New Roman" w:cs="Times New Roman"/>
          <w:b/>
          <w:i/>
          <w:sz w:val="28"/>
          <w:szCs w:val="28"/>
          <w:lang w:val="uk-UA"/>
        </w:rPr>
        <w:t>× К</w:t>
      </w:r>
      <w:r w:rsidRPr="00655935">
        <w:rPr>
          <w:rFonts w:ascii="Times New Roman" w:hAnsi="Times New Roman" w:cs="Times New Roman"/>
          <w:b/>
          <w:i/>
          <w:sz w:val="28"/>
          <w:szCs w:val="28"/>
          <w:vertAlign w:val="subscript"/>
          <w:lang w:val="uk-UA"/>
        </w:rPr>
        <w:t>ПДВ</w:t>
      </w:r>
      <w:r w:rsidRPr="00655935">
        <w:rPr>
          <w:rFonts w:ascii="Times New Roman" w:hAnsi="Times New Roman" w:cs="Times New Roman"/>
          <w:sz w:val="28"/>
          <w:szCs w:val="28"/>
          <w:lang w:val="uk-UA"/>
        </w:rPr>
        <w:t>, грн.                                (</w:t>
      </w:r>
      <w:r w:rsidR="00E2001D">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Pr="00D84D97">
        <w:rPr>
          <w:rFonts w:ascii="Times New Roman" w:hAnsi="Times New Roman" w:cs="Times New Roman"/>
          <w:sz w:val="28"/>
          <w:szCs w:val="28"/>
          <w:lang w:val="uk-UA"/>
        </w:rPr>
        <w:t>14)</w:t>
      </w:r>
    </w:p>
    <w:p w:rsidR="00074B3B" w:rsidRPr="00655935" w:rsidRDefault="00074B3B"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де </w:t>
      </w:r>
      <w:r w:rsidRPr="00655935">
        <w:rPr>
          <w:rFonts w:ascii="Times New Roman" w:hAnsi="Times New Roman" w:cs="Times New Roman"/>
          <w:i/>
          <w:sz w:val="28"/>
          <w:szCs w:val="28"/>
          <w:lang w:val="uk-UA"/>
        </w:rPr>
        <w:t>С</w:t>
      </w:r>
      <w:r w:rsidRPr="00655935">
        <w:rPr>
          <w:rFonts w:ascii="Times New Roman" w:hAnsi="Times New Roman" w:cs="Times New Roman"/>
          <w:i/>
          <w:sz w:val="28"/>
          <w:szCs w:val="28"/>
          <w:vertAlign w:val="subscript"/>
          <w:lang w:val="uk-UA"/>
        </w:rPr>
        <w:t xml:space="preserve">Н-Г </w:t>
      </w:r>
      <w:r w:rsidRPr="00655935">
        <w:rPr>
          <w:rFonts w:ascii="Times New Roman" w:hAnsi="Times New Roman" w:cs="Times New Roman"/>
          <w:sz w:val="28"/>
          <w:szCs w:val="28"/>
          <w:lang w:val="uk-UA"/>
        </w:rPr>
        <w:t xml:space="preserve"> – собівартість однієї нормо-години, грн.;</w:t>
      </w:r>
    </w:p>
    <w:p w:rsidR="00074B3B" w:rsidRPr="00655935" w:rsidRDefault="00074B3B"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 К</w:t>
      </w:r>
      <w:r w:rsidRPr="00655935">
        <w:rPr>
          <w:rFonts w:ascii="Times New Roman" w:hAnsi="Times New Roman" w:cs="Times New Roman"/>
          <w:i/>
          <w:sz w:val="28"/>
          <w:szCs w:val="28"/>
          <w:vertAlign w:val="subscript"/>
          <w:lang w:val="uk-UA"/>
        </w:rPr>
        <w:t xml:space="preserve">Р </w:t>
      </w:r>
      <w:r w:rsidRPr="00655935">
        <w:rPr>
          <w:rFonts w:ascii="Times New Roman" w:hAnsi="Times New Roman" w:cs="Times New Roman"/>
          <w:sz w:val="28"/>
          <w:szCs w:val="28"/>
          <w:lang w:val="uk-UA"/>
        </w:rPr>
        <w:t xml:space="preserve"> – коефіцієнт, що враховує рівень рентабельності  виробничо-технічній служби (</w:t>
      </w:r>
      <w:r w:rsidRPr="00655935">
        <w:rPr>
          <w:rFonts w:ascii="Times New Roman" w:hAnsi="Times New Roman" w:cs="Times New Roman"/>
          <w:i/>
          <w:sz w:val="28"/>
          <w:szCs w:val="28"/>
          <w:lang w:val="uk-UA"/>
        </w:rPr>
        <w:t>К</w:t>
      </w:r>
      <w:r w:rsidRPr="00655935">
        <w:rPr>
          <w:rFonts w:ascii="Times New Roman" w:hAnsi="Times New Roman" w:cs="Times New Roman"/>
          <w:i/>
          <w:sz w:val="28"/>
          <w:szCs w:val="28"/>
          <w:vertAlign w:val="subscript"/>
          <w:lang w:val="uk-UA"/>
        </w:rPr>
        <w:t>Р</w:t>
      </w:r>
      <w:r w:rsidRPr="00655935">
        <w:rPr>
          <w:rFonts w:ascii="Times New Roman" w:hAnsi="Times New Roman" w:cs="Times New Roman"/>
          <w:sz w:val="28"/>
          <w:szCs w:val="28"/>
          <w:lang w:val="uk-UA"/>
        </w:rPr>
        <w:t xml:space="preserve"> = 1,15);</w:t>
      </w:r>
    </w:p>
    <w:p w:rsidR="00074B3B" w:rsidRPr="00655935" w:rsidRDefault="00074B3B" w:rsidP="00DC7EF2">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 К</w:t>
      </w:r>
      <w:r w:rsidRPr="00655935">
        <w:rPr>
          <w:rFonts w:ascii="Times New Roman" w:hAnsi="Times New Roman" w:cs="Times New Roman"/>
          <w:i/>
          <w:sz w:val="28"/>
          <w:szCs w:val="28"/>
          <w:vertAlign w:val="subscript"/>
          <w:lang w:val="uk-UA"/>
        </w:rPr>
        <w:t>ПДВ</w:t>
      </w:r>
      <w:r w:rsidRPr="00655935">
        <w:rPr>
          <w:rFonts w:ascii="Times New Roman" w:hAnsi="Times New Roman" w:cs="Times New Roman"/>
          <w:sz w:val="28"/>
          <w:szCs w:val="28"/>
          <w:lang w:val="uk-UA"/>
        </w:rPr>
        <w:t xml:space="preserve"> – коефіцієнт, що враховує податок на додану вартість (</w:t>
      </w:r>
      <w:r w:rsidRPr="00655935">
        <w:rPr>
          <w:rFonts w:ascii="Times New Roman" w:hAnsi="Times New Roman" w:cs="Times New Roman"/>
          <w:i/>
          <w:sz w:val="28"/>
          <w:szCs w:val="28"/>
          <w:lang w:val="uk-UA"/>
        </w:rPr>
        <w:t>К</w:t>
      </w:r>
      <w:r w:rsidRPr="00655935">
        <w:rPr>
          <w:rFonts w:ascii="Times New Roman" w:hAnsi="Times New Roman" w:cs="Times New Roman"/>
          <w:i/>
          <w:sz w:val="28"/>
          <w:szCs w:val="28"/>
          <w:vertAlign w:val="subscript"/>
          <w:lang w:val="uk-UA"/>
        </w:rPr>
        <w:t>ПДВ</w:t>
      </w:r>
      <w:r w:rsidRPr="00655935">
        <w:rPr>
          <w:rFonts w:ascii="Times New Roman" w:hAnsi="Times New Roman" w:cs="Times New Roman"/>
          <w:sz w:val="28"/>
          <w:szCs w:val="28"/>
          <w:lang w:val="uk-UA"/>
        </w:rPr>
        <w:t xml:space="preserve"> = 1,20).</w:t>
      </w:r>
    </w:p>
    <w:p w:rsidR="00A851D1" w:rsidRPr="00655935" w:rsidRDefault="00A851D1" w:rsidP="00A851D1">
      <w:pPr>
        <w:pStyle w:val="a3"/>
        <w:spacing w:after="0" w:line="360" w:lineRule="auto"/>
        <w:ind w:left="0" w:firstLine="567"/>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Таблиця </w:t>
      </w:r>
      <w:r w:rsidR="00E62BE7">
        <w:rPr>
          <w:rFonts w:ascii="Times New Roman" w:hAnsi="Times New Roman" w:cs="Times New Roman"/>
          <w:sz w:val="28"/>
          <w:szCs w:val="28"/>
          <w:lang w:val="uk-UA"/>
        </w:rPr>
        <w:t>3</w:t>
      </w:r>
      <w:r w:rsidR="00D84D97">
        <w:rPr>
          <w:rFonts w:ascii="Times New Roman" w:hAnsi="Times New Roman" w:cs="Times New Roman"/>
          <w:sz w:val="28"/>
          <w:szCs w:val="28"/>
          <w:lang w:val="uk-UA"/>
        </w:rPr>
        <w:t>.</w:t>
      </w:r>
      <w:r w:rsidRPr="00655935">
        <w:rPr>
          <w:rFonts w:ascii="Times New Roman" w:hAnsi="Times New Roman" w:cs="Times New Roman"/>
          <w:sz w:val="28"/>
          <w:szCs w:val="28"/>
          <w:lang w:val="uk-UA"/>
        </w:rPr>
        <w:t>6.</w:t>
      </w:r>
    </w:p>
    <w:p w:rsidR="00A851D1" w:rsidRPr="00655935" w:rsidRDefault="00A851D1" w:rsidP="00A851D1">
      <w:pPr>
        <w:pStyle w:val="a3"/>
        <w:spacing w:after="0" w:line="360" w:lineRule="auto"/>
        <w:ind w:left="0" w:firstLine="567"/>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Калькуляція собівартості робіт</w:t>
      </w:r>
    </w:p>
    <w:tbl>
      <w:tblPr>
        <w:tblStyle w:val="a4"/>
        <w:tblW w:w="5000" w:type="pct"/>
        <w:tblLook w:val="04A0" w:firstRow="1" w:lastRow="0" w:firstColumn="1" w:lastColumn="0" w:noHBand="0" w:noVBand="1"/>
      </w:tblPr>
      <w:tblGrid>
        <w:gridCol w:w="555"/>
        <w:gridCol w:w="3855"/>
        <w:gridCol w:w="1846"/>
        <w:gridCol w:w="1846"/>
        <w:gridCol w:w="1468"/>
      </w:tblGrid>
      <w:tr w:rsidR="00A851D1" w:rsidRPr="00655935" w:rsidTr="008F439F">
        <w:tc>
          <w:tcPr>
            <w:tcW w:w="287" w:type="pct"/>
          </w:tcPr>
          <w:p w:rsidR="00A851D1" w:rsidRPr="00655935" w:rsidRDefault="00A851D1"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p w:rsidR="00A851D1" w:rsidRPr="00655935" w:rsidRDefault="00A851D1"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з/п</w:t>
            </w:r>
          </w:p>
        </w:tc>
        <w:tc>
          <w:tcPr>
            <w:tcW w:w="2034" w:type="pct"/>
          </w:tcPr>
          <w:p w:rsidR="00A851D1" w:rsidRPr="00655935" w:rsidRDefault="008F439F"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Статті витрат</w:t>
            </w:r>
          </w:p>
        </w:tc>
        <w:tc>
          <w:tcPr>
            <w:tcW w:w="984" w:type="pct"/>
          </w:tcPr>
          <w:p w:rsidR="00A851D1" w:rsidRPr="00655935" w:rsidRDefault="008F439F"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Сума витрат, грн.</w:t>
            </w:r>
          </w:p>
        </w:tc>
        <w:tc>
          <w:tcPr>
            <w:tcW w:w="984" w:type="pct"/>
          </w:tcPr>
          <w:p w:rsidR="00A851D1" w:rsidRPr="00655935" w:rsidRDefault="008F439F"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Витрати на одиницю нормо-години, грн.</w:t>
            </w:r>
          </w:p>
        </w:tc>
        <w:tc>
          <w:tcPr>
            <w:tcW w:w="711" w:type="pct"/>
          </w:tcPr>
          <w:p w:rsidR="008F439F" w:rsidRPr="00655935" w:rsidRDefault="008F439F"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Структура витрат, </w:t>
            </w:r>
          </w:p>
          <w:p w:rsidR="00A851D1" w:rsidRPr="00655935" w:rsidRDefault="008F439F"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r>
      <w:tr w:rsidR="00A851D1" w:rsidRPr="00655935" w:rsidTr="008F439F">
        <w:tc>
          <w:tcPr>
            <w:tcW w:w="287" w:type="pct"/>
          </w:tcPr>
          <w:p w:rsidR="00A851D1" w:rsidRPr="00655935" w:rsidRDefault="009D2D3B"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2034" w:type="pct"/>
          </w:tcPr>
          <w:p w:rsidR="00A851D1" w:rsidRPr="00655935" w:rsidRDefault="009D2D3B" w:rsidP="0067525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Пар на технологічні цілі</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r w:rsidR="00A851D1" w:rsidRPr="00655935" w:rsidTr="008F439F">
        <w:tc>
          <w:tcPr>
            <w:tcW w:w="287" w:type="pct"/>
          </w:tcPr>
          <w:p w:rsidR="00A851D1" w:rsidRPr="00655935" w:rsidRDefault="009D2D3B"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2034" w:type="pct"/>
          </w:tcPr>
          <w:p w:rsidR="00A851D1" w:rsidRPr="00655935" w:rsidRDefault="009D2D3B" w:rsidP="0067525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Електроенергія силова</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r w:rsidR="00A851D1" w:rsidRPr="00655935" w:rsidTr="008F439F">
        <w:tc>
          <w:tcPr>
            <w:tcW w:w="287" w:type="pct"/>
          </w:tcPr>
          <w:p w:rsidR="00A851D1" w:rsidRPr="00655935" w:rsidRDefault="009D2D3B"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2034" w:type="pct"/>
          </w:tcPr>
          <w:p w:rsidR="00A851D1" w:rsidRPr="00655935" w:rsidRDefault="009D2D3B" w:rsidP="0067525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Матеріали</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r w:rsidR="00A851D1" w:rsidRPr="00655935" w:rsidTr="008F439F">
        <w:tc>
          <w:tcPr>
            <w:tcW w:w="287" w:type="pct"/>
          </w:tcPr>
          <w:p w:rsidR="00A851D1" w:rsidRPr="00655935" w:rsidRDefault="009D2D3B"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4</w:t>
            </w:r>
          </w:p>
        </w:tc>
        <w:tc>
          <w:tcPr>
            <w:tcW w:w="2034" w:type="pct"/>
          </w:tcPr>
          <w:p w:rsidR="00A851D1" w:rsidRPr="00655935" w:rsidRDefault="009D2D3B" w:rsidP="0067525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Запасні частини</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r w:rsidR="00A851D1" w:rsidRPr="00655935" w:rsidTr="008F439F">
        <w:tc>
          <w:tcPr>
            <w:tcW w:w="287" w:type="pct"/>
          </w:tcPr>
          <w:p w:rsidR="00A851D1" w:rsidRPr="00655935" w:rsidRDefault="009D2D3B"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2034" w:type="pct"/>
          </w:tcPr>
          <w:p w:rsidR="00A851D1" w:rsidRPr="00655935" w:rsidRDefault="009D2D3B" w:rsidP="0067525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Фонд заробітної плати</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r w:rsidR="00A851D1" w:rsidRPr="00655935" w:rsidTr="008F439F">
        <w:tc>
          <w:tcPr>
            <w:tcW w:w="287" w:type="pct"/>
          </w:tcPr>
          <w:p w:rsidR="00A851D1" w:rsidRPr="00655935" w:rsidRDefault="009D2D3B"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6</w:t>
            </w:r>
          </w:p>
        </w:tc>
        <w:tc>
          <w:tcPr>
            <w:tcW w:w="2034" w:type="pct"/>
          </w:tcPr>
          <w:p w:rsidR="00A851D1" w:rsidRPr="00655935" w:rsidRDefault="009D2D3B" w:rsidP="00675251">
            <w:pPr>
              <w:pStyle w:val="a3"/>
              <w:spacing w:line="360" w:lineRule="auto"/>
              <w:ind w:left="0"/>
              <w:rPr>
                <w:rFonts w:ascii="Times New Roman" w:hAnsi="Times New Roman" w:cs="Times New Roman"/>
                <w:sz w:val="28"/>
                <w:szCs w:val="28"/>
              </w:rPr>
            </w:pPr>
            <w:r w:rsidRPr="00655935">
              <w:rPr>
                <w:rFonts w:ascii="Times New Roman" w:hAnsi="Times New Roman" w:cs="Times New Roman"/>
                <w:sz w:val="28"/>
                <w:szCs w:val="28"/>
                <w:lang w:val="uk-UA"/>
              </w:rPr>
              <w:t>Єдиний соціальний внесок</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r w:rsidR="00A851D1" w:rsidRPr="00655935" w:rsidTr="008F439F">
        <w:tc>
          <w:tcPr>
            <w:tcW w:w="287" w:type="pct"/>
          </w:tcPr>
          <w:p w:rsidR="00A851D1" w:rsidRPr="00655935" w:rsidRDefault="009D2D3B"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7</w:t>
            </w:r>
          </w:p>
        </w:tc>
        <w:tc>
          <w:tcPr>
            <w:tcW w:w="2034" w:type="pct"/>
          </w:tcPr>
          <w:p w:rsidR="00A851D1" w:rsidRPr="00655935" w:rsidRDefault="009D2D3B" w:rsidP="00FB2F48">
            <w:pPr>
              <w:pStyle w:val="a3"/>
              <w:ind w:left="0"/>
              <w:rPr>
                <w:rFonts w:ascii="Times New Roman" w:hAnsi="Times New Roman" w:cs="Times New Roman"/>
                <w:sz w:val="28"/>
                <w:szCs w:val="28"/>
              </w:rPr>
            </w:pPr>
            <w:r w:rsidRPr="00655935">
              <w:rPr>
                <w:rFonts w:ascii="Times New Roman" w:eastAsiaTheme="minorEastAsia" w:hAnsi="Times New Roman" w:cs="Times New Roman"/>
                <w:bCs/>
                <w:sz w:val="28"/>
                <w:szCs w:val="28"/>
                <w:shd w:val="clear" w:color="auto" w:fill="FFFFFF"/>
                <w:lang w:val="uk-UA"/>
              </w:rPr>
              <w:t xml:space="preserve">Витрати на утримання і експлуатацію устаткування  </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r w:rsidR="00A851D1" w:rsidRPr="00655935" w:rsidTr="008F439F">
        <w:tc>
          <w:tcPr>
            <w:tcW w:w="287" w:type="pct"/>
          </w:tcPr>
          <w:p w:rsidR="00A851D1" w:rsidRPr="00655935" w:rsidRDefault="009D2D3B"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8</w:t>
            </w:r>
          </w:p>
        </w:tc>
        <w:tc>
          <w:tcPr>
            <w:tcW w:w="2034" w:type="pct"/>
          </w:tcPr>
          <w:p w:rsidR="00A851D1" w:rsidRPr="00655935" w:rsidRDefault="009D2D3B" w:rsidP="00675251">
            <w:pPr>
              <w:pStyle w:val="a3"/>
              <w:spacing w:line="360" w:lineRule="auto"/>
              <w:ind w:left="0"/>
              <w:rPr>
                <w:rFonts w:ascii="Times New Roman" w:hAnsi="Times New Roman" w:cs="Times New Roman"/>
                <w:sz w:val="28"/>
                <w:szCs w:val="28"/>
              </w:rPr>
            </w:pPr>
            <w:r w:rsidRPr="00655935">
              <w:rPr>
                <w:rFonts w:ascii="Times New Roman" w:eastAsiaTheme="minorEastAsia" w:hAnsi="Times New Roman" w:cs="Times New Roman"/>
                <w:bCs/>
                <w:sz w:val="28"/>
                <w:szCs w:val="28"/>
                <w:shd w:val="clear" w:color="auto" w:fill="FFFFFF"/>
                <w:lang w:val="uk-UA"/>
              </w:rPr>
              <w:t>Загальноцехові витрати</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r w:rsidR="00A851D1" w:rsidRPr="00655935" w:rsidTr="008F439F">
        <w:tc>
          <w:tcPr>
            <w:tcW w:w="287" w:type="pct"/>
          </w:tcPr>
          <w:p w:rsidR="00A851D1" w:rsidRPr="00655935" w:rsidRDefault="009D2D3B" w:rsidP="00A851D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9</w:t>
            </w:r>
          </w:p>
        </w:tc>
        <w:tc>
          <w:tcPr>
            <w:tcW w:w="2034" w:type="pct"/>
          </w:tcPr>
          <w:p w:rsidR="00A851D1" w:rsidRPr="00655935" w:rsidRDefault="009D2D3B" w:rsidP="00675251">
            <w:pPr>
              <w:pStyle w:val="a3"/>
              <w:spacing w:line="360" w:lineRule="auto"/>
              <w:ind w:left="0"/>
              <w:rPr>
                <w:rFonts w:ascii="Times New Roman" w:hAnsi="Times New Roman" w:cs="Times New Roman"/>
                <w:sz w:val="28"/>
                <w:szCs w:val="28"/>
              </w:rPr>
            </w:pPr>
            <w:r w:rsidRPr="00655935">
              <w:rPr>
                <w:rFonts w:ascii="Times New Roman" w:hAnsi="Times New Roman" w:cs="Times New Roman"/>
                <w:sz w:val="28"/>
                <w:szCs w:val="28"/>
                <w:lang w:val="uk-UA"/>
              </w:rPr>
              <w:t>Загальногосподарські витрати</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r w:rsidR="00A851D1" w:rsidRPr="00655935" w:rsidTr="008F439F">
        <w:tc>
          <w:tcPr>
            <w:tcW w:w="287" w:type="pct"/>
          </w:tcPr>
          <w:p w:rsidR="00A851D1" w:rsidRPr="00655935" w:rsidRDefault="00A851D1" w:rsidP="00A851D1">
            <w:pPr>
              <w:pStyle w:val="a3"/>
              <w:ind w:left="0"/>
              <w:jc w:val="center"/>
              <w:rPr>
                <w:rFonts w:ascii="Times New Roman" w:hAnsi="Times New Roman" w:cs="Times New Roman"/>
                <w:sz w:val="28"/>
                <w:szCs w:val="28"/>
              </w:rPr>
            </w:pPr>
          </w:p>
        </w:tc>
        <w:tc>
          <w:tcPr>
            <w:tcW w:w="2034" w:type="pct"/>
          </w:tcPr>
          <w:p w:rsidR="00A851D1" w:rsidRPr="00655935" w:rsidRDefault="009D2D3B" w:rsidP="00675251">
            <w:pPr>
              <w:pStyle w:val="a3"/>
              <w:spacing w:line="360" w:lineRule="auto"/>
              <w:ind w:left="0"/>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Разом </w:t>
            </w: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984" w:type="pct"/>
          </w:tcPr>
          <w:p w:rsidR="00A851D1" w:rsidRPr="00655935" w:rsidRDefault="00A851D1" w:rsidP="00A851D1">
            <w:pPr>
              <w:pStyle w:val="a3"/>
              <w:ind w:left="0"/>
              <w:jc w:val="center"/>
              <w:rPr>
                <w:rFonts w:ascii="Times New Roman" w:hAnsi="Times New Roman" w:cs="Times New Roman"/>
                <w:sz w:val="28"/>
                <w:szCs w:val="28"/>
              </w:rPr>
            </w:pPr>
          </w:p>
        </w:tc>
        <w:tc>
          <w:tcPr>
            <w:tcW w:w="711" w:type="pct"/>
          </w:tcPr>
          <w:p w:rsidR="00A851D1" w:rsidRPr="00655935" w:rsidRDefault="00A851D1" w:rsidP="00A851D1">
            <w:pPr>
              <w:pStyle w:val="a3"/>
              <w:ind w:left="0"/>
              <w:jc w:val="center"/>
              <w:rPr>
                <w:rFonts w:ascii="Times New Roman" w:hAnsi="Times New Roman" w:cs="Times New Roman"/>
                <w:sz w:val="28"/>
                <w:szCs w:val="28"/>
              </w:rPr>
            </w:pPr>
          </w:p>
        </w:tc>
      </w:tr>
    </w:tbl>
    <w:p w:rsidR="008641B9" w:rsidRPr="00655935" w:rsidRDefault="008641B9" w:rsidP="008641B9">
      <w:pPr>
        <w:pStyle w:val="a3"/>
        <w:spacing w:after="0" w:line="360" w:lineRule="auto"/>
        <w:ind w:left="0" w:firstLine="567"/>
        <w:jc w:val="both"/>
        <w:rPr>
          <w:rFonts w:ascii="Times New Roman" w:hAnsi="Times New Roman" w:cs="Times New Roman"/>
          <w:sz w:val="28"/>
          <w:szCs w:val="28"/>
          <w:lang w:val="uk-UA"/>
        </w:rPr>
      </w:pPr>
    </w:p>
    <w:p w:rsidR="00A576E8" w:rsidRPr="00655935" w:rsidRDefault="000A254C" w:rsidP="00B42B4F">
      <w:pPr>
        <w:pStyle w:val="a3"/>
        <w:spacing w:after="0" w:line="360"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A576E8" w:rsidRPr="00655935">
        <w:rPr>
          <w:rFonts w:ascii="Times New Roman" w:hAnsi="Times New Roman" w:cs="Times New Roman"/>
          <w:b/>
          <w:sz w:val="28"/>
          <w:szCs w:val="28"/>
          <w:lang w:val="uk-UA"/>
        </w:rPr>
        <w:t>6. Розрахунок фінансових показників проекту</w:t>
      </w:r>
    </w:p>
    <w:p w:rsidR="002450EA" w:rsidRPr="00655935" w:rsidRDefault="002450EA" w:rsidP="00DC7EF2">
      <w:pPr>
        <w:pStyle w:val="a3"/>
        <w:spacing w:after="0" w:line="288" w:lineRule="auto"/>
        <w:ind w:left="0" w:firstLine="567"/>
        <w:jc w:val="both"/>
        <w:rPr>
          <w:rFonts w:ascii="Times New Roman" w:hAnsi="Times New Roman" w:cs="Times New Roman"/>
          <w:sz w:val="28"/>
          <w:szCs w:val="28"/>
          <w:lang w:val="uk-UA"/>
        </w:rPr>
      </w:pPr>
      <w:r w:rsidRPr="00655935">
        <w:rPr>
          <w:rStyle w:val="a9"/>
          <w:rFonts w:ascii="Times New Roman" w:hAnsi="Times New Roman" w:cs="Times New Roman"/>
          <w:b w:val="0"/>
          <w:sz w:val="28"/>
          <w:szCs w:val="28"/>
        </w:rPr>
        <w:t>Дохід</w:t>
      </w:r>
      <w:r w:rsidRPr="00655935">
        <w:rPr>
          <w:rFonts w:ascii="Times New Roman" w:hAnsi="Times New Roman" w:cs="Times New Roman"/>
          <w:sz w:val="28"/>
          <w:szCs w:val="28"/>
        </w:rPr>
        <w:t xml:space="preserve"> є спонукальним мотивом і джерелом діяльності підприємства. Підприємство приводить у рух усі виробничі фактори </w:t>
      </w:r>
      <w:r w:rsidR="0028765C" w:rsidRPr="00655935">
        <w:rPr>
          <w:rFonts w:ascii="Times New Roman" w:hAnsi="Times New Roman" w:cs="Times New Roman"/>
          <w:sz w:val="28"/>
          <w:szCs w:val="28"/>
        </w:rPr>
        <w:t>–</w:t>
      </w:r>
      <w:r w:rsidRPr="00655935">
        <w:rPr>
          <w:rFonts w:ascii="Times New Roman" w:hAnsi="Times New Roman" w:cs="Times New Roman"/>
          <w:sz w:val="28"/>
          <w:szCs w:val="28"/>
        </w:rPr>
        <w:t xml:space="preserve"> капітал, працю, природні ресурси </w:t>
      </w:r>
      <w:r w:rsidR="0028765C" w:rsidRPr="00655935">
        <w:rPr>
          <w:rFonts w:ascii="Times New Roman" w:hAnsi="Times New Roman" w:cs="Times New Roman"/>
          <w:sz w:val="28"/>
          <w:szCs w:val="28"/>
        </w:rPr>
        <w:t>–</w:t>
      </w:r>
      <w:r w:rsidRPr="00655935">
        <w:rPr>
          <w:rFonts w:ascii="Times New Roman" w:hAnsi="Times New Roman" w:cs="Times New Roman"/>
          <w:sz w:val="28"/>
          <w:szCs w:val="28"/>
        </w:rPr>
        <w:t xml:space="preserve"> для створення продукту, його наступної реалізації та утворення доходу. </w:t>
      </w:r>
    </w:p>
    <w:p w:rsidR="002450EA" w:rsidRPr="00655935" w:rsidRDefault="002450EA"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rPr>
        <w:t>   </w:t>
      </w:r>
      <w:r w:rsidRPr="00655935">
        <w:rPr>
          <w:rStyle w:val="a9"/>
          <w:rFonts w:ascii="Times New Roman" w:hAnsi="Times New Roman" w:cs="Times New Roman"/>
          <w:b w:val="0"/>
          <w:sz w:val="28"/>
          <w:szCs w:val="28"/>
        </w:rPr>
        <w:t>Загальний дохід підприємства</w:t>
      </w:r>
      <w:r w:rsidRPr="00655935">
        <w:rPr>
          <w:rFonts w:ascii="Times New Roman" w:hAnsi="Times New Roman" w:cs="Times New Roman"/>
          <w:sz w:val="28"/>
          <w:szCs w:val="28"/>
        </w:rPr>
        <w:t xml:space="preserve"> - це </w:t>
      </w:r>
      <w:r w:rsidR="000F1657" w:rsidRPr="00655935">
        <w:rPr>
          <w:rFonts w:ascii="Times New Roman" w:hAnsi="Times New Roman" w:cs="Times New Roman"/>
          <w:sz w:val="28"/>
          <w:szCs w:val="28"/>
        </w:rPr>
        <w:t>сума доходу, отрима</w:t>
      </w:r>
      <w:r w:rsidR="000F1657" w:rsidRPr="00655935">
        <w:rPr>
          <w:rFonts w:ascii="Times New Roman" w:hAnsi="Times New Roman" w:cs="Times New Roman"/>
          <w:sz w:val="28"/>
          <w:szCs w:val="28"/>
          <w:lang w:val="uk-UA"/>
        </w:rPr>
        <w:t>н</w:t>
      </w:r>
      <w:r w:rsidRPr="00655935">
        <w:rPr>
          <w:rFonts w:ascii="Times New Roman" w:hAnsi="Times New Roman" w:cs="Times New Roman"/>
          <w:sz w:val="28"/>
          <w:szCs w:val="28"/>
        </w:rPr>
        <w:t xml:space="preserve">ого </w:t>
      </w:r>
      <w:r w:rsidRPr="00655935">
        <w:rPr>
          <w:rFonts w:ascii="Times New Roman" w:hAnsi="Times New Roman" w:cs="Times New Roman"/>
          <w:sz w:val="28"/>
          <w:szCs w:val="28"/>
          <w:lang w:val="uk-UA"/>
        </w:rPr>
        <w:t>підприємством</w:t>
      </w:r>
      <w:r w:rsidRPr="00655935">
        <w:rPr>
          <w:rFonts w:ascii="Times New Roman" w:hAnsi="Times New Roman" w:cs="Times New Roman"/>
          <w:sz w:val="28"/>
          <w:szCs w:val="28"/>
        </w:rPr>
        <w:t xml:space="preserve"> від продажу певної кількості продукції.</w:t>
      </w:r>
    </w:p>
    <w:p w:rsidR="00343E95" w:rsidRPr="00655935" w:rsidRDefault="00343E95" w:rsidP="00DC7EF2">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Дохід підприємства (</w:t>
      </w:r>
      <w:r w:rsidRPr="00655935">
        <w:rPr>
          <w:rFonts w:ascii="Times New Roman" w:hAnsi="Times New Roman" w:cs="Times New Roman"/>
          <w:i/>
          <w:sz w:val="28"/>
          <w:szCs w:val="28"/>
          <w:lang w:val="uk-UA"/>
        </w:rPr>
        <w:t>Д</w:t>
      </w:r>
      <w:r w:rsidRPr="00655935">
        <w:rPr>
          <w:rFonts w:ascii="Times New Roman" w:hAnsi="Times New Roman" w:cs="Times New Roman"/>
          <w:i/>
          <w:sz w:val="28"/>
          <w:szCs w:val="28"/>
          <w:vertAlign w:val="subscript"/>
          <w:lang w:val="uk-UA"/>
        </w:rPr>
        <w:t>ЗАГ</w:t>
      </w:r>
      <w:r w:rsidRPr="00655935">
        <w:rPr>
          <w:rFonts w:ascii="Times New Roman" w:hAnsi="Times New Roman" w:cs="Times New Roman"/>
          <w:b/>
          <w:i/>
          <w:sz w:val="28"/>
          <w:szCs w:val="28"/>
          <w:lang w:val="uk-UA"/>
        </w:rPr>
        <w:t>)</w:t>
      </w:r>
      <w:r w:rsidRPr="00655935">
        <w:rPr>
          <w:rFonts w:ascii="Times New Roman" w:hAnsi="Times New Roman" w:cs="Times New Roman"/>
          <w:sz w:val="28"/>
          <w:szCs w:val="28"/>
          <w:lang w:val="uk-UA"/>
        </w:rPr>
        <w:t xml:space="preserve"> після удосконалення технічної служби по обслуговуванню і ремонту автомобілів визначається за формулою (</w:t>
      </w:r>
      <w:r w:rsidR="000A254C">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655935">
        <w:rPr>
          <w:rFonts w:ascii="Times New Roman" w:hAnsi="Times New Roman" w:cs="Times New Roman"/>
          <w:sz w:val="28"/>
          <w:szCs w:val="28"/>
          <w:lang w:val="uk-UA"/>
        </w:rPr>
        <w:t>1</w:t>
      </w:r>
      <w:r w:rsidR="00FB2F48" w:rsidRPr="00655935">
        <w:rPr>
          <w:rFonts w:ascii="Times New Roman" w:hAnsi="Times New Roman" w:cs="Times New Roman"/>
          <w:sz w:val="28"/>
          <w:szCs w:val="28"/>
          <w:lang w:val="uk-UA"/>
        </w:rPr>
        <w:t>5</w:t>
      </w:r>
      <w:r w:rsidRPr="00655935">
        <w:rPr>
          <w:rFonts w:ascii="Times New Roman" w:hAnsi="Times New Roman" w:cs="Times New Roman"/>
          <w:sz w:val="28"/>
          <w:szCs w:val="28"/>
          <w:lang w:val="uk-UA"/>
        </w:rPr>
        <w:t>):</w:t>
      </w:r>
    </w:p>
    <w:p w:rsidR="00343E95" w:rsidRPr="00655935" w:rsidRDefault="00343E95" w:rsidP="00DC7EF2">
      <w:pPr>
        <w:pStyle w:val="a3"/>
        <w:spacing w:before="120" w:after="120" w:line="288"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Д</w:t>
      </w:r>
      <w:r w:rsidRPr="00655935">
        <w:rPr>
          <w:rFonts w:ascii="Times New Roman" w:hAnsi="Times New Roman" w:cs="Times New Roman"/>
          <w:b/>
          <w:i/>
          <w:sz w:val="28"/>
          <w:szCs w:val="28"/>
          <w:vertAlign w:val="subscript"/>
          <w:lang w:val="uk-UA"/>
        </w:rPr>
        <w:t>ЗАГ</w:t>
      </w:r>
      <w:r w:rsidRPr="00655935">
        <w:rPr>
          <w:rFonts w:ascii="Times New Roman" w:hAnsi="Times New Roman" w:cs="Times New Roman"/>
          <w:b/>
          <w:i/>
          <w:sz w:val="28"/>
          <w:szCs w:val="28"/>
          <w:lang w:val="uk-UA"/>
        </w:rPr>
        <w:t xml:space="preserve"> = Ц</w:t>
      </w:r>
      <w:r w:rsidRPr="00655935">
        <w:rPr>
          <w:rFonts w:ascii="Times New Roman" w:hAnsi="Times New Roman" w:cs="Times New Roman"/>
          <w:b/>
          <w:i/>
          <w:sz w:val="28"/>
          <w:szCs w:val="28"/>
          <w:vertAlign w:val="subscript"/>
          <w:lang w:val="uk-UA"/>
        </w:rPr>
        <w:t>ПЛ-Р</w:t>
      </w:r>
      <w:r w:rsidRPr="00655935">
        <w:rPr>
          <w:rFonts w:ascii="Times New Roman" w:hAnsi="Times New Roman" w:cs="Times New Roman"/>
          <w:b/>
          <w:i/>
          <w:sz w:val="28"/>
          <w:szCs w:val="28"/>
          <w:lang w:val="uk-UA"/>
        </w:rPr>
        <w:t xml:space="preserve"> × Т</w:t>
      </w:r>
      <w:r w:rsidRPr="00655935">
        <w:rPr>
          <w:rFonts w:ascii="Times New Roman" w:hAnsi="Times New Roman" w:cs="Times New Roman"/>
          <w:b/>
          <w:i/>
          <w:sz w:val="28"/>
          <w:szCs w:val="28"/>
          <w:vertAlign w:val="subscript"/>
          <w:lang w:val="uk-UA"/>
        </w:rPr>
        <w:t>АТП</w:t>
      </w:r>
      <w:r w:rsidRPr="00655935">
        <w:rPr>
          <w:rFonts w:ascii="Times New Roman" w:hAnsi="Times New Roman" w:cs="Times New Roman"/>
          <w:b/>
          <w:i/>
          <w:sz w:val="28"/>
          <w:szCs w:val="28"/>
          <w:lang w:val="uk-UA"/>
        </w:rPr>
        <w:t>,</w:t>
      </w:r>
      <w:r w:rsidRPr="00655935">
        <w:rPr>
          <w:rFonts w:ascii="Times New Roman" w:hAnsi="Times New Roman" w:cs="Times New Roman"/>
          <w:sz w:val="28"/>
          <w:szCs w:val="28"/>
          <w:lang w:val="uk-UA"/>
        </w:rPr>
        <w:t xml:space="preserve"> грн.                                          (</w:t>
      </w:r>
      <w:r w:rsidR="000A254C">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A1336A">
        <w:rPr>
          <w:rFonts w:ascii="Times New Roman" w:hAnsi="Times New Roman" w:cs="Times New Roman"/>
          <w:sz w:val="28"/>
          <w:szCs w:val="28"/>
          <w:lang w:val="uk-UA"/>
        </w:rPr>
        <w:t>1</w:t>
      </w:r>
      <w:r w:rsidR="00FB2F48" w:rsidRPr="00A1336A">
        <w:rPr>
          <w:rFonts w:ascii="Times New Roman" w:hAnsi="Times New Roman" w:cs="Times New Roman"/>
          <w:sz w:val="28"/>
          <w:szCs w:val="28"/>
          <w:lang w:val="uk-UA"/>
        </w:rPr>
        <w:t>5</w:t>
      </w:r>
      <w:r w:rsidRPr="00A1336A">
        <w:rPr>
          <w:rFonts w:ascii="Times New Roman" w:hAnsi="Times New Roman" w:cs="Times New Roman"/>
          <w:sz w:val="28"/>
          <w:szCs w:val="28"/>
          <w:lang w:val="uk-UA"/>
        </w:rPr>
        <w:t>)</w:t>
      </w:r>
    </w:p>
    <w:p w:rsidR="00343E95" w:rsidRPr="00655935" w:rsidRDefault="00D03431" w:rsidP="00DC7EF2">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Розвиток технічної служби</w:t>
      </w:r>
      <w:r w:rsidR="000F1657" w:rsidRPr="00655935">
        <w:rPr>
          <w:rFonts w:ascii="Times New Roman" w:hAnsi="Times New Roman" w:cs="Times New Roman"/>
          <w:sz w:val="28"/>
          <w:szCs w:val="28"/>
          <w:lang w:val="uk-UA"/>
        </w:rPr>
        <w:t xml:space="preserve">  підприємства потребує значних інвестицій за наступними умовами кредитування:</w:t>
      </w:r>
    </w:p>
    <w:p w:rsidR="003133F3" w:rsidRPr="00655935" w:rsidRDefault="000F1657" w:rsidP="00DC7EF2">
      <w:pPr>
        <w:pStyle w:val="a3"/>
        <w:spacing w:after="0" w:line="288" w:lineRule="auto"/>
        <w:ind w:left="0" w:firstLine="567"/>
        <w:contextualSpacing w:val="0"/>
        <w:jc w:val="both"/>
        <w:rPr>
          <w:rFonts w:ascii="Times New Roman" w:hAnsi="Times New Roman" w:cs="Times New Roman"/>
          <w:sz w:val="28"/>
          <w:szCs w:val="28"/>
        </w:rPr>
      </w:pPr>
      <w:r w:rsidRPr="00655935">
        <w:rPr>
          <w:rFonts w:ascii="Times New Roman" w:hAnsi="Times New Roman" w:cs="Times New Roman"/>
          <w:sz w:val="28"/>
          <w:szCs w:val="28"/>
          <w:lang w:val="uk-UA"/>
        </w:rPr>
        <w:t xml:space="preserve">1) загальна сума </w:t>
      </w:r>
      <w:r w:rsidR="000C46AC" w:rsidRPr="00655935">
        <w:rPr>
          <w:rFonts w:ascii="Times New Roman" w:hAnsi="Times New Roman" w:cs="Times New Roman"/>
          <w:sz w:val="28"/>
          <w:szCs w:val="28"/>
          <w:lang w:val="uk-UA"/>
        </w:rPr>
        <w:t>інвестицій</w:t>
      </w:r>
      <w:r w:rsidRPr="00655935">
        <w:rPr>
          <w:rFonts w:ascii="Times New Roman" w:hAnsi="Times New Roman" w:cs="Times New Roman"/>
          <w:sz w:val="28"/>
          <w:szCs w:val="28"/>
          <w:lang w:val="uk-UA"/>
        </w:rPr>
        <w:t xml:space="preserve"> – ___ </w:t>
      </w:r>
      <w:r w:rsidR="00557846" w:rsidRPr="00655935">
        <w:rPr>
          <w:rFonts w:ascii="Times New Roman" w:hAnsi="Times New Roman" w:cs="Times New Roman"/>
          <w:sz w:val="28"/>
          <w:szCs w:val="28"/>
          <w:lang w:val="uk-UA"/>
        </w:rPr>
        <w:t>тис.</w:t>
      </w:r>
      <w:r w:rsidRPr="00655935">
        <w:rPr>
          <w:rFonts w:ascii="Times New Roman" w:hAnsi="Times New Roman" w:cs="Times New Roman"/>
          <w:sz w:val="28"/>
          <w:szCs w:val="28"/>
          <w:lang w:val="uk-UA"/>
        </w:rPr>
        <w:t>грн. (</w:t>
      </w:r>
      <w:r w:rsidRPr="00655935">
        <w:rPr>
          <w:rFonts w:ascii="Times New Roman" w:hAnsi="Times New Roman" w:cs="Times New Roman"/>
          <w:sz w:val="28"/>
          <w:szCs w:val="28"/>
        </w:rPr>
        <w:t>табл</w:t>
      </w:r>
      <w:r w:rsidR="003133F3" w:rsidRPr="00655935">
        <w:rPr>
          <w:rFonts w:ascii="Times New Roman" w:hAnsi="Times New Roman" w:cs="Times New Roman"/>
          <w:sz w:val="28"/>
          <w:szCs w:val="28"/>
        </w:rPr>
        <w:t>.</w:t>
      </w:r>
      <w:r w:rsidR="000A254C">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655935">
        <w:rPr>
          <w:rFonts w:ascii="Times New Roman" w:hAnsi="Times New Roman" w:cs="Times New Roman"/>
          <w:sz w:val="28"/>
          <w:szCs w:val="28"/>
        </w:rPr>
        <w:t>1)</w:t>
      </w:r>
      <w:r w:rsidR="00D81F86" w:rsidRPr="00655935">
        <w:rPr>
          <w:rFonts w:ascii="Times New Roman" w:hAnsi="Times New Roman" w:cs="Times New Roman"/>
          <w:sz w:val="28"/>
          <w:szCs w:val="28"/>
        </w:rPr>
        <w:t xml:space="preserve">,  </w:t>
      </w:r>
      <w:r w:rsidR="003133F3" w:rsidRPr="00655935">
        <w:rPr>
          <w:rFonts w:ascii="Times New Roman" w:hAnsi="Times New Roman" w:cs="Times New Roman"/>
          <w:sz w:val="28"/>
          <w:szCs w:val="28"/>
        </w:rPr>
        <w:t>в тому числі:</w:t>
      </w:r>
    </w:p>
    <w:p w:rsidR="003133F3" w:rsidRPr="00655935" w:rsidRDefault="003133F3" w:rsidP="003133F3">
      <w:pPr>
        <w:pStyle w:val="a3"/>
        <w:spacing w:after="0" w:line="288" w:lineRule="auto"/>
        <w:ind w:hanging="153"/>
        <w:jc w:val="both"/>
        <w:rPr>
          <w:rFonts w:ascii="Times New Roman" w:hAnsi="Times New Roman" w:cs="Times New Roman"/>
          <w:sz w:val="28"/>
          <w:szCs w:val="28"/>
        </w:rPr>
      </w:pPr>
      <w:r w:rsidRPr="00655935">
        <w:rPr>
          <w:rFonts w:ascii="Times New Roman" w:hAnsi="Times New Roman" w:cs="Times New Roman"/>
          <w:sz w:val="28"/>
          <w:szCs w:val="28"/>
        </w:rPr>
        <w:t xml:space="preserve">- власні кошти </w:t>
      </w:r>
      <w:r w:rsidR="00220ADD" w:rsidRPr="00655935">
        <w:rPr>
          <w:rFonts w:ascii="Times New Roman" w:hAnsi="Times New Roman" w:cs="Times New Roman"/>
          <w:sz w:val="28"/>
          <w:szCs w:val="28"/>
          <w:lang w:val="uk-UA"/>
        </w:rPr>
        <w:t>–</w:t>
      </w:r>
      <w:r w:rsidR="00304771"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rPr>
        <w:t xml:space="preserve"> ____</w:t>
      </w:r>
      <w:r w:rsidR="00220ADD" w:rsidRPr="00655935">
        <w:rPr>
          <w:rFonts w:ascii="Times New Roman" w:hAnsi="Times New Roman" w:cs="Times New Roman"/>
          <w:sz w:val="28"/>
          <w:szCs w:val="28"/>
        </w:rPr>
        <w:t xml:space="preserve"> </w:t>
      </w:r>
      <w:r w:rsidRPr="00655935">
        <w:rPr>
          <w:rFonts w:ascii="Times New Roman" w:hAnsi="Times New Roman" w:cs="Times New Roman"/>
          <w:sz w:val="28"/>
          <w:szCs w:val="28"/>
        </w:rPr>
        <w:t xml:space="preserve">  тис.грн.;</w:t>
      </w:r>
    </w:p>
    <w:p w:rsidR="000F1657" w:rsidRPr="00655935" w:rsidRDefault="003133F3" w:rsidP="003133F3">
      <w:pPr>
        <w:pStyle w:val="a3"/>
        <w:spacing w:after="0" w:line="288" w:lineRule="auto"/>
        <w:ind w:left="0" w:firstLine="567"/>
        <w:contextualSpacing w:val="0"/>
        <w:jc w:val="both"/>
        <w:rPr>
          <w:rFonts w:ascii="Times New Roman" w:hAnsi="Times New Roman" w:cs="Times New Roman"/>
          <w:sz w:val="28"/>
          <w:szCs w:val="28"/>
        </w:rPr>
      </w:pPr>
      <w:r w:rsidRPr="00655935">
        <w:rPr>
          <w:rFonts w:ascii="Times New Roman" w:hAnsi="Times New Roman" w:cs="Times New Roman"/>
          <w:sz w:val="28"/>
          <w:szCs w:val="28"/>
        </w:rPr>
        <w:t>- позикові кошти</w:t>
      </w:r>
      <w:r w:rsidR="00B95782" w:rsidRPr="00655935">
        <w:rPr>
          <w:rFonts w:ascii="Times New Roman" w:hAnsi="Times New Roman" w:cs="Times New Roman"/>
          <w:sz w:val="28"/>
          <w:szCs w:val="28"/>
        </w:rPr>
        <w:t xml:space="preserve"> </w:t>
      </w:r>
      <w:r w:rsidR="00B95782" w:rsidRPr="00655935">
        <w:rPr>
          <w:rFonts w:ascii="Times New Roman" w:hAnsi="Times New Roman" w:cs="Times New Roman"/>
          <w:sz w:val="28"/>
          <w:szCs w:val="28"/>
          <w:lang w:val="uk-UA"/>
        </w:rPr>
        <w:t>–</w:t>
      </w:r>
      <w:r w:rsidRPr="00655935">
        <w:rPr>
          <w:rFonts w:ascii="Times New Roman" w:hAnsi="Times New Roman" w:cs="Times New Roman"/>
          <w:sz w:val="28"/>
          <w:szCs w:val="28"/>
        </w:rPr>
        <w:t xml:space="preserve"> </w:t>
      </w:r>
      <w:r w:rsidR="00304771" w:rsidRPr="00655935">
        <w:rPr>
          <w:rFonts w:ascii="Times New Roman" w:hAnsi="Times New Roman" w:cs="Times New Roman"/>
          <w:sz w:val="28"/>
          <w:szCs w:val="28"/>
        </w:rPr>
        <w:t xml:space="preserve"> </w:t>
      </w:r>
      <w:r w:rsidRPr="00655935">
        <w:rPr>
          <w:rFonts w:ascii="Times New Roman" w:hAnsi="Times New Roman" w:cs="Times New Roman"/>
          <w:sz w:val="28"/>
          <w:szCs w:val="28"/>
        </w:rPr>
        <w:t>____</w:t>
      </w:r>
      <w:r w:rsidR="00220ADD" w:rsidRPr="00655935">
        <w:rPr>
          <w:rFonts w:ascii="Times New Roman" w:hAnsi="Times New Roman" w:cs="Times New Roman"/>
          <w:sz w:val="28"/>
          <w:szCs w:val="28"/>
        </w:rPr>
        <w:t xml:space="preserve"> </w:t>
      </w:r>
      <w:r w:rsidRPr="00655935">
        <w:rPr>
          <w:rFonts w:ascii="Times New Roman" w:hAnsi="Times New Roman" w:cs="Times New Roman"/>
          <w:sz w:val="28"/>
          <w:szCs w:val="28"/>
        </w:rPr>
        <w:t xml:space="preserve"> тис.грн.</w:t>
      </w:r>
      <w:r w:rsidR="000F1657" w:rsidRPr="00655935">
        <w:rPr>
          <w:rFonts w:ascii="Times New Roman" w:hAnsi="Times New Roman" w:cs="Times New Roman"/>
          <w:sz w:val="28"/>
          <w:szCs w:val="28"/>
        </w:rPr>
        <w:t>;</w:t>
      </w:r>
    </w:p>
    <w:p w:rsidR="000F1657" w:rsidRPr="00655935" w:rsidRDefault="000F1657" w:rsidP="00DC7EF2">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rPr>
        <w:t>2) р</w:t>
      </w:r>
      <w:r w:rsidRPr="00655935">
        <w:rPr>
          <w:rFonts w:ascii="Times New Roman" w:hAnsi="Times New Roman" w:cs="Times New Roman"/>
          <w:sz w:val="28"/>
          <w:szCs w:val="28"/>
          <w:lang w:val="uk-UA"/>
        </w:rPr>
        <w:t>і</w:t>
      </w:r>
      <w:r w:rsidRPr="00655935">
        <w:rPr>
          <w:rFonts w:ascii="Times New Roman" w:hAnsi="Times New Roman" w:cs="Times New Roman"/>
          <w:sz w:val="28"/>
          <w:szCs w:val="28"/>
        </w:rPr>
        <w:t>чна в</w:t>
      </w:r>
      <w:r w:rsidRPr="00655935">
        <w:rPr>
          <w:rFonts w:ascii="Times New Roman" w:hAnsi="Times New Roman" w:cs="Times New Roman"/>
          <w:sz w:val="28"/>
          <w:szCs w:val="28"/>
          <w:lang w:val="uk-UA"/>
        </w:rPr>
        <w:t>і</w:t>
      </w:r>
      <w:r w:rsidRPr="00655935">
        <w:rPr>
          <w:rFonts w:ascii="Times New Roman" w:hAnsi="Times New Roman" w:cs="Times New Roman"/>
          <w:sz w:val="28"/>
          <w:szCs w:val="28"/>
        </w:rPr>
        <w:t xml:space="preserve">дсоткова ставка </w:t>
      </w:r>
      <w:r w:rsidRPr="00655935">
        <w:rPr>
          <w:rFonts w:ascii="Times New Roman" w:hAnsi="Times New Roman" w:cs="Times New Roman"/>
          <w:sz w:val="28"/>
          <w:szCs w:val="28"/>
          <w:lang w:val="uk-UA"/>
        </w:rPr>
        <w:t>по кредиту – 25%;</w:t>
      </w:r>
    </w:p>
    <w:p w:rsidR="000F1657" w:rsidRPr="00655935" w:rsidRDefault="000F1657" w:rsidP="00DC7EF2">
      <w:pPr>
        <w:pStyle w:val="a3"/>
        <w:spacing w:after="0" w:line="288" w:lineRule="auto"/>
        <w:ind w:left="0" w:firstLine="567"/>
        <w:contextualSpacing w:val="0"/>
        <w:jc w:val="both"/>
        <w:rPr>
          <w:rFonts w:ascii="Times New Roman" w:hAnsi="Times New Roman" w:cs="Times New Roman"/>
          <w:sz w:val="28"/>
          <w:szCs w:val="28"/>
        </w:rPr>
      </w:pPr>
      <w:r w:rsidRPr="00655935">
        <w:rPr>
          <w:rFonts w:ascii="Times New Roman" w:hAnsi="Times New Roman" w:cs="Times New Roman"/>
          <w:sz w:val="28"/>
          <w:szCs w:val="28"/>
          <w:lang w:val="uk-UA"/>
        </w:rPr>
        <w:t xml:space="preserve">3) </w:t>
      </w:r>
      <w:r w:rsidRPr="00655935">
        <w:rPr>
          <w:rFonts w:ascii="Times New Roman" w:hAnsi="Times New Roman" w:cs="Times New Roman"/>
          <w:sz w:val="28"/>
          <w:szCs w:val="28"/>
        </w:rPr>
        <w:t>термін повернення кредиту – 3 роки.</w:t>
      </w:r>
    </w:p>
    <w:p w:rsidR="00745E30" w:rsidRPr="00655935" w:rsidRDefault="00745E30" w:rsidP="00DC7EF2">
      <w:pPr>
        <w:pStyle w:val="a3"/>
        <w:spacing w:after="0" w:line="288" w:lineRule="auto"/>
        <w:ind w:left="0" w:firstLine="567"/>
        <w:contextualSpacing w:val="0"/>
        <w:jc w:val="both"/>
        <w:rPr>
          <w:rFonts w:ascii="Times New Roman" w:hAnsi="Times New Roman" w:cs="Times New Roman"/>
          <w:sz w:val="28"/>
          <w:szCs w:val="28"/>
        </w:rPr>
      </w:pPr>
      <w:r w:rsidRPr="00655935">
        <w:rPr>
          <w:rFonts w:ascii="Times New Roman" w:hAnsi="Times New Roman" w:cs="Times New Roman"/>
          <w:sz w:val="28"/>
          <w:szCs w:val="28"/>
        </w:rPr>
        <w:t>Оскільки термін кредитування три роки, то необхідно спрогнозувати витрати АТП на наступних умовах:</w:t>
      </w:r>
    </w:p>
    <w:p w:rsidR="00745E30" w:rsidRPr="00655935" w:rsidRDefault="00F93424" w:rsidP="00DC7EF2">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rPr>
        <w:t>-</w:t>
      </w:r>
      <w:r w:rsidR="00745E30" w:rsidRPr="00655935">
        <w:rPr>
          <w:rFonts w:ascii="Times New Roman" w:hAnsi="Times New Roman" w:cs="Times New Roman"/>
          <w:sz w:val="28"/>
          <w:szCs w:val="28"/>
        </w:rPr>
        <w:t xml:space="preserve"> обсяги роб</w:t>
      </w:r>
      <w:r w:rsidR="00745E30" w:rsidRPr="00655935">
        <w:rPr>
          <w:rFonts w:ascii="Times New Roman" w:hAnsi="Times New Roman" w:cs="Times New Roman"/>
          <w:sz w:val="28"/>
          <w:szCs w:val="28"/>
          <w:lang w:val="uk-UA"/>
        </w:rPr>
        <w:t>іт змінюватись не будуть;</w:t>
      </w:r>
    </w:p>
    <w:p w:rsidR="001E582B" w:rsidRPr="00655935" w:rsidRDefault="00745E30" w:rsidP="00DC7EF2">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 </w:t>
      </w:r>
      <w:r w:rsidR="001E582B" w:rsidRPr="00655935">
        <w:rPr>
          <w:rFonts w:ascii="Times New Roman" w:hAnsi="Times New Roman" w:cs="Times New Roman"/>
          <w:sz w:val="28"/>
          <w:szCs w:val="28"/>
          <w:lang w:val="uk-UA"/>
        </w:rPr>
        <w:t>вартість однієї нормо-години зростатиме на 3% щорік;</w:t>
      </w:r>
    </w:p>
    <w:p w:rsidR="001E582B" w:rsidRPr="00655935" w:rsidRDefault="001E582B" w:rsidP="00DC7EF2">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амортизаційні відрахування</w:t>
      </w:r>
      <w:r w:rsidR="00481D65" w:rsidRPr="00655935">
        <w:rPr>
          <w:rFonts w:ascii="Times New Roman" w:hAnsi="Times New Roman" w:cs="Times New Roman"/>
          <w:sz w:val="28"/>
          <w:szCs w:val="28"/>
          <w:lang w:val="uk-UA"/>
        </w:rPr>
        <w:t>,</w:t>
      </w:r>
      <w:r w:rsidRPr="00655935">
        <w:rPr>
          <w:rFonts w:ascii="Times New Roman" w:hAnsi="Times New Roman" w:cs="Times New Roman"/>
          <w:sz w:val="28"/>
          <w:szCs w:val="28"/>
          <w:lang w:val="uk-UA"/>
        </w:rPr>
        <w:t xml:space="preserve"> </w:t>
      </w:r>
      <w:r w:rsidR="00481D65" w:rsidRPr="00655935">
        <w:rPr>
          <w:rFonts w:ascii="Times New Roman" w:hAnsi="Times New Roman" w:cs="Times New Roman"/>
          <w:sz w:val="28"/>
          <w:szCs w:val="28"/>
          <w:lang w:val="uk-UA"/>
        </w:rPr>
        <w:t xml:space="preserve">та інші витрати </w:t>
      </w:r>
      <w:r w:rsidRPr="00655935">
        <w:rPr>
          <w:rFonts w:ascii="Times New Roman" w:hAnsi="Times New Roman" w:cs="Times New Roman"/>
          <w:sz w:val="28"/>
          <w:szCs w:val="28"/>
          <w:lang w:val="uk-UA"/>
        </w:rPr>
        <w:t>не змінюються;</w:t>
      </w:r>
    </w:p>
    <w:p w:rsidR="00343E95" w:rsidRPr="00655935" w:rsidRDefault="001E582B" w:rsidP="007832CB">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 </w:t>
      </w:r>
      <w:r w:rsidR="00EC4572" w:rsidRPr="00655935">
        <w:rPr>
          <w:rFonts w:ascii="Times New Roman" w:hAnsi="Times New Roman" w:cs="Times New Roman"/>
          <w:sz w:val="28"/>
          <w:szCs w:val="28"/>
          <w:lang w:val="uk-UA"/>
        </w:rPr>
        <w:t>матеріальні</w:t>
      </w:r>
      <w:r w:rsidR="00481D65" w:rsidRPr="00655935">
        <w:rPr>
          <w:rFonts w:ascii="Times New Roman" w:hAnsi="Times New Roman" w:cs="Times New Roman"/>
          <w:sz w:val="28"/>
          <w:szCs w:val="28"/>
          <w:lang w:val="uk-UA"/>
        </w:rPr>
        <w:t xml:space="preserve"> витрати </w:t>
      </w:r>
      <w:r w:rsidR="00F93424" w:rsidRPr="007832CB">
        <w:rPr>
          <w:rFonts w:ascii="Times New Roman" w:hAnsi="Times New Roman" w:cs="Times New Roman"/>
          <w:sz w:val="28"/>
          <w:szCs w:val="28"/>
          <w:lang w:val="uk-UA"/>
        </w:rPr>
        <w:t xml:space="preserve"> </w:t>
      </w:r>
      <w:r w:rsidR="00A7067C">
        <w:rPr>
          <w:rFonts w:ascii="Times New Roman" w:hAnsi="Times New Roman" w:cs="Times New Roman"/>
          <w:sz w:val="28"/>
          <w:szCs w:val="28"/>
          <w:lang w:val="uk-UA"/>
        </w:rPr>
        <w:t xml:space="preserve">і </w:t>
      </w:r>
      <w:r w:rsidR="00A7067C" w:rsidRPr="00655935">
        <w:rPr>
          <w:rFonts w:ascii="Times New Roman" w:hAnsi="Times New Roman" w:cs="Times New Roman"/>
          <w:sz w:val="28"/>
          <w:szCs w:val="28"/>
          <w:lang w:val="uk-UA"/>
        </w:rPr>
        <w:t xml:space="preserve">оплата праці </w:t>
      </w:r>
      <w:r w:rsidR="00481D65" w:rsidRPr="00655935">
        <w:rPr>
          <w:rFonts w:ascii="Times New Roman" w:hAnsi="Times New Roman" w:cs="Times New Roman"/>
          <w:sz w:val="28"/>
          <w:szCs w:val="28"/>
          <w:lang w:val="uk-UA"/>
        </w:rPr>
        <w:t>збільшуватимуться на 10%</w:t>
      </w:r>
      <w:r w:rsidR="007832CB">
        <w:rPr>
          <w:rFonts w:ascii="Times New Roman" w:hAnsi="Times New Roman" w:cs="Times New Roman"/>
          <w:sz w:val="28"/>
          <w:szCs w:val="28"/>
          <w:lang w:val="uk-UA"/>
        </w:rPr>
        <w:t xml:space="preserve"> і 5%</w:t>
      </w:r>
      <w:r w:rsidR="00481D65" w:rsidRPr="00655935">
        <w:rPr>
          <w:rFonts w:ascii="Times New Roman" w:hAnsi="Times New Roman" w:cs="Times New Roman"/>
          <w:sz w:val="28"/>
          <w:szCs w:val="28"/>
          <w:lang w:val="uk-UA"/>
        </w:rPr>
        <w:t xml:space="preserve"> щорік</w:t>
      </w:r>
      <w:r w:rsidR="007832CB">
        <w:rPr>
          <w:rFonts w:ascii="Times New Roman" w:hAnsi="Times New Roman" w:cs="Times New Roman"/>
          <w:sz w:val="28"/>
          <w:szCs w:val="28"/>
          <w:lang w:val="uk-UA"/>
        </w:rPr>
        <w:t xml:space="preserve"> відповідно</w:t>
      </w:r>
      <w:r w:rsidR="00481D65" w:rsidRPr="00655935">
        <w:rPr>
          <w:rFonts w:ascii="Times New Roman" w:hAnsi="Times New Roman" w:cs="Times New Roman"/>
          <w:sz w:val="28"/>
          <w:szCs w:val="28"/>
          <w:lang w:val="uk-UA"/>
        </w:rPr>
        <w:t>.</w:t>
      </w:r>
    </w:p>
    <w:p w:rsidR="00DC7EF2" w:rsidRPr="00655935" w:rsidRDefault="00DC7EF2" w:rsidP="007832CB">
      <w:pPr>
        <w:pStyle w:val="a3"/>
        <w:spacing w:after="0" w:line="288" w:lineRule="auto"/>
        <w:ind w:left="0" w:firstLine="567"/>
        <w:contextualSpacing w:val="0"/>
        <w:jc w:val="right"/>
        <w:rPr>
          <w:rFonts w:ascii="Times New Roman" w:hAnsi="Times New Roman" w:cs="Times New Roman"/>
          <w:sz w:val="28"/>
          <w:szCs w:val="28"/>
          <w:lang w:val="uk-UA"/>
        </w:rPr>
      </w:pPr>
    </w:p>
    <w:p w:rsidR="00F368CE" w:rsidRPr="00655935" w:rsidRDefault="00F368CE" w:rsidP="00F368CE">
      <w:pPr>
        <w:pStyle w:val="a3"/>
        <w:spacing w:after="0" w:line="360"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Таблиця </w:t>
      </w:r>
      <w:r w:rsidR="000A254C">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655935">
        <w:rPr>
          <w:rFonts w:ascii="Times New Roman" w:hAnsi="Times New Roman" w:cs="Times New Roman"/>
          <w:sz w:val="28"/>
          <w:szCs w:val="28"/>
          <w:lang w:val="uk-UA"/>
        </w:rPr>
        <w:t>7.</w:t>
      </w:r>
    </w:p>
    <w:p w:rsidR="00F368CE" w:rsidRPr="00655935" w:rsidRDefault="00F368CE" w:rsidP="00F368CE">
      <w:pPr>
        <w:pStyle w:val="a3"/>
        <w:spacing w:after="0" w:line="360" w:lineRule="auto"/>
        <w:ind w:left="0" w:firstLine="567"/>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Динаміка витрат протягом інвестиційного періоду</w:t>
      </w:r>
    </w:p>
    <w:tbl>
      <w:tblPr>
        <w:tblStyle w:val="a4"/>
        <w:tblW w:w="5000" w:type="pct"/>
        <w:tblLook w:val="04A0" w:firstRow="1" w:lastRow="0" w:firstColumn="1" w:lastColumn="0" w:noHBand="0" w:noVBand="1"/>
      </w:tblPr>
      <w:tblGrid>
        <w:gridCol w:w="1164"/>
        <w:gridCol w:w="1681"/>
        <w:gridCol w:w="1683"/>
        <w:gridCol w:w="1910"/>
        <w:gridCol w:w="1685"/>
        <w:gridCol w:w="1447"/>
      </w:tblGrid>
      <w:tr w:rsidR="00F368CE" w:rsidRPr="00655935" w:rsidTr="00DC7695">
        <w:trPr>
          <w:trHeight w:val="390"/>
        </w:trPr>
        <w:tc>
          <w:tcPr>
            <w:tcW w:w="573" w:type="pct"/>
            <w:vMerge w:val="restart"/>
          </w:tcPr>
          <w:p w:rsidR="00F368CE" w:rsidRPr="00655935" w:rsidRDefault="00F368CE" w:rsidP="00F368CE">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Роки інвес-тування</w:t>
            </w:r>
          </w:p>
        </w:tc>
        <w:tc>
          <w:tcPr>
            <w:tcW w:w="3646" w:type="pct"/>
            <w:gridSpan w:val="4"/>
            <w:tcBorders>
              <w:bottom w:val="single" w:sz="4" w:space="0" w:color="auto"/>
            </w:tcBorders>
          </w:tcPr>
          <w:p w:rsidR="00F368CE" w:rsidRPr="00655935" w:rsidRDefault="00F368CE" w:rsidP="00F368CE">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Елементи витрат,  тис.грн.</w:t>
            </w:r>
          </w:p>
        </w:tc>
        <w:tc>
          <w:tcPr>
            <w:tcW w:w="782" w:type="pct"/>
            <w:vMerge w:val="restart"/>
          </w:tcPr>
          <w:p w:rsidR="00F368CE" w:rsidRPr="00655935" w:rsidRDefault="00C665A2" w:rsidP="00F368CE">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Валові витрати</w:t>
            </w:r>
            <w:r w:rsidR="00B66378" w:rsidRPr="00655935">
              <w:rPr>
                <w:rFonts w:ascii="Times New Roman" w:hAnsi="Times New Roman" w:cs="Times New Roman"/>
                <w:sz w:val="28"/>
                <w:szCs w:val="28"/>
                <w:lang w:val="uk-UA"/>
              </w:rPr>
              <w:t>, тис.грн.</w:t>
            </w:r>
            <w:r w:rsidR="00F368CE" w:rsidRPr="00655935">
              <w:rPr>
                <w:rFonts w:ascii="Times New Roman" w:hAnsi="Times New Roman" w:cs="Times New Roman"/>
                <w:sz w:val="28"/>
                <w:szCs w:val="28"/>
                <w:lang w:val="uk-UA"/>
              </w:rPr>
              <w:t xml:space="preserve"> </w:t>
            </w:r>
          </w:p>
        </w:tc>
      </w:tr>
      <w:tr w:rsidR="00F368CE" w:rsidRPr="00655935" w:rsidTr="00DC7695">
        <w:trPr>
          <w:trHeight w:val="495"/>
        </w:trPr>
        <w:tc>
          <w:tcPr>
            <w:tcW w:w="573" w:type="pct"/>
            <w:vMerge/>
          </w:tcPr>
          <w:p w:rsidR="00F368CE" w:rsidRPr="00655935" w:rsidRDefault="00F368CE" w:rsidP="00F368CE">
            <w:pPr>
              <w:pStyle w:val="a3"/>
              <w:ind w:left="0"/>
              <w:contextualSpacing w:val="0"/>
              <w:jc w:val="center"/>
              <w:rPr>
                <w:rFonts w:ascii="Times New Roman" w:hAnsi="Times New Roman" w:cs="Times New Roman"/>
                <w:sz w:val="28"/>
                <w:szCs w:val="28"/>
                <w:lang w:val="uk-UA"/>
              </w:rPr>
            </w:pPr>
          </w:p>
        </w:tc>
        <w:tc>
          <w:tcPr>
            <w:tcW w:w="903" w:type="pct"/>
            <w:tcBorders>
              <w:top w:val="single" w:sz="4" w:space="0" w:color="auto"/>
            </w:tcBorders>
          </w:tcPr>
          <w:p w:rsidR="00F368CE" w:rsidRPr="00655935" w:rsidRDefault="00F368CE" w:rsidP="00F368CE">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Фонд заробітної плати</w:t>
            </w:r>
          </w:p>
        </w:tc>
        <w:tc>
          <w:tcPr>
            <w:tcW w:w="904" w:type="pct"/>
            <w:tcBorders>
              <w:top w:val="single" w:sz="4" w:space="0" w:color="auto"/>
            </w:tcBorders>
          </w:tcPr>
          <w:p w:rsidR="00F368CE" w:rsidRPr="00655935" w:rsidRDefault="00F368CE" w:rsidP="00F368CE">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Матеріальні витрати</w:t>
            </w:r>
          </w:p>
        </w:tc>
        <w:tc>
          <w:tcPr>
            <w:tcW w:w="935" w:type="pct"/>
            <w:tcBorders>
              <w:top w:val="single" w:sz="4" w:space="0" w:color="auto"/>
            </w:tcBorders>
          </w:tcPr>
          <w:p w:rsidR="00F368CE" w:rsidRPr="00655935" w:rsidRDefault="00F368CE" w:rsidP="00F368CE">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амортизаційні відрахування</w:t>
            </w:r>
          </w:p>
        </w:tc>
        <w:tc>
          <w:tcPr>
            <w:tcW w:w="905" w:type="pct"/>
            <w:tcBorders>
              <w:top w:val="single" w:sz="4" w:space="0" w:color="auto"/>
            </w:tcBorders>
          </w:tcPr>
          <w:p w:rsidR="00F368CE" w:rsidRPr="00655935" w:rsidRDefault="00F368CE" w:rsidP="00F368CE">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інші витрати</w:t>
            </w:r>
          </w:p>
        </w:tc>
        <w:tc>
          <w:tcPr>
            <w:tcW w:w="782" w:type="pct"/>
            <w:vMerge/>
          </w:tcPr>
          <w:p w:rsidR="00F368CE" w:rsidRPr="00655935" w:rsidRDefault="00F368CE" w:rsidP="00F368CE">
            <w:pPr>
              <w:pStyle w:val="a3"/>
              <w:ind w:left="0"/>
              <w:contextualSpacing w:val="0"/>
              <w:jc w:val="center"/>
              <w:rPr>
                <w:rFonts w:ascii="Times New Roman" w:hAnsi="Times New Roman" w:cs="Times New Roman"/>
                <w:sz w:val="28"/>
                <w:szCs w:val="28"/>
                <w:lang w:val="uk-UA"/>
              </w:rPr>
            </w:pPr>
          </w:p>
        </w:tc>
      </w:tr>
      <w:tr w:rsidR="00F368CE" w:rsidRPr="00655935" w:rsidTr="00DC7695">
        <w:tc>
          <w:tcPr>
            <w:tcW w:w="573"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903"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04"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35"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05"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782"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r>
      <w:tr w:rsidR="00F368CE" w:rsidRPr="00655935" w:rsidTr="00DC7695">
        <w:tc>
          <w:tcPr>
            <w:tcW w:w="573"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903"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04"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35"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05"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782"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r>
      <w:tr w:rsidR="00F368CE" w:rsidRPr="00655935" w:rsidTr="00DC7695">
        <w:tc>
          <w:tcPr>
            <w:tcW w:w="573"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903"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04"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35"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05"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782"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r>
      <w:tr w:rsidR="00F368CE" w:rsidRPr="00655935" w:rsidTr="00DC7695">
        <w:tc>
          <w:tcPr>
            <w:tcW w:w="573"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Разом </w:t>
            </w:r>
          </w:p>
        </w:tc>
        <w:tc>
          <w:tcPr>
            <w:tcW w:w="903"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04"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35"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905"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c>
          <w:tcPr>
            <w:tcW w:w="782" w:type="pct"/>
          </w:tcPr>
          <w:p w:rsidR="00F368CE" w:rsidRPr="00655935" w:rsidRDefault="00F368CE" w:rsidP="00F368CE">
            <w:pPr>
              <w:pStyle w:val="a3"/>
              <w:spacing w:line="360" w:lineRule="auto"/>
              <w:ind w:left="0"/>
              <w:contextualSpacing w:val="0"/>
              <w:jc w:val="center"/>
              <w:rPr>
                <w:rFonts w:ascii="Times New Roman" w:hAnsi="Times New Roman" w:cs="Times New Roman"/>
                <w:sz w:val="28"/>
                <w:szCs w:val="28"/>
                <w:lang w:val="uk-UA"/>
              </w:rPr>
            </w:pPr>
          </w:p>
        </w:tc>
      </w:tr>
    </w:tbl>
    <w:p w:rsidR="006026E8" w:rsidRPr="00655935" w:rsidRDefault="006026E8" w:rsidP="00E425F5">
      <w:pPr>
        <w:pStyle w:val="a3"/>
        <w:spacing w:after="0" w:line="288" w:lineRule="auto"/>
        <w:ind w:left="0" w:firstLine="567"/>
        <w:contextualSpacing w:val="0"/>
        <w:jc w:val="both"/>
        <w:rPr>
          <w:rFonts w:ascii="Times New Roman" w:hAnsi="Times New Roman" w:cs="Times New Roman"/>
          <w:sz w:val="28"/>
          <w:szCs w:val="28"/>
        </w:rPr>
      </w:pPr>
      <w:r w:rsidRPr="00655935">
        <w:rPr>
          <w:rFonts w:ascii="Times New Roman" w:hAnsi="Times New Roman" w:cs="Times New Roman"/>
          <w:sz w:val="28"/>
          <w:szCs w:val="28"/>
          <w:lang w:val="uk-UA"/>
        </w:rPr>
        <w:lastRenderedPageBreak/>
        <w:t>Податок на додану вартість</w:t>
      </w:r>
      <w:r w:rsidR="00E31E43" w:rsidRPr="00655935">
        <w:rPr>
          <w:rFonts w:ascii="Times New Roman" w:hAnsi="Times New Roman" w:cs="Times New Roman"/>
          <w:sz w:val="28"/>
          <w:szCs w:val="28"/>
          <w:lang w:val="uk-UA"/>
        </w:rPr>
        <w:t xml:space="preserve"> розраховується як 1/6 частина від валової виручки, оскільки в планово-розрахункової ціни однієї нормо-години ПДВ був раніше врахований</w:t>
      </w:r>
      <w:r w:rsidR="00E31E43" w:rsidRPr="00655935">
        <w:rPr>
          <w:rFonts w:ascii="Times New Roman" w:hAnsi="Times New Roman" w:cs="Times New Roman"/>
          <w:sz w:val="28"/>
          <w:szCs w:val="28"/>
        </w:rPr>
        <w:t>.</w:t>
      </w:r>
    </w:p>
    <w:p w:rsidR="00E31E43" w:rsidRPr="00655935" w:rsidRDefault="00E31E43" w:rsidP="00331E53">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До нульового періоду відносяться власні інвестиції. Позикові кошти розподіляються рівномірно на весь період кредитування починаючи з 1-го року інвестування.</w:t>
      </w:r>
    </w:p>
    <w:p w:rsidR="00331E53" w:rsidRPr="00655935" w:rsidRDefault="00331E53" w:rsidP="00331E53">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Фінансові витрати </w:t>
      </w:r>
      <w:r w:rsidR="00AB6621" w:rsidRPr="00655935">
        <w:rPr>
          <w:rFonts w:ascii="Times New Roman" w:hAnsi="Times New Roman" w:cs="Times New Roman"/>
          <w:sz w:val="28"/>
          <w:szCs w:val="28"/>
          <w:lang w:val="uk-UA"/>
        </w:rPr>
        <w:t>(В</w:t>
      </w:r>
      <w:r w:rsidR="00AB6621" w:rsidRPr="00655935">
        <w:rPr>
          <w:rFonts w:ascii="Times New Roman" w:hAnsi="Times New Roman" w:cs="Times New Roman"/>
          <w:i/>
          <w:sz w:val="28"/>
          <w:szCs w:val="28"/>
          <w:vertAlign w:val="subscript"/>
          <w:lang w:val="uk-UA"/>
        </w:rPr>
        <w:t>фін</w:t>
      </w:r>
      <w:r w:rsidR="00AB6621"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розраховуються як сума відсотків по кредиту (інвестиційних витрат).</w:t>
      </w:r>
    </w:p>
    <w:p w:rsidR="00331E53" w:rsidRPr="00655935" w:rsidRDefault="00331E53" w:rsidP="00331E53">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Фінансовий результат від звичайної діяльності до оподаткування</w:t>
      </w:r>
      <w:r w:rsidR="00AB6621" w:rsidRPr="00655935">
        <w:rPr>
          <w:rFonts w:ascii="Times New Roman" w:hAnsi="Times New Roman" w:cs="Times New Roman"/>
          <w:sz w:val="28"/>
          <w:szCs w:val="28"/>
          <w:lang w:val="uk-UA"/>
        </w:rPr>
        <w:t xml:space="preserve"> (</w:t>
      </w:r>
      <w:r w:rsidR="00AB6621" w:rsidRPr="00655935">
        <w:rPr>
          <w:rFonts w:ascii="Times New Roman" w:hAnsi="Times New Roman" w:cs="Times New Roman"/>
          <w:i/>
          <w:sz w:val="28"/>
          <w:szCs w:val="28"/>
          <w:lang w:val="uk-UA"/>
        </w:rPr>
        <w:t>ФР</w:t>
      </w:r>
      <w:r w:rsidR="00AB6621" w:rsidRPr="00655935">
        <w:rPr>
          <w:rFonts w:ascii="Times New Roman" w:hAnsi="Times New Roman" w:cs="Times New Roman"/>
          <w:sz w:val="28"/>
          <w:szCs w:val="28"/>
          <w:lang w:val="uk-UA"/>
        </w:rPr>
        <w:t>)</w:t>
      </w:r>
      <w:r w:rsidRPr="00655935">
        <w:rPr>
          <w:rFonts w:ascii="Times New Roman" w:hAnsi="Times New Roman" w:cs="Times New Roman"/>
          <w:sz w:val="28"/>
          <w:szCs w:val="28"/>
          <w:lang w:val="uk-UA"/>
        </w:rPr>
        <w:t xml:space="preserve"> </w:t>
      </w:r>
      <w:r w:rsidR="00A66D8B" w:rsidRPr="00655935">
        <w:rPr>
          <w:rFonts w:ascii="Times New Roman" w:hAnsi="Times New Roman" w:cs="Times New Roman"/>
          <w:sz w:val="28"/>
          <w:szCs w:val="28"/>
          <w:lang w:val="uk-UA"/>
        </w:rPr>
        <w:t xml:space="preserve">розраховується як різниця між валовим доходом, податком на додану вартість, валовими витратами </w:t>
      </w:r>
      <w:r w:rsidRPr="00655935">
        <w:rPr>
          <w:rFonts w:ascii="Times New Roman" w:hAnsi="Times New Roman" w:cs="Times New Roman"/>
          <w:sz w:val="28"/>
          <w:szCs w:val="28"/>
          <w:lang w:val="uk-UA"/>
        </w:rPr>
        <w:t xml:space="preserve">та фінансовими витратами. </w:t>
      </w:r>
    </w:p>
    <w:p w:rsidR="00A66D8B" w:rsidRPr="00655935" w:rsidRDefault="00A66D8B" w:rsidP="00A66D8B">
      <w:pPr>
        <w:pStyle w:val="a3"/>
        <w:spacing w:before="120" w:after="120" w:line="288"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ФР</w:t>
      </w:r>
      <w:r w:rsidRPr="00655935">
        <w:rPr>
          <w:rFonts w:ascii="Times New Roman" w:hAnsi="Times New Roman" w:cs="Times New Roman"/>
          <w:b/>
          <w:sz w:val="28"/>
          <w:szCs w:val="28"/>
          <w:lang w:val="uk-UA"/>
        </w:rPr>
        <w:t xml:space="preserve"> = </w:t>
      </w:r>
      <w:r w:rsidRPr="00655935">
        <w:rPr>
          <w:rFonts w:ascii="Times New Roman" w:hAnsi="Times New Roman" w:cs="Times New Roman"/>
          <w:b/>
          <w:i/>
          <w:sz w:val="28"/>
          <w:szCs w:val="28"/>
          <w:lang w:val="uk-UA"/>
        </w:rPr>
        <w:t>Д</w:t>
      </w:r>
      <w:r w:rsidRPr="00655935">
        <w:rPr>
          <w:rFonts w:ascii="Times New Roman" w:hAnsi="Times New Roman" w:cs="Times New Roman"/>
          <w:b/>
          <w:i/>
          <w:sz w:val="28"/>
          <w:szCs w:val="28"/>
          <w:vertAlign w:val="subscript"/>
          <w:lang w:val="uk-UA"/>
        </w:rPr>
        <w:t>ЗАГ</w:t>
      </w:r>
      <w:r w:rsidRPr="00655935">
        <w:rPr>
          <w:rFonts w:ascii="Times New Roman" w:hAnsi="Times New Roman" w:cs="Times New Roman"/>
          <w:b/>
          <w:i/>
          <w:sz w:val="28"/>
          <w:szCs w:val="28"/>
          <w:lang w:val="uk-UA"/>
        </w:rPr>
        <w:t xml:space="preserve"> – ПДВ –В</w:t>
      </w:r>
      <w:r w:rsidRPr="00655935">
        <w:rPr>
          <w:rFonts w:ascii="Times New Roman" w:hAnsi="Times New Roman" w:cs="Times New Roman"/>
          <w:b/>
          <w:i/>
          <w:sz w:val="28"/>
          <w:szCs w:val="28"/>
          <w:vertAlign w:val="subscript"/>
          <w:lang w:val="uk-UA"/>
        </w:rPr>
        <w:t>ВАЛ</w:t>
      </w:r>
      <w:r w:rsidRPr="00655935">
        <w:rPr>
          <w:rFonts w:ascii="Times New Roman" w:hAnsi="Times New Roman" w:cs="Times New Roman"/>
          <w:b/>
          <w:i/>
          <w:sz w:val="28"/>
          <w:szCs w:val="28"/>
          <w:lang w:val="uk-UA"/>
        </w:rPr>
        <w:t xml:space="preserve"> – В</w:t>
      </w:r>
      <w:r w:rsidRPr="00655935">
        <w:rPr>
          <w:rFonts w:ascii="Times New Roman" w:hAnsi="Times New Roman" w:cs="Times New Roman"/>
          <w:b/>
          <w:i/>
          <w:sz w:val="28"/>
          <w:szCs w:val="28"/>
          <w:vertAlign w:val="subscript"/>
          <w:lang w:val="uk-UA"/>
        </w:rPr>
        <w:t xml:space="preserve">фін,                                                  </w:t>
      </w:r>
      <w:r w:rsidRPr="00655935">
        <w:rPr>
          <w:rFonts w:ascii="Times New Roman" w:hAnsi="Times New Roman" w:cs="Times New Roman"/>
          <w:sz w:val="28"/>
          <w:szCs w:val="28"/>
          <w:lang w:val="uk-UA"/>
        </w:rPr>
        <w:t>(</w:t>
      </w:r>
      <w:r w:rsidR="007832CB">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655935">
        <w:rPr>
          <w:rFonts w:ascii="Times New Roman" w:hAnsi="Times New Roman" w:cs="Times New Roman"/>
          <w:sz w:val="28"/>
          <w:szCs w:val="28"/>
          <w:lang w:val="uk-UA"/>
        </w:rPr>
        <w:t>16)</w:t>
      </w:r>
    </w:p>
    <w:p w:rsidR="003233A1" w:rsidRPr="00655935" w:rsidRDefault="00DC05F0" w:rsidP="00331E53">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Ставка податку на прибуток</w:t>
      </w:r>
      <w:r w:rsidR="00A66D8B" w:rsidRPr="00655935">
        <w:rPr>
          <w:rFonts w:ascii="Times New Roman" w:hAnsi="Times New Roman" w:cs="Times New Roman"/>
          <w:sz w:val="28"/>
          <w:szCs w:val="28"/>
          <w:lang w:val="uk-UA"/>
        </w:rPr>
        <w:t xml:space="preserve"> (</w:t>
      </w:r>
      <w:r w:rsidR="00A66D8B" w:rsidRPr="00655935">
        <w:rPr>
          <w:rFonts w:ascii="Times New Roman" w:hAnsi="Times New Roman" w:cs="Times New Roman"/>
          <w:i/>
          <w:sz w:val="28"/>
          <w:szCs w:val="28"/>
          <w:lang w:val="uk-UA"/>
        </w:rPr>
        <w:t>С</w:t>
      </w:r>
      <w:r w:rsidR="00A66D8B" w:rsidRPr="00655935">
        <w:rPr>
          <w:rFonts w:ascii="Times New Roman" w:hAnsi="Times New Roman" w:cs="Times New Roman"/>
          <w:i/>
          <w:sz w:val="28"/>
          <w:szCs w:val="28"/>
          <w:vertAlign w:val="subscript"/>
          <w:lang w:val="uk-UA"/>
        </w:rPr>
        <w:t>приб</w:t>
      </w:r>
      <w:r w:rsidR="00A66D8B" w:rsidRPr="00655935">
        <w:rPr>
          <w:rFonts w:ascii="Times New Roman" w:hAnsi="Times New Roman" w:cs="Times New Roman"/>
          <w:i/>
          <w:sz w:val="28"/>
          <w:szCs w:val="28"/>
          <w:lang w:val="uk-UA"/>
        </w:rPr>
        <w:t>)</w:t>
      </w:r>
      <w:r w:rsidRPr="00655935">
        <w:rPr>
          <w:rFonts w:ascii="Times New Roman" w:hAnsi="Times New Roman" w:cs="Times New Roman"/>
          <w:sz w:val="28"/>
          <w:szCs w:val="28"/>
          <w:lang w:val="uk-UA"/>
        </w:rPr>
        <w:t xml:space="preserve"> становить 18%.</w:t>
      </w:r>
    </w:p>
    <w:p w:rsidR="00A66D8B" w:rsidRPr="00655935" w:rsidRDefault="00A66D8B" w:rsidP="00A66D8B">
      <w:pPr>
        <w:pStyle w:val="a3"/>
        <w:spacing w:before="120" w:after="120" w:line="288"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П</w:t>
      </w:r>
      <w:r w:rsidRPr="00655935">
        <w:rPr>
          <w:rFonts w:ascii="Times New Roman" w:hAnsi="Times New Roman" w:cs="Times New Roman"/>
          <w:b/>
          <w:i/>
          <w:sz w:val="28"/>
          <w:szCs w:val="28"/>
          <w:vertAlign w:val="subscript"/>
          <w:lang w:val="uk-UA"/>
        </w:rPr>
        <w:t>ПР</w:t>
      </w:r>
      <w:r w:rsidRPr="00655935">
        <w:rPr>
          <w:rFonts w:ascii="Times New Roman" w:hAnsi="Times New Roman" w:cs="Times New Roman"/>
          <w:b/>
          <w:i/>
          <w:sz w:val="28"/>
          <w:szCs w:val="28"/>
          <w:lang w:val="uk-UA"/>
        </w:rPr>
        <w:t xml:space="preserve"> = ФР ×С</w:t>
      </w:r>
      <w:r w:rsidRPr="00655935">
        <w:rPr>
          <w:rFonts w:ascii="Times New Roman" w:hAnsi="Times New Roman" w:cs="Times New Roman"/>
          <w:b/>
          <w:i/>
          <w:sz w:val="28"/>
          <w:szCs w:val="28"/>
          <w:vertAlign w:val="subscript"/>
          <w:lang w:val="uk-UA"/>
        </w:rPr>
        <w:t>приб</w:t>
      </w:r>
      <w:r w:rsidRPr="00655935">
        <w:rPr>
          <w:rFonts w:ascii="Times New Roman" w:hAnsi="Times New Roman" w:cs="Times New Roman"/>
          <w:b/>
          <w:i/>
          <w:sz w:val="28"/>
          <w:szCs w:val="28"/>
          <w:lang w:val="uk-UA"/>
        </w:rPr>
        <w:t xml:space="preserve"> / 100,                                           </w:t>
      </w:r>
      <w:r w:rsidRPr="00655935">
        <w:rPr>
          <w:rFonts w:ascii="Times New Roman" w:hAnsi="Times New Roman" w:cs="Times New Roman"/>
          <w:sz w:val="28"/>
          <w:szCs w:val="28"/>
          <w:lang w:val="uk-UA"/>
        </w:rPr>
        <w:t>(</w:t>
      </w:r>
      <w:r w:rsidR="007832CB">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655935">
        <w:rPr>
          <w:rFonts w:ascii="Times New Roman" w:hAnsi="Times New Roman" w:cs="Times New Roman"/>
          <w:sz w:val="28"/>
          <w:szCs w:val="28"/>
          <w:lang w:val="uk-UA"/>
        </w:rPr>
        <w:t>17)</w:t>
      </w:r>
    </w:p>
    <w:p w:rsidR="00EF4409" w:rsidRPr="00655935" w:rsidRDefault="00EF4409" w:rsidP="00331E53">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Чистий прибуток – це різниця між фінансовим результатом від звичайної діяльності до оподаткування і податком на прибуток.</w:t>
      </w:r>
    </w:p>
    <w:p w:rsidR="00EF4409" w:rsidRPr="00655935" w:rsidRDefault="00A66D8B" w:rsidP="00AB6621">
      <w:pPr>
        <w:pStyle w:val="a3"/>
        <w:spacing w:before="120" w:after="120" w:line="288" w:lineRule="auto"/>
        <w:ind w:left="0" w:firstLine="567"/>
        <w:contextualSpacing w:val="0"/>
        <w:jc w:val="right"/>
        <w:rPr>
          <w:rFonts w:ascii="Times New Roman" w:hAnsi="Times New Roman" w:cs="Times New Roman"/>
          <w:b/>
          <w:sz w:val="28"/>
          <w:szCs w:val="28"/>
          <w:lang w:val="uk-UA"/>
        </w:rPr>
      </w:pPr>
      <w:r w:rsidRPr="00655935">
        <w:rPr>
          <w:rFonts w:ascii="Times New Roman" w:hAnsi="Times New Roman" w:cs="Times New Roman"/>
          <w:b/>
          <w:i/>
          <w:sz w:val="28"/>
          <w:szCs w:val="28"/>
          <w:lang w:val="uk-UA"/>
        </w:rPr>
        <w:t>П</w:t>
      </w:r>
      <w:r w:rsidRPr="00655935">
        <w:rPr>
          <w:rFonts w:ascii="Times New Roman" w:hAnsi="Times New Roman" w:cs="Times New Roman"/>
          <w:b/>
          <w:i/>
          <w:sz w:val="28"/>
          <w:szCs w:val="28"/>
          <w:vertAlign w:val="subscript"/>
          <w:lang w:val="uk-UA"/>
        </w:rPr>
        <w:t>чист</w:t>
      </w:r>
      <w:r w:rsidRPr="00655935">
        <w:rPr>
          <w:rFonts w:ascii="Times New Roman" w:hAnsi="Times New Roman" w:cs="Times New Roman"/>
          <w:b/>
          <w:i/>
          <w:sz w:val="28"/>
          <w:szCs w:val="28"/>
          <w:lang w:val="uk-UA"/>
        </w:rPr>
        <w:t xml:space="preserve"> = ФР – П</w:t>
      </w:r>
      <w:r w:rsidRPr="00655935">
        <w:rPr>
          <w:rFonts w:ascii="Times New Roman" w:hAnsi="Times New Roman" w:cs="Times New Roman"/>
          <w:b/>
          <w:i/>
          <w:sz w:val="28"/>
          <w:szCs w:val="28"/>
          <w:vertAlign w:val="subscript"/>
          <w:lang w:val="uk-UA"/>
        </w:rPr>
        <w:t>ПР</w:t>
      </w:r>
      <w:r w:rsidRPr="00655935">
        <w:rPr>
          <w:rFonts w:ascii="Times New Roman" w:hAnsi="Times New Roman" w:cs="Times New Roman"/>
          <w:b/>
          <w:i/>
          <w:sz w:val="28"/>
          <w:szCs w:val="28"/>
          <w:lang w:val="uk-UA"/>
        </w:rPr>
        <w:t xml:space="preserve">,                                               </w:t>
      </w:r>
      <w:r w:rsidRPr="00655935">
        <w:rPr>
          <w:rFonts w:ascii="Times New Roman" w:hAnsi="Times New Roman" w:cs="Times New Roman"/>
          <w:sz w:val="28"/>
          <w:szCs w:val="28"/>
          <w:lang w:val="uk-UA"/>
        </w:rPr>
        <w:t>(</w:t>
      </w:r>
      <w:r w:rsidR="007832CB">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655935">
        <w:rPr>
          <w:rFonts w:ascii="Times New Roman" w:hAnsi="Times New Roman" w:cs="Times New Roman"/>
          <w:sz w:val="28"/>
          <w:szCs w:val="28"/>
          <w:lang w:val="uk-UA"/>
        </w:rPr>
        <w:t>18)</w:t>
      </w:r>
    </w:p>
    <w:p w:rsidR="003233A1" w:rsidRPr="00655935" w:rsidRDefault="0046271D" w:rsidP="00A66D8B">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Фінансовий результат після оподаткування – це різниця між </w:t>
      </w:r>
      <w:r w:rsidR="00243036" w:rsidRPr="00655935">
        <w:rPr>
          <w:rFonts w:ascii="Times New Roman" w:hAnsi="Times New Roman" w:cs="Times New Roman"/>
          <w:sz w:val="28"/>
          <w:szCs w:val="28"/>
          <w:lang w:val="uk-UA"/>
        </w:rPr>
        <w:t>чист</w:t>
      </w:r>
      <w:r w:rsidRPr="00655935">
        <w:rPr>
          <w:rFonts w:ascii="Times New Roman" w:hAnsi="Times New Roman" w:cs="Times New Roman"/>
          <w:sz w:val="28"/>
          <w:szCs w:val="28"/>
          <w:lang w:val="uk-UA"/>
        </w:rPr>
        <w:t xml:space="preserve">им прибутком та </w:t>
      </w:r>
      <w:r w:rsidR="00243036" w:rsidRPr="00655935">
        <w:rPr>
          <w:rFonts w:ascii="Times New Roman" w:hAnsi="Times New Roman" w:cs="Times New Roman"/>
          <w:sz w:val="28"/>
          <w:szCs w:val="28"/>
          <w:lang w:val="uk-UA"/>
        </w:rPr>
        <w:t xml:space="preserve">інвестиційними </w:t>
      </w:r>
      <w:r w:rsidRPr="00655935">
        <w:rPr>
          <w:rFonts w:ascii="Times New Roman" w:hAnsi="Times New Roman" w:cs="Times New Roman"/>
          <w:sz w:val="28"/>
          <w:szCs w:val="28"/>
          <w:lang w:val="uk-UA"/>
        </w:rPr>
        <w:t xml:space="preserve">витратами. </w:t>
      </w:r>
    </w:p>
    <w:p w:rsidR="00243036" w:rsidRPr="00655935" w:rsidRDefault="00243036" w:rsidP="00AB6621">
      <w:pPr>
        <w:pStyle w:val="a3"/>
        <w:spacing w:before="120" w:after="120" w:line="288"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ФР</w:t>
      </w:r>
      <w:r w:rsidRPr="00655935">
        <w:rPr>
          <w:rFonts w:ascii="Times New Roman" w:hAnsi="Times New Roman" w:cs="Times New Roman"/>
          <w:b/>
          <w:i/>
          <w:sz w:val="28"/>
          <w:szCs w:val="28"/>
          <w:vertAlign w:val="subscript"/>
          <w:lang w:val="uk-UA"/>
        </w:rPr>
        <w:t>чист</w:t>
      </w:r>
      <w:r w:rsidRPr="00655935">
        <w:rPr>
          <w:rFonts w:ascii="Times New Roman" w:hAnsi="Times New Roman" w:cs="Times New Roman"/>
          <w:b/>
          <w:i/>
          <w:sz w:val="28"/>
          <w:szCs w:val="28"/>
          <w:lang w:val="uk-UA"/>
        </w:rPr>
        <w:t xml:space="preserve"> = П</w:t>
      </w:r>
      <w:r w:rsidRPr="00655935">
        <w:rPr>
          <w:rFonts w:ascii="Times New Roman" w:hAnsi="Times New Roman" w:cs="Times New Roman"/>
          <w:b/>
          <w:i/>
          <w:sz w:val="28"/>
          <w:szCs w:val="28"/>
          <w:vertAlign w:val="subscript"/>
          <w:lang w:val="uk-UA"/>
        </w:rPr>
        <w:t>чист</w:t>
      </w:r>
      <w:r w:rsidRPr="00655935">
        <w:rPr>
          <w:rFonts w:ascii="Times New Roman" w:hAnsi="Times New Roman" w:cs="Times New Roman"/>
          <w:b/>
          <w:i/>
          <w:sz w:val="28"/>
          <w:szCs w:val="28"/>
          <w:lang w:val="uk-UA"/>
        </w:rPr>
        <w:t xml:space="preserve"> - В</w:t>
      </w:r>
      <w:r w:rsidRPr="00655935">
        <w:rPr>
          <w:rFonts w:ascii="Times New Roman" w:hAnsi="Times New Roman" w:cs="Times New Roman"/>
          <w:b/>
          <w:i/>
          <w:sz w:val="28"/>
          <w:szCs w:val="28"/>
          <w:vertAlign w:val="subscript"/>
          <w:lang w:val="uk-UA"/>
        </w:rPr>
        <w:t>ІНВ</w:t>
      </w:r>
      <w:r w:rsidRPr="00655935">
        <w:rPr>
          <w:rFonts w:ascii="Times New Roman" w:hAnsi="Times New Roman" w:cs="Times New Roman"/>
          <w:b/>
          <w:i/>
          <w:sz w:val="28"/>
          <w:szCs w:val="28"/>
          <w:lang w:val="uk-UA"/>
        </w:rPr>
        <w:t xml:space="preserve">,                                         </w:t>
      </w:r>
      <w:r w:rsidRPr="00655935">
        <w:rPr>
          <w:rFonts w:ascii="Times New Roman" w:hAnsi="Times New Roman" w:cs="Times New Roman"/>
          <w:sz w:val="28"/>
          <w:szCs w:val="28"/>
          <w:lang w:val="uk-UA"/>
        </w:rPr>
        <w:t>(</w:t>
      </w:r>
      <w:r w:rsidR="007832CB">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655935">
        <w:rPr>
          <w:rFonts w:ascii="Times New Roman" w:hAnsi="Times New Roman" w:cs="Times New Roman"/>
          <w:sz w:val="28"/>
          <w:szCs w:val="28"/>
          <w:lang w:val="uk-UA"/>
        </w:rPr>
        <w:t>19)</w:t>
      </w:r>
    </w:p>
    <w:p w:rsidR="00AB6621" w:rsidRPr="00655935" w:rsidRDefault="00AB6621" w:rsidP="00AB6621">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де </w:t>
      </w: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ІНВ</w:t>
      </w:r>
      <w:r w:rsidRPr="00655935">
        <w:rPr>
          <w:rFonts w:ascii="Times New Roman" w:hAnsi="Times New Roman" w:cs="Times New Roman"/>
          <w:i/>
          <w:sz w:val="28"/>
          <w:szCs w:val="28"/>
          <w:lang w:val="uk-UA"/>
        </w:rPr>
        <w:t xml:space="preserve"> – </w:t>
      </w:r>
      <w:r w:rsidRPr="00655935">
        <w:rPr>
          <w:rFonts w:ascii="Times New Roman" w:hAnsi="Times New Roman" w:cs="Times New Roman"/>
          <w:sz w:val="28"/>
          <w:szCs w:val="28"/>
          <w:lang w:val="uk-UA"/>
        </w:rPr>
        <w:t>інвестиційні витрати</w:t>
      </w:r>
      <w:r w:rsidRPr="00655935">
        <w:rPr>
          <w:rFonts w:ascii="Times New Roman" w:hAnsi="Times New Roman" w:cs="Times New Roman"/>
          <w:i/>
          <w:sz w:val="28"/>
          <w:szCs w:val="28"/>
          <w:lang w:val="uk-UA"/>
        </w:rPr>
        <w:t>.</w:t>
      </w:r>
    </w:p>
    <w:p w:rsidR="003233A1" w:rsidRPr="00655935" w:rsidRDefault="003233A1" w:rsidP="00243036">
      <w:pPr>
        <w:pStyle w:val="a3"/>
        <w:spacing w:after="0" w:line="360" w:lineRule="auto"/>
        <w:ind w:left="0" w:firstLine="567"/>
        <w:contextualSpacing w:val="0"/>
        <w:jc w:val="center"/>
        <w:rPr>
          <w:rFonts w:ascii="Times New Roman" w:hAnsi="Times New Roman" w:cs="Times New Roman"/>
          <w:b/>
          <w:sz w:val="28"/>
          <w:szCs w:val="28"/>
          <w:lang w:val="uk-UA"/>
        </w:rPr>
      </w:pPr>
    </w:p>
    <w:p w:rsidR="003233A1" w:rsidRPr="00655935" w:rsidRDefault="003233A1" w:rsidP="00243036">
      <w:pPr>
        <w:pStyle w:val="a3"/>
        <w:spacing w:after="0" w:line="360" w:lineRule="auto"/>
        <w:ind w:left="0" w:firstLine="567"/>
        <w:contextualSpacing w:val="0"/>
        <w:jc w:val="center"/>
        <w:rPr>
          <w:rFonts w:ascii="Times New Roman" w:hAnsi="Times New Roman" w:cs="Times New Roman"/>
          <w:b/>
          <w:sz w:val="28"/>
          <w:szCs w:val="28"/>
          <w:lang w:val="uk-UA"/>
        </w:rPr>
        <w:sectPr w:rsidR="003233A1" w:rsidRPr="00655935" w:rsidSect="002F4B47">
          <w:footerReference w:type="default" r:id="rId13"/>
          <w:pgSz w:w="11906" w:h="16838" w:code="9"/>
          <w:pgMar w:top="1134" w:right="851" w:bottom="1134" w:left="1701" w:header="709" w:footer="709" w:gutter="0"/>
          <w:cols w:space="708"/>
          <w:titlePg/>
          <w:docGrid w:linePitch="360"/>
        </w:sectPr>
      </w:pPr>
    </w:p>
    <w:p w:rsidR="00B5125D" w:rsidRPr="00655935" w:rsidRDefault="00B5125D" w:rsidP="00972C99">
      <w:pPr>
        <w:pStyle w:val="a3"/>
        <w:spacing w:after="0" w:line="240"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 xml:space="preserve">Таблиця </w:t>
      </w:r>
      <w:r w:rsidR="00A1336A">
        <w:rPr>
          <w:rFonts w:ascii="Times New Roman" w:hAnsi="Times New Roman" w:cs="Times New Roman"/>
          <w:sz w:val="28"/>
          <w:szCs w:val="28"/>
          <w:lang w:val="uk-UA"/>
        </w:rPr>
        <w:t>2.</w:t>
      </w:r>
      <w:r w:rsidRPr="00655935">
        <w:rPr>
          <w:rFonts w:ascii="Times New Roman" w:hAnsi="Times New Roman" w:cs="Times New Roman"/>
          <w:sz w:val="28"/>
          <w:szCs w:val="28"/>
          <w:lang w:val="uk-UA"/>
        </w:rPr>
        <w:t>8.</w:t>
      </w:r>
    </w:p>
    <w:p w:rsidR="00B5125D" w:rsidRPr="00655935" w:rsidRDefault="00B5125D" w:rsidP="00972C99">
      <w:pPr>
        <w:pStyle w:val="a3"/>
        <w:spacing w:after="0" w:line="240" w:lineRule="auto"/>
        <w:ind w:left="0" w:firstLine="567"/>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Розрахунок показників економічної ефективності проекта</w:t>
      </w:r>
    </w:p>
    <w:tbl>
      <w:tblPr>
        <w:tblStyle w:val="a4"/>
        <w:tblW w:w="5022" w:type="pct"/>
        <w:tblLook w:val="04A0" w:firstRow="1" w:lastRow="0" w:firstColumn="1" w:lastColumn="0" w:noHBand="0" w:noVBand="1"/>
      </w:tblPr>
      <w:tblGrid>
        <w:gridCol w:w="673"/>
        <w:gridCol w:w="3650"/>
        <w:gridCol w:w="1883"/>
        <w:gridCol w:w="1735"/>
        <w:gridCol w:w="1735"/>
        <w:gridCol w:w="1735"/>
        <w:gridCol w:w="1744"/>
        <w:gridCol w:w="1696"/>
      </w:tblGrid>
      <w:tr w:rsidR="00B5125D" w:rsidRPr="00655935" w:rsidTr="00D66AC9">
        <w:trPr>
          <w:trHeight w:val="225"/>
        </w:trPr>
        <w:tc>
          <w:tcPr>
            <w:tcW w:w="227" w:type="pct"/>
            <w:vMerge w:val="restart"/>
            <w:vAlign w:val="center"/>
          </w:tcPr>
          <w:p w:rsidR="00B5125D" w:rsidRPr="00655935" w:rsidRDefault="00B5125D" w:rsidP="00D66AC9">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з/п</w:t>
            </w:r>
          </w:p>
        </w:tc>
        <w:tc>
          <w:tcPr>
            <w:tcW w:w="1229" w:type="pct"/>
            <w:vMerge w:val="restart"/>
            <w:vAlign w:val="center"/>
          </w:tcPr>
          <w:p w:rsidR="00B5125D" w:rsidRPr="00655935" w:rsidRDefault="00B5125D" w:rsidP="00D66AC9">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Показники </w:t>
            </w:r>
          </w:p>
        </w:tc>
        <w:tc>
          <w:tcPr>
            <w:tcW w:w="634" w:type="pct"/>
            <w:vMerge w:val="restart"/>
            <w:vAlign w:val="center"/>
          </w:tcPr>
          <w:p w:rsidR="00B5125D" w:rsidRPr="00655935" w:rsidRDefault="00B5125D" w:rsidP="00972C99">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Умовні</w:t>
            </w:r>
          </w:p>
          <w:p w:rsidR="00B5125D" w:rsidRPr="00655935" w:rsidRDefault="00B5125D" w:rsidP="00972C99">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позначення,</w:t>
            </w:r>
          </w:p>
          <w:p w:rsidR="00B5125D" w:rsidRPr="00655935" w:rsidRDefault="00B5125D" w:rsidP="00972C99">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од.вимір.</w:t>
            </w:r>
          </w:p>
        </w:tc>
        <w:tc>
          <w:tcPr>
            <w:tcW w:w="2339" w:type="pct"/>
            <w:gridSpan w:val="4"/>
            <w:tcBorders>
              <w:bottom w:val="single" w:sz="4" w:space="0" w:color="auto"/>
            </w:tcBorders>
            <w:vAlign w:val="center"/>
          </w:tcPr>
          <w:p w:rsidR="00B5125D" w:rsidRPr="00655935" w:rsidRDefault="00B5125D" w:rsidP="00D66AC9">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Роки інвестування</w:t>
            </w:r>
            <w:r w:rsidRPr="00655935">
              <w:rPr>
                <w:rFonts w:ascii="Times New Roman" w:hAnsi="Times New Roman" w:cs="Times New Roman"/>
                <w:i/>
                <w:sz w:val="28"/>
                <w:szCs w:val="28"/>
                <w:lang w:val="uk-UA"/>
              </w:rPr>
              <w:t xml:space="preserve">  </w:t>
            </w:r>
          </w:p>
        </w:tc>
        <w:tc>
          <w:tcPr>
            <w:tcW w:w="572" w:type="pct"/>
            <w:vMerge w:val="restart"/>
            <w:vAlign w:val="center"/>
          </w:tcPr>
          <w:p w:rsidR="00B5125D" w:rsidRPr="00655935" w:rsidRDefault="00B5125D" w:rsidP="00D66AC9">
            <w:pPr>
              <w:pStyle w:val="a3"/>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Разом </w:t>
            </w:r>
          </w:p>
        </w:tc>
      </w:tr>
      <w:tr w:rsidR="00B5125D" w:rsidRPr="00655935" w:rsidTr="00D66AC9">
        <w:trPr>
          <w:trHeight w:val="255"/>
        </w:trPr>
        <w:tc>
          <w:tcPr>
            <w:tcW w:w="227" w:type="pct"/>
            <w:vMerge/>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1229" w:type="pct"/>
            <w:vMerge/>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634" w:type="pct"/>
            <w:vMerge/>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Borders>
              <w:top w:val="single" w:sz="4" w:space="0" w:color="auto"/>
            </w:tcBorders>
            <w:vAlign w:val="center"/>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0</w:t>
            </w:r>
          </w:p>
        </w:tc>
        <w:tc>
          <w:tcPr>
            <w:tcW w:w="584" w:type="pct"/>
            <w:tcBorders>
              <w:top w:val="single" w:sz="4" w:space="0" w:color="auto"/>
            </w:tcBorders>
            <w:vAlign w:val="center"/>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584" w:type="pct"/>
            <w:tcBorders>
              <w:top w:val="single" w:sz="4" w:space="0" w:color="auto"/>
            </w:tcBorders>
            <w:vAlign w:val="center"/>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586" w:type="pct"/>
            <w:tcBorders>
              <w:top w:val="single" w:sz="4" w:space="0" w:color="auto"/>
            </w:tcBorders>
            <w:vAlign w:val="center"/>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572" w:type="pct"/>
            <w:vMerge/>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1229" w:type="pct"/>
          </w:tcPr>
          <w:p w:rsidR="00B5125D" w:rsidRPr="00655935" w:rsidRDefault="00B5125D" w:rsidP="00D66AC9">
            <w:pPr>
              <w:pStyle w:val="a3"/>
              <w:spacing w:line="360" w:lineRule="auto"/>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Річна трудомісткість робіт</w:t>
            </w:r>
          </w:p>
        </w:tc>
        <w:tc>
          <w:tcPr>
            <w:tcW w:w="634" w:type="pct"/>
            <w:vAlign w:val="center"/>
          </w:tcPr>
          <w:p w:rsidR="00B5125D" w:rsidRPr="00655935" w:rsidRDefault="00B5125D" w:rsidP="00D66AC9">
            <w:pPr>
              <w:pStyle w:val="a3"/>
              <w:spacing w:line="360" w:lineRule="auto"/>
              <w:ind w:left="-70"/>
              <w:contextualSpacing w:val="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Т</w:t>
            </w:r>
            <w:r w:rsidRPr="00655935">
              <w:rPr>
                <w:rFonts w:ascii="Times New Roman" w:hAnsi="Times New Roman" w:cs="Times New Roman"/>
                <w:i/>
                <w:sz w:val="28"/>
                <w:szCs w:val="28"/>
                <w:vertAlign w:val="subscript"/>
                <w:lang w:val="uk-UA"/>
              </w:rPr>
              <w:t>АТП</w:t>
            </w:r>
            <w:r w:rsidRPr="00655935">
              <w:rPr>
                <w:rFonts w:ascii="Times New Roman" w:hAnsi="Times New Roman" w:cs="Times New Roman"/>
                <w:i/>
                <w:sz w:val="28"/>
                <w:szCs w:val="28"/>
                <w:lang w:val="uk-UA"/>
              </w:rPr>
              <w:t>,</w:t>
            </w:r>
            <w:r w:rsidRPr="00655935">
              <w:rPr>
                <w:rFonts w:ascii="Times New Roman" w:hAnsi="Times New Roman" w:cs="Times New Roman"/>
                <w:sz w:val="28"/>
                <w:szCs w:val="28"/>
                <w:lang w:val="uk-UA"/>
              </w:rPr>
              <w:t xml:space="preserve"> люд-год.</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1229" w:type="pct"/>
          </w:tcPr>
          <w:p w:rsidR="00B5125D" w:rsidRPr="00655935" w:rsidRDefault="00B5125D" w:rsidP="00D66AC9">
            <w:pPr>
              <w:pStyle w:val="a3"/>
              <w:spacing w:line="360" w:lineRule="auto"/>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Валові витрати</w:t>
            </w:r>
          </w:p>
        </w:tc>
        <w:tc>
          <w:tcPr>
            <w:tcW w:w="634" w:type="pct"/>
            <w:vAlign w:val="center"/>
          </w:tcPr>
          <w:p w:rsidR="00B5125D" w:rsidRPr="00655935" w:rsidRDefault="00B5125D" w:rsidP="00D66AC9">
            <w:pPr>
              <w:pStyle w:val="a3"/>
              <w:spacing w:line="360" w:lineRule="auto"/>
              <w:ind w:left="0" w:right="-44"/>
              <w:contextualSpacing w:val="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ВАЛ</w:t>
            </w:r>
            <w:r w:rsidRPr="00655935">
              <w:rPr>
                <w:rFonts w:ascii="Times New Roman" w:hAnsi="Times New Roman" w:cs="Times New Roman"/>
                <w:i/>
                <w:sz w:val="28"/>
                <w:szCs w:val="28"/>
                <w:lang w:val="uk-UA"/>
              </w:rPr>
              <w:t>,</w:t>
            </w:r>
            <w:r w:rsidRPr="00655935">
              <w:rPr>
                <w:rFonts w:ascii="Times New Roman" w:hAnsi="Times New Roman" w:cs="Times New Roman"/>
                <w:sz w:val="28"/>
                <w:szCs w:val="28"/>
                <w:lang w:val="uk-UA"/>
              </w:rPr>
              <w:t xml:space="preserve"> тис.грн.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rPr>
          <w:trHeight w:val="565"/>
        </w:trPr>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1229" w:type="pct"/>
          </w:tcPr>
          <w:p w:rsidR="00B5125D" w:rsidRPr="00655935" w:rsidRDefault="00B5125D" w:rsidP="00972C99">
            <w:pPr>
              <w:pStyle w:val="a3"/>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Собівартість однієї </w:t>
            </w:r>
          </w:p>
          <w:p w:rsidR="00B5125D" w:rsidRPr="00655935" w:rsidRDefault="00B5125D" w:rsidP="00972C99">
            <w:pPr>
              <w:pStyle w:val="a3"/>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нормо-години </w:t>
            </w:r>
          </w:p>
        </w:tc>
        <w:tc>
          <w:tcPr>
            <w:tcW w:w="634" w:type="pct"/>
            <w:vAlign w:val="center"/>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С</w:t>
            </w:r>
            <w:r w:rsidRPr="00655935">
              <w:rPr>
                <w:rFonts w:ascii="Times New Roman" w:hAnsi="Times New Roman" w:cs="Times New Roman"/>
                <w:i/>
                <w:sz w:val="28"/>
                <w:szCs w:val="28"/>
                <w:vertAlign w:val="subscript"/>
                <w:lang w:val="uk-UA"/>
              </w:rPr>
              <w:t>Н-Г</w:t>
            </w:r>
            <w:r w:rsidRPr="00655935">
              <w:rPr>
                <w:rFonts w:ascii="Times New Roman" w:hAnsi="Times New Roman" w:cs="Times New Roman"/>
                <w:i/>
                <w:sz w:val="28"/>
                <w:szCs w:val="28"/>
                <w:lang w:val="uk-UA"/>
              </w:rPr>
              <w:t>,</w:t>
            </w:r>
            <w:r w:rsidRPr="00655935">
              <w:rPr>
                <w:rFonts w:ascii="Times New Roman" w:hAnsi="Times New Roman" w:cs="Times New Roman"/>
                <w:sz w:val="28"/>
                <w:szCs w:val="28"/>
                <w:lang w:val="uk-UA"/>
              </w:rPr>
              <w:t xml:space="preserve"> 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4</w:t>
            </w:r>
          </w:p>
        </w:tc>
        <w:tc>
          <w:tcPr>
            <w:tcW w:w="1229" w:type="pct"/>
          </w:tcPr>
          <w:p w:rsidR="00B5125D" w:rsidRPr="00655935" w:rsidRDefault="00B5125D" w:rsidP="00972C99">
            <w:pPr>
              <w:pStyle w:val="a3"/>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Планово-розрахункова ціна однієї нормо-години</w:t>
            </w:r>
          </w:p>
        </w:tc>
        <w:tc>
          <w:tcPr>
            <w:tcW w:w="634" w:type="pct"/>
            <w:vAlign w:val="center"/>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Ц</w:t>
            </w:r>
            <w:r w:rsidRPr="00655935">
              <w:rPr>
                <w:rFonts w:ascii="Times New Roman" w:hAnsi="Times New Roman" w:cs="Times New Roman"/>
                <w:i/>
                <w:sz w:val="28"/>
                <w:szCs w:val="28"/>
                <w:vertAlign w:val="subscript"/>
                <w:lang w:val="uk-UA"/>
              </w:rPr>
              <w:t>ПЛ-Р,</w:t>
            </w:r>
            <w:r w:rsidRPr="00655935">
              <w:rPr>
                <w:rFonts w:ascii="Times New Roman" w:hAnsi="Times New Roman" w:cs="Times New Roman"/>
                <w:sz w:val="28"/>
                <w:szCs w:val="28"/>
                <w:lang w:val="uk-UA"/>
              </w:rPr>
              <w:t xml:space="preserve"> 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1229" w:type="pct"/>
          </w:tcPr>
          <w:p w:rsidR="00B5125D" w:rsidRPr="00655935" w:rsidRDefault="00B5125D" w:rsidP="00D66AC9">
            <w:pPr>
              <w:pStyle w:val="a3"/>
              <w:spacing w:line="360" w:lineRule="auto"/>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Валова виручка (дохід)</w:t>
            </w:r>
          </w:p>
        </w:tc>
        <w:tc>
          <w:tcPr>
            <w:tcW w:w="634" w:type="pct"/>
            <w:vAlign w:val="center"/>
          </w:tcPr>
          <w:p w:rsidR="00B5125D" w:rsidRPr="00655935" w:rsidRDefault="00B5125D" w:rsidP="00D66AC9">
            <w:pPr>
              <w:jc w:val="center"/>
              <w:rPr>
                <w:rFonts w:ascii="Times New Roman" w:hAnsi="Times New Roman" w:cs="Times New Roman"/>
                <w:sz w:val="28"/>
                <w:szCs w:val="28"/>
              </w:rPr>
            </w:pPr>
            <w:r w:rsidRPr="00655935">
              <w:rPr>
                <w:rFonts w:ascii="Times New Roman" w:hAnsi="Times New Roman" w:cs="Times New Roman"/>
                <w:i/>
                <w:sz w:val="28"/>
                <w:szCs w:val="28"/>
                <w:lang w:val="uk-UA"/>
              </w:rPr>
              <w:t>Д</w:t>
            </w:r>
            <w:r w:rsidRPr="00655935">
              <w:rPr>
                <w:rFonts w:ascii="Times New Roman" w:hAnsi="Times New Roman" w:cs="Times New Roman"/>
                <w:i/>
                <w:sz w:val="28"/>
                <w:szCs w:val="28"/>
                <w:vertAlign w:val="subscript"/>
                <w:lang w:val="uk-UA"/>
              </w:rPr>
              <w:t>ЗАГ</w:t>
            </w:r>
            <w:r w:rsidRPr="00655935">
              <w:rPr>
                <w:rFonts w:ascii="Times New Roman" w:hAnsi="Times New Roman" w:cs="Times New Roman"/>
                <w:sz w:val="28"/>
                <w:szCs w:val="28"/>
                <w:lang w:val="uk-UA"/>
              </w:rPr>
              <w:t>, тис.грн.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6</w:t>
            </w:r>
          </w:p>
        </w:tc>
        <w:tc>
          <w:tcPr>
            <w:tcW w:w="1229" w:type="pct"/>
          </w:tcPr>
          <w:p w:rsidR="00B5125D" w:rsidRPr="00655935" w:rsidRDefault="00B5125D" w:rsidP="00D66AC9">
            <w:pPr>
              <w:pStyle w:val="a3"/>
              <w:spacing w:line="360" w:lineRule="auto"/>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Податок на додану вартість</w:t>
            </w:r>
          </w:p>
        </w:tc>
        <w:tc>
          <w:tcPr>
            <w:tcW w:w="634" w:type="pct"/>
            <w:vAlign w:val="center"/>
          </w:tcPr>
          <w:p w:rsidR="00B5125D" w:rsidRPr="00655935" w:rsidRDefault="00B5125D" w:rsidP="00D66AC9">
            <w:pPr>
              <w:jc w:val="center"/>
              <w:rPr>
                <w:rFonts w:ascii="Times New Roman" w:hAnsi="Times New Roman" w:cs="Times New Roman"/>
                <w:sz w:val="28"/>
                <w:szCs w:val="28"/>
              </w:rPr>
            </w:pPr>
            <w:r w:rsidRPr="00655935">
              <w:rPr>
                <w:rFonts w:ascii="Times New Roman" w:hAnsi="Times New Roman" w:cs="Times New Roman"/>
                <w:i/>
                <w:sz w:val="28"/>
                <w:szCs w:val="28"/>
                <w:lang w:val="uk-UA"/>
              </w:rPr>
              <w:t>ПДВ</w:t>
            </w:r>
            <w:r w:rsidRPr="00655935">
              <w:rPr>
                <w:rFonts w:ascii="Times New Roman" w:hAnsi="Times New Roman" w:cs="Times New Roman"/>
                <w:sz w:val="28"/>
                <w:szCs w:val="28"/>
                <w:lang w:val="uk-UA"/>
              </w:rPr>
              <w:t>, тис.грн.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7</w:t>
            </w:r>
          </w:p>
        </w:tc>
        <w:tc>
          <w:tcPr>
            <w:tcW w:w="1229" w:type="pct"/>
          </w:tcPr>
          <w:p w:rsidR="00B5125D" w:rsidRPr="00655935" w:rsidRDefault="00B5125D" w:rsidP="00972C99">
            <w:pPr>
              <w:pStyle w:val="a3"/>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Інвестиційні витрати на впровадження заходів</w:t>
            </w:r>
          </w:p>
        </w:tc>
        <w:tc>
          <w:tcPr>
            <w:tcW w:w="634" w:type="pct"/>
            <w:vAlign w:val="center"/>
          </w:tcPr>
          <w:p w:rsidR="00B5125D" w:rsidRPr="00655935" w:rsidRDefault="00B5125D" w:rsidP="00D66AC9">
            <w:pPr>
              <w:jc w:val="center"/>
              <w:rPr>
                <w:rFonts w:ascii="Times New Roman" w:hAnsi="Times New Roman" w:cs="Times New Roman"/>
                <w:sz w:val="28"/>
                <w:szCs w:val="28"/>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ІНВ</w:t>
            </w:r>
            <w:r w:rsidRPr="00655935">
              <w:rPr>
                <w:rFonts w:ascii="Times New Roman" w:hAnsi="Times New Roman" w:cs="Times New Roman"/>
                <w:sz w:val="28"/>
                <w:szCs w:val="28"/>
                <w:lang w:val="uk-UA"/>
              </w:rPr>
              <w:t>, тис.грн.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8</w:t>
            </w:r>
          </w:p>
        </w:tc>
        <w:tc>
          <w:tcPr>
            <w:tcW w:w="1229" w:type="pct"/>
          </w:tcPr>
          <w:p w:rsidR="00B5125D" w:rsidRPr="00655935" w:rsidRDefault="00B5125D" w:rsidP="00887719">
            <w:pPr>
              <w:pStyle w:val="a3"/>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Фінансові витрати </w:t>
            </w:r>
          </w:p>
        </w:tc>
        <w:tc>
          <w:tcPr>
            <w:tcW w:w="634" w:type="pct"/>
            <w:vAlign w:val="center"/>
          </w:tcPr>
          <w:p w:rsidR="00B5125D" w:rsidRPr="00655935" w:rsidRDefault="00B5125D" w:rsidP="00D66AC9">
            <w:pPr>
              <w:jc w:val="center"/>
              <w:rPr>
                <w:rFonts w:ascii="Times New Roman" w:hAnsi="Times New Roman" w:cs="Times New Roman"/>
                <w:sz w:val="28"/>
                <w:szCs w:val="28"/>
              </w:rPr>
            </w:pPr>
            <w:r w:rsidRPr="00655935">
              <w:rPr>
                <w:rFonts w:ascii="Times New Roman" w:hAnsi="Times New Roman" w:cs="Times New Roman"/>
                <w:sz w:val="28"/>
                <w:szCs w:val="28"/>
                <w:lang w:val="uk-UA"/>
              </w:rPr>
              <w:t>В</w:t>
            </w:r>
            <w:r w:rsidRPr="00655935">
              <w:rPr>
                <w:rFonts w:ascii="Times New Roman" w:hAnsi="Times New Roman" w:cs="Times New Roman"/>
                <w:i/>
                <w:sz w:val="28"/>
                <w:szCs w:val="28"/>
                <w:vertAlign w:val="subscript"/>
                <w:lang w:val="uk-UA"/>
              </w:rPr>
              <w:t>фін</w:t>
            </w:r>
            <w:r w:rsidRPr="00655935">
              <w:rPr>
                <w:rFonts w:ascii="Times New Roman" w:hAnsi="Times New Roman" w:cs="Times New Roman"/>
                <w:sz w:val="28"/>
                <w:szCs w:val="28"/>
                <w:lang w:val="uk-UA"/>
              </w:rPr>
              <w:t>, тис.грн.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9</w:t>
            </w:r>
          </w:p>
        </w:tc>
        <w:tc>
          <w:tcPr>
            <w:tcW w:w="1229" w:type="pct"/>
          </w:tcPr>
          <w:p w:rsidR="00B5125D" w:rsidRPr="00655935" w:rsidRDefault="00887719" w:rsidP="00972C99">
            <w:pPr>
              <w:pStyle w:val="a3"/>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Фінансовий результат від звичайної діяльності до оподаткування</w:t>
            </w:r>
          </w:p>
        </w:tc>
        <w:tc>
          <w:tcPr>
            <w:tcW w:w="634" w:type="pct"/>
            <w:vAlign w:val="center"/>
          </w:tcPr>
          <w:p w:rsidR="00B5125D" w:rsidRPr="00655935" w:rsidRDefault="00887719" w:rsidP="00D66AC9">
            <w:pPr>
              <w:jc w:val="center"/>
              <w:rPr>
                <w:rFonts w:ascii="Times New Roman" w:hAnsi="Times New Roman" w:cs="Times New Roman"/>
                <w:sz w:val="28"/>
                <w:szCs w:val="28"/>
              </w:rPr>
            </w:pPr>
            <w:r w:rsidRPr="00655935">
              <w:rPr>
                <w:rFonts w:ascii="Times New Roman" w:hAnsi="Times New Roman" w:cs="Times New Roman"/>
                <w:sz w:val="28"/>
                <w:szCs w:val="28"/>
              </w:rPr>
              <w:t>ФР</w:t>
            </w:r>
            <w:r w:rsidR="00B5125D" w:rsidRPr="00655935">
              <w:rPr>
                <w:rFonts w:ascii="Times New Roman" w:hAnsi="Times New Roman" w:cs="Times New Roman"/>
                <w:sz w:val="28"/>
                <w:szCs w:val="28"/>
                <w:lang w:val="uk-UA"/>
              </w:rPr>
              <w:t>, тис.грн.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10</w:t>
            </w:r>
          </w:p>
        </w:tc>
        <w:tc>
          <w:tcPr>
            <w:tcW w:w="1229" w:type="pct"/>
          </w:tcPr>
          <w:p w:rsidR="00B5125D" w:rsidRPr="00655935" w:rsidRDefault="00887719" w:rsidP="00D66AC9">
            <w:pPr>
              <w:pStyle w:val="a3"/>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Податок на прибуток</w:t>
            </w:r>
          </w:p>
        </w:tc>
        <w:tc>
          <w:tcPr>
            <w:tcW w:w="634" w:type="pct"/>
            <w:vAlign w:val="center"/>
          </w:tcPr>
          <w:p w:rsidR="00B5125D" w:rsidRPr="00655935" w:rsidRDefault="00887719" w:rsidP="00D66AC9">
            <w:pPr>
              <w:jc w:val="center"/>
              <w:rPr>
                <w:rFonts w:ascii="Times New Roman" w:hAnsi="Times New Roman" w:cs="Times New Roman"/>
                <w:i/>
                <w:sz w:val="28"/>
                <w:szCs w:val="28"/>
                <w:lang w:val="uk-UA"/>
              </w:rPr>
            </w:pPr>
            <w:r w:rsidRPr="00655935">
              <w:rPr>
                <w:rFonts w:ascii="Times New Roman" w:hAnsi="Times New Roman" w:cs="Times New Roman"/>
                <w:i/>
                <w:sz w:val="28"/>
                <w:szCs w:val="28"/>
                <w:lang w:val="uk-UA"/>
              </w:rPr>
              <w:t>П</w:t>
            </w:r>
            <w:r w:rsidRPr="00655935">
              <w:rPr>
                <w:rFonts w:ascii="Times New Roman" w:hAnsi="Times New Roman" w:cs="Times New Roman"/>
                <w:i/>
                <w:sz w:val="28"/>
                <w:szCs w:val="28"/>
                <w:vertAlign w:val="subscript"/>
                <w:lang w:val="uk-UA"/>
              </w:rPr>
              <w:t>ПР</w:t>
            </w:r>
            <w:r w:rsidR="00B5125D" w:rsidRPr="00655935">
              <w:rPr>
                <w:rFonts w:ascii="Times New Roman" w:hAnsi="Times New Roman" w:cs="Times New Roman"/>
                <w:sz w:val="28"/>
                <w:szCs w:val="28"/>
                <w:lang w:val="uk-UA"/>
              </w:rPr>
              <w:t>, тис.грн.</w:t>
            </w:r>
            <w:r w:rsidR="00B5125D" w:rsidRPr="00655935">
              <w:rPr>
                <w:rFonts w:ascii="Times New Roman" w:hAnsi="Times New Roman" w:cs="Times New Roman"/>
                <w:i/>
                <w:sz w:val="28"/>
                <w:szCs w:val="28"/>
                <w:lang w:val="uk-UA"/>
              </w:rPr>
              <w:t xml:space="preserve"> </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11</w:t>
            </w:r>
          </w:p>
        </w:tc>
        <w:tc>
          <w:tcPr>
            <w:tcW w:w="1229" w:type="pct"/>
          </w:tcPr>
          <w:p w:rsidR="00B5125D" w:rsidRPr="00655935" w:rsidRDefault="00887719" w:rsidP="00D66AC9">
            <w:pPr>
              <w:pStyle w:val="a3"/>
              <w:spacing w:line="360" w:lineRule="auto"/>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Чистий прибуток</w:t>
            </w:r>
          </w:p>
        </w:tc>
        <w:tc>
          <w:tcPr>
            <w:tcW w:w="634" w:type="pct"/>
            <w:vAlign w:val="center"/>
          </w:tcPr>
          <w:p w:rsidR="00B5125D" w:rsidRPr="00655935" w:rsidRDefault="00887719" w:rsidP="00887719">
            <w:pPr>
              <w:ind w:left="-70"/>
              <w:jc w:val="center"/>
              <w:rPr>
                <w:rFonts w:ascii="Times New Roman" w:hAnsi="Times New Roman" w:cs="Times New Roman"/>
                <w:sz w:val="28"/>
                <w:szCs w:val="28"/>
              </w:rPr>
            </w:pPr>
            <w:r w:rsidRPr="00655935">
              <w:rPr>
                <w:rFonts w:ascii="Times New Roman" w:hAnsi="Times New Roman" w:cs="Times New Roman"/>
                <w:i/>
                <w:sz w:val="28"/>
                <w:szCs w:val="28"/>
                <w:lang w:val="uk-UA"/>
              </w:rPr>
              <w:t>П</w:t>
            </w:r>
            <w:r w:rsidRPr="00655935">
              <w:rPr>
                <w:rFonts w:ascii="Times New Roman" w:hAnsi="Times New Roman" w:cs="Times New Roman"/>
                <w:i/>
                <w:sz w:val="28"/>
                <w:szCs w:val="28"/>
                <w:vertAlign w:val="subscript"/>
                <w:lang w:val="uk-UA"/>
              </w:rPr>
              <w:t>чист</w:t>
            </w:r>
            <w:r w:rsidRPr="00655935">
              <w:rPr>
                <w:rFonts w:ascii="Times New Roman" w:hAnsi="Times New Roman" w:cs="Times New Roman"/>
                <w:i/>
                <w:sz w:val="28"/>
                <w:szCs w:val="28"/>
                <w:lang w:val="uk-UA"/>
              </w:rPr>
              <w:t>,</w:t>
            </w:r>
            <w:r w:rsidR="00B5125D"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т</w:t>
            </w:r>
            <w:r w:rsidR="00B5125D" w:rsidRPr="00655935">
              <w:rPr>
                <w:rFonts w:ascii="Times New Roman" w:hAnsi="Times New Roman" w:cs="Times New Roman"/>
                <w:sz w:val="28"/>
                <w:szCs w:val="28"/>
                <w:lang w:val="uk-UA"/>
              </w:rPr>
              <w:t>ис.грн.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r w:rsidR="00B5125D" w:rsidRPr="00655935" w:rsidTr="00D66AC9">
        <w:tc>
          <w:tcPr>
            <w:tcW w:w="227"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12</w:t>
            </w:r>
          </w:p>
        </w:tc>
        <w:tc>
          <w:tcPr>
            <w:tcW w:w="1229" w:type="pct"/>
          </w:tcPr>
          <w:p w:rsidR="00B5125D" w:rsidRPr="00655935" w:rsidRDefault="00201DC6" w:rsidP="00201DC6">
            <w:pPr>
              <w:pStyle w:val="a3"/>
              <w:ind w:left="0"/>
              <w:contextualSpacing w:val="0"/>
              <w:rPr>
                <w:rFonts w:ascii="Times New Roman" w:hAnsi="Times New Roman" w:cs="Times New Roman"/>
                <w:sz w:val="28"/>
                <w:szCs w:val="28"/>
                <w:lang w:val="uk-UA"/>
              </w:rPr>
            </w:pPr>
            <w:r w:rsidRPr="00655935">
              <w:rPr>
                <w:rFonts w:ascii="Times New Roman" w:hAnsi="Times New Roman" w:cs="Times New Roman"/>
                <w:sz w:val="28"/>
                <w:szCs w:val="28"/>
                <w:lang w:val="uk-UA"/>
              </w:rPr>
              <w:t>Чистий ф</w:t>
            </w:r>
            <w:r w:rsidR="00887719" w:rsidRPr="00655935">
              <w:rPr>
                <w:rFonts w:ascii="Times New Roman" w:hAnsi="Times New Roman" w:cs="Times New Roman"/>
                <w:sz w:val="28"/>
                <w:szCs w:val="28"/>
                <w:lang w:val="uk-UA"/>
              </w:rPr>
              <w:t xml:space="preserve">інансовий результат </w:t>
            </w:r>
          </w:p>
        </w:tc>
        <w:tc>
          <w:tcPr>
            <w:tcW w:w="634" w:type="pct"/>
            <w:vAlign w:val="center"/>
          </w:tcPr>
          <w:p w:rsidR="00B5125D" w:rsidRPr="00655935" w:rsidRDefault="00ED61E5" w:rsidP="00ED61E5">
            <w:pPr>
              <w:ind w:left="-70" w:right="-106"/>
              <w:jc w:val="center"/>
              <w:rPr>
                <w:rFonts w:ascii="Times New Roman" w:hAnsi="Times New Roman" w:cs="Times New Roman"/>
                <w:sz w:val="28"/>
                <w:szCs w:val="28"/>
              </w:rPr>
            </w:pPr>
            <w:r w:rsidRPr="00655935">
              <w:rPr>
                <w:rFonts w:ascii="Times New Roman" w:hAnsi="Times New Roman" w:cs="Times New Roman"/>
                <w:i/>
                <w:sz w:val="28"/>
                <w:szCs w:val="28"/>
                <w:lang w:val="uk-UA"/>
              </w:rPr>
              <w:t>ФР</w:t>
            </w:r>
            <w:r w:rsidRPr="00655935">
              <w:rPr>
                <w:rFonts w:ascii="Times New Roman" w:hAnsi="Times New Roman" w:cs="Times New Roman"/>
                <w:i/>
                <w:sz w:val="28"/>
                <w:szCs w:val="28"/>
                <w:vertAlign w:val="subscript"/>
                <w:lang w:val="uk-UA"/>
              </w:rPr>
              <w:t>чист</w:t>
            </w:r>
            <w:r w:rsidRPr="00655935">
              <w:rPr>
                <w:rFonts w:ascii="Times New Roman" w:hAnsi="Times New Roman" w:cs="Times New Roman"/>
                <w:sz w:val="28"/>
                <w:szCs w:val="28"/>
                <w:vertAlign w:val="subscript"/>
                <w:lang w:val="uk-UA"/>
              </w:rPr>
              <w:t>,</w:t>
            </w:r>
            <w:r w:rsidRPr="00655935">
              <w:rPr>
                <w:rFonts w:ascii="Times New Roman" w:hAnsi="Times New Roman" w:cs="Times New Roman"/>
                <w:sz w:val="28"/>
                <w:szCs w:val="28"/>
                <w:lang w:val="uk-UA"/>
              </w:rPr>
              <w:t xml:space="preserve"> </w:t>
            </w:r>
            <w:r w:rsidR="00B5125D" w:rsidRPr="00655935">
              <w:rPr>
                <w:rFonts w:ascii="Times New Roman" w:hAnsi="Times New Roman" w:cs="Times New Roman"/>
                <w:sz w:val="28"/>
                <w:szCs w:val="28"/>
                <w:lang w:val="uk-UA"/>
              </w:rPr>
              <w:t>тис.грн.</w:t>
            </w: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4"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86"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c>
          <w:tcPr>
            <w:tcW w:w="572" w:type="pct"/>
          </w:tcPr>
          <w:p w:rsidR="00B5125D" w:rsidRPr="00655935" w:rsidRDefault="00B5125D" w:rsidP="00D66AC9">
            <w:pPr>
              <w:pStyle w:val="a3"/>
              <w:spacing w:line="360" w:lineRule="auto"/>
              <w:ind w:left="0"/>
              <w:contextualSpacing w:val="0"/>
              <w:jc w:val="center"/>
              <w:rPr>
                <w:rFonts w:ascii="Times New Roman" w:hAnsi="Times New Roman" w:cs="Times New Roman"/>
                <w:sz w:val="28"/>
                <w:szCs w:val="28"/>
                <w:lang w:val="uk-UA"/>
              </w:rPr>
            </w:pPr>
          </w:p>
        </w:tc>
      </w:tr>
    </w:tbl>
    <w:p w:rsidR="00B5125D" w:rsidRPr="00655935" w:rsidRDefault="00B5125D" w:rsidP="00F368CE">
      <w:pPr>
        <w:pStyle w:val="a3"/>
        <w:spacing w:after="0" w:line="360" w:lineRule="auto"/>
        <w:ind w:left="0" w:firstLine="567"/>
        <w:contextualSpacing w:val="0"/>
        <w:jc w:val="both"/>
        <w:rPr>
          <w:rFonts w:ascii="Times New Roman" w:hAnsi="Times New Roman" w:cs="Times New Roman"/>
          <w:sz w:val="28"/>
          <w:szCs w:val="28"/>
          <w:lang w:val="uk-UA"/>
        </w:rPr>
        <w:sectPr w:rsidR="00B5125D" w:rsidRPr="00655935" w:rsidSect="003233A1">
          <w:pgSz w:w="16838" w:h="11906" w:orient="landscape"/>
          <w:pgMar w:top="1701" w:right="1134" w:bottom="851" w:left="1134" w:header="709" w:footer="709" w:gutter="0"/>
          <w:cols w:space="708"/>
          <w:docGrid w:linePitch="360"/>
        </w:sectPr>
      </w:pPr>
    </w:p>
    <w:p w:rsidR="00CF1E0E" w:rsidRPr="00655935" w:rsidRDefault="00901C95" w:rsidP="00901C95">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Метою економічного аналізу є розрахунок і інтерпретація основних економічних індикаторів проекту, що визначають рівень його ефективності і конкурентоздатності.</w:t>
      </w:r>
    </w:p>
    <w:p w:rsidR="00901C95" w:rsidRPr="00655935" w:rsidRDefault="00901C95" w:rsidP="00901C95">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1) Дисконтована вартість проекту (</w:t>
      </w:r>
      <w:r w:rsidRPr="00655935">
        <w:rPr>
          <w:rFonts w:ascii="Times New Roman" w:hAnsi="Times New Roman" w:cs="Times New Roman"/>
          <w:i/>
          <w:sz w:val="28"/>
          <w:szCs w:val="28"/>
          <w:lang w:val="uk-UA"/>
        </w:rPr>
        <w:t>ДВП</w:t>
      </w:r>
      <w:r w:rsidRPr="00655935">
        <w:rPr>
          <w:rFonts w:ascii="Times New Roman" w:hAnsi="Times New Roman" w:cs="Times New Roman"/>
          <w:sz w:val="28"/>
          <w:szCs w:val="28"/>
          <w:lang w:val="uk-UA"/>
        </w:rPr>
        <w:t xml:space="preserve">) дозволяє оцінити вартість проекту для інвесторів при різних схемах залучення капіталу а  з огляду на розподіл платежів у часі і норму дисконту. Рекомендується приймати таку схему фінансування проекту, що забезпечує мінімальну дисконтовану вартість. При цьому варто враховувати, що на вартість проекту істотно впливає схема фінансування: так, платежі по банківській ставці  </w:t>
      </w:r>
      <w:r w:rsidR="007953A4" w:rsidRPr="00655935">
        <w:rPr>
          <w:rFonts w:ascii="Times New Roman" w:hAnsi="Times New Roman" w:cs="Times New Roman"/>
          <w:sz w:val="28"/>
          <w:szCs w:val="28"/>
          <w:lang w:val="uk-UA"/>
        </w:rPr>
        <w:t>відносять до собівартості продукції, що зменшує оподаткований прибуток, а платежі по лізингу здійснюються з чистого доходу, який складається з амортизаційних відрахувань та чистого прибутку. Ці особливості враховані при розробці фінансових потоків по рокам.</w:t>
      </w:r>
    </w:p>
    <w:p w:rsidR="00D66AC9" w:rsidRPr="00655935" w:rsidRDefault="00D66AC9" w:rsidP="00201DC6">
      <w:pPr>
        <w:pStyle w:val="a3"/>
        <w:spacing w:before="120" w:after="12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ДВП</w:t>
      </w:r>
      <w:r w:rsidRPr="00655935">
        <w:rPr>
          <w:rFonts w:ascii="Times New Roman" w:hAnsi="Times New Roman" w:cs="Times New Roman"/>
          <w:sz w:val="28"/>
          <w:szCs w:val="28"/>
          <w:lang w:val="uk-UA"/>
        </w:rPr>
        <w:t xml:space="preserve"> = _____ тис.грн. (табл.</w:t>
      </w:r>
      <w:r w:rsidR="007832CB">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655935">
        <w:rPr>
          <w:rFonts w:ascii="Times New Roman" w:hAnsi="Times New Roman" w:cs="Times New Roman"/>
          <w:sz w:val="28"/>
          <w:szCs w:val="28"/>
          <w:lang w:val="uk-UA"/>
        </w:rPr>
        <w:t>9)</w:t>
      </w:r>
      <w:r w:rsidR="00A23590" w:rsidRPr="00655935">
        <w:rPr>
          <w:rFonts w:ascii="Times New Roman" w:hAnsi="Times New Roman" w:cs="Times New Roman"/>
          <w:sz w:val="28"/>
          <w:szCs w:val="28"/>
          <w:lang w:val="uk-UA"/>
        </w:rPr>
        <w:t>.</w:t>
      </w:r>
    </w:p>
    <w:p w:rsidR="00D66AC9" w:rsidRPr="00655935" w:rsidRDefault="00D66AC9" w:rsidP="00901C95">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2) Чистий дисконтований прибуток </w:t>
      </w:r>
      <w:r w:rsidR="00747F54" w:rsidRPr="00655935">
        <w:rPr>
          <w:rFonts w:ascii="Times New Roman" w:hAnsi="Times New Roman" w:cs="Times New Roman"/>
          <w:sz w:val="28"/>
          <w:szCs w:val="28"/>
          <w:lang w:val="uk-UA"/>
        </w:rPr>
        <w:t xml:space="preserve"> (</w:t>
      </w:r>
      <w:r w:rsidR="00747F54" w:rsidRPr="00655935">
        <w:rPr>
          <w:rFonts w:ascii="Times New Roman" w:hAnsi="Times New Roman" w:cs="Times New Roman"/>
          <w:i/>
          <w:sz w:val="28"/>
          <w:szCs w:val="28"/>
          <w:lang w:val="uk-UA"/>
        </w:rPr>
        <w:t>ЧДП</w:t>
      </w:r>
      <w:r w:rsidR="00747F54"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lang w:val="uk-UA"/>
        </w:rPr>
        <w:t>проекту дорівнює</w:t>
      </w:r>
      <w:r w:rsidR="00747F54" w:rsidRPr="00655935">
        <w:rPr>
          <w:rFonts w:ascii="Times New Roman" w:hAnsi="Times New Roman" w:cs="Times New Roman"/>
          <w:sz w:val="28"/>
          <w:szCs w:val="28"/>
          <w:lang w:val="uk-UA"/>
        </w:rPr>
        <w:t xml:space="preserve"> продисконтованій </w:t>
      </w:r>
      <w:r w:rsidRPr="00655935">
        <w:rPr>
          <w:rFonts w:ascii="Times New Roman" w:hAnsi="Times New Roman" w:cs="Times New Roman"/>
          <w:sz w:val="28"/>
          <w:szCs w:val="28"/>
          <w:lang w:val="uk-UA"/>
        </w:rPr>
        <w:t xml:space="preserve"> сумі фінансового результата зменшеного на податкові зобов´язання з прибутку.</w:t>
      </w:r>
    </w:p>
    <w:p w:rsidR="00747F54" w:rsidRPr="00655935" w:rsidRDefault="00747F54" w:rsidP="00201DC6">
      <w:pPr>
        <w:pStyle w:val="a3"/>
        <w:spacing w:before="120" w:after="12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ЧДП </w:t>
      </w:r>
      <w:r w:rsidRPr="00655935">
        <w:rPr>
          <w:rFonts w:ascii="Times New Roman" w:hAnsi="Times New Roman" w:cs="Times New Roman"/>
          <w:sz w:val="28"/>
          <w:szCs w:val="28"/>
          <w:lang w:val="uk-UA"/>
        </w:rPr>
        <w:t>= _____ тис.грн. (табл.</w:t>
      </w:r>
      <w:r w:rsidR="007832CB">
        <w:rPr>
          <w:rFonts w:ascii="Times New Roman" w:hAnsi="Times New Roman" w:cs="Times New Roman"/>
          <w:sz w:val="28"/>
          <w:szCs w:val="28"/>
          <w:lang w:val="uk-UA"/>
        </w:rPr>
        <w:t>3</w:t>
      </w:r>
      <w:r w:rsidR="00A1336A">
        <w:rPr>
          <w:rFonts w:ascii="Times New Roman" w:hAnsi="Times New Roman" w:cs="Times New Roman"/>
          <w:sz w:val="28"/>
          <w:szCs w:val="28"/>
          <w:lang w:val="uk-UA"/>
        </w:rPr>
        <w:t>.</w:t>
      </w:r>
      <w:r w:rsidRPr="00655935">
        <w:rPr>
          <w:rFonts w:ascii="Times New Roman" w:hAnsi="Times New Roman" w:cs="Times New Roman"/>
          <w:sz w:val="28"/>
          <w:szCs w:val="28"/>
          <w:lang w:val="uk-UA"/>
        </w:rPr>
        <w:t>9)</w:t>
      </w:r>
      <w:r w:rsidR="00A23590" w:rsidRPr="00655935">
        <w:rPr>
          <w:rFonts w:ascii="Times New Roman" w:hAnsi="Times New Roman" w:cs="Times New Roman"/>
          <w:sz w:val="28"/>
          <w:szCs w:val="28"/>
          <w:lang w:val="uk-UA"/>
        </w:rPr>
        <w:t>.</w:t>
      </w:r>
    </w:p>
    <w:p w:rsidR="00610B5B" w:rsidRPr="00655935" w:rsidRDefault="00747F54" w:rsidP="00901C95">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3)</w:t>
      </w:r>
      <w:r w:rsidR="00201DC6" w:rsidRPr="00655935">
        <w:rPr>
          <w:rFonts w:ascii="Times New Roman" w:hAnsi="Times New Roman" w:cs="Times New Roman"/>
          <w:sz w:val="28"/>
          <w:szCs w:val="28"/>
          <w:lang w:val="uk-UA"/>
        </w:rPr>
        <w:t xml:space="preserve"> Чистий дисконтований фінансовий результат </w:t>
      </w:r>
      <w:r w:rsidR="000A03D3" w:rsidRPr="00655935">
        <w:rPr>
          <w:rFonts w:ascii="Times New Roman" w:hAnsi="Times New Roman" w:cs="Times New Roman"/>
          <w:sz w:val="28"/>
          <w:szCs w:val="28"/>
          <w:lang w:val="uk-UA"/>
        </w:rPr>
        <w:t xml:space="preserve"> проекту </w:t>
      </w:r>
      <w:r w:rsidR="00201DC6" w:rsidRPr="00655935">
        <w:rPr>
          <w:rFonts w:ascii="Times New Roman" w:hAnsi="Times New Roman" w:cs="Times New Roman"/>
          <w:sz w:val="28"/>
          <w:szCs w:val="28"/>
          <w:lang w:val="uk-UA"/>
        </w:rPr>
        <w:t>(</w:t>
      </w:r>
      <w:r w:rsidR="00201DC6" w:rsidRPr="00655935">
        <w:rPr>
          <w:rFonts w:ascii="Times New Roman" w:hAnsi="Times New Roman" w:cs="Times New Roman"/>
          <w:i/>
          <w:sz w:val="28"/>
          <w:szCs w:val="28"/>
          <w:lang w:val="uk-UA"/>
        </w:rPr>
        <w:t>ДФР</w:t>
      </w:r>
      <w:r w:rsidR="00201DC6" w:rsidRPr="00655935">
        <w:rPr>
          <w:rFonts w:ascii="Times New Roman" w:hAnsi="Times New Roman" w:cs="Times New Roman"/>
          <w:i/>
          <w:sz w:val="28"/>
          <w:szCs w:val="28"/>
          <w:vertAlign w:val="subscript"/>
          <w:lang w:val="uk-UA"/>
        </w:rPr>
        <w:t>чист</w:t>
      </w:r>
      <w:r w:rsidR="00201DC6" w:rsidRPr="00655935">
        <w:rPr>
          <w:rFonts w:ascii="Times New Roman" w:hAnsi="Times New Roman" w:cs="Times New Roman"/>
          <w:sz w:val="28"/>
          <w:szCs w:val="28"/>
          <w:lang w:val="uk-UA"/>
        </w:rPr>
        <w:t>)</w:t>
      </w:r>
      <w:r w:rsidR="000A03D3" w:rsidRPr="00655935">
        <w:rPr>
          <w:rFonts w:ascii="Times New Roman" w:hAnsi="Times New Roman" w:cs="Times New Roman"/>
          <w:sz w:val="28"/>
          <w:szCs w:val="28"/>
          <w:lang w:val="uk-UA"/>
        </w:rPr>
        <w:t xml:space="preserve"> визначається як чистий прибуток за винятком дисконтованої вартості проекту.</w:t>
      </w:r>
    </w:p>
    <w:p w:rsidR="002B0356" w:rsidRPr="00655935" w:rsidRDefault="002B0356" w:rsidP="006A4B2E">
      <w:pPr>
        <w:pStyle w:val="a3"/>
        <w:spacing w:before="120" w:after="120" w:line="288"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ДФР</w:t>
      </w:r>
      <w:r w:rsidRPr="00655935">
        <w:rPr>
          <w:rFonts w:ascii="Times New Roman" w:hAnsi="Times New Roman" w:cs="Times New Roman"/>
          <w:b/>
          <w:i/>
          <w:sz w:val="28"/>
          <w:szCs w:val="28"/>
          <w:vertAlign w:val="subscript"/>
          <w:lang w:val="uk-UA"/>
        </w:rPr>
        <w:t>чист</w:t>
      </w:r>
      <w:r w:rsidRPr="00655935">
        <w:rPr>
          <w:rFonts w:ascii="Times New Roman" w:hAnsi="Times New Roman" w:cs="Times New Roman"/>
          <w:b/>
          <w:i/>
          <w:sz w:val="28"/>
          <w:szCs w:val="28"/>
          <w:lang w:val="uk-UA"/>
        </w:rPr>
        <w:t xml:space="preserve"> = </w:t>
      </w:r>
      <m:oMath>
        <m:nary>
          <m:naryPr>
            <m:chr m:val="∑"/>
            <m:limLoc m:val="undOvr"/>
            <m:ctrlPr>
              <w:rPr>
                <w:rFonts w:ascii="Cambria Math" w:hAnsi="Cambria Math" w:cs="Times New Roman"/>
                <w:b/>
                <w:i/>
                <w:sz w:val="28"/>
                <w:szCs w:val="28"/>
                <w:lang w:val="uk-UA"/>
              </w:rPr>
            </m:ctrlPr>
          </m:naryPr>
          <m:sub>
            <m:r>
              <m:rPr>
                <m:sty m:val="bi"/>
              </m:rPr>
              <w:rPr>
                <w:rFonts w:ascii="Cambria Math" w:hAnsi="Cambria Math" w:cs="Times New Roman"/>
                <w:sz w:val="28"/>
                <w:szCs w:val="28"/>
                <w:lang w:val="en-US"/>
              </w:rPr>
              <m:t>i</m:t>
            </m:r>
            <m:r>
              <m:rPr>
                <m:sty m:val="bi"/>
              </m:rPr>
              <w:rPr>
                <w:rFonts w:ascii="Cambria Math" w:hAnsi="Cambria Math" w:cs="Times New Roman"/>
                <w:sz w:val="28"/>
                <w:szCs w:val="28"/>
              </w:rPr>
              <m:t>=1</m:t>
            </m:r>
          </m:sub>
          <m:sup>
            <m:r>
              <m:rPr>
                <m:sty m:val="bi"/>
              </m:rPr>
              <w:rPr>
                <w:rFonts w:ascii="Cambria Math" w:hAnsi="Cambria Math" w:cs="Times New Roman"/>
                <w:sz w:val="28"/>
                <w:szCs w:val="28"/>
                <w:lang w:val="uk-UA"/>
              </w:rPr>
              <m:t>n</m:t>
            </m:r>
          </m:sup>
          <m:e>
            <m:f>
              <m:fPr>
                <m:ctrlPr>
                  <w:rPr>
                    <w:rFonts w:ascii="Cambria Math" w:hAnsi="Cambria Math" w:cs="Times New Roman"/>
                    <w:b/>
                    <w:i/>
                    <w:sz w:val="28"/>
                    <w:szCs w:val="28"/>
                    <w:lang w:val="uk-UA"/>
                  </w:rPr>
                </m:ctrlPr>
              </m:fPr>
              <m:num>
                <m:r>
                  <m:rPr>
                    <m:sty m:val="bi"/>
                  </m:rPr>
                  <w:rPr>
                    <w:rFonts w:ascii="Cambria Math" w:hAnsi="Cambria Math" w:cs="Times New Roman"/>
                    <w:sz w:val="28"/>
                    <w:szCs w:val="28"/>
                  </w:rPr>
                  <m:t>Пчист</m:t>
                </m:r>
              </m:num>
              <m:den>
                <m:sSup>
                  <m:sSupPr>
                    <m:ctrlPr>
                      <w:rPr>
                        <w:rFonts w:ascii="Cambria Math" w:hAnsi="Cambria Math" w:cs="Times New Roman"/>
                        <w:b/>
                        <w:i/>
                        <w:sz w:val="28"/>
                        <w:szCs w:val="28"/>
                        <w:lang w:val="uk-UA"/>
                      </w:rPr>
                    </m:ctrlPr>
                  </m:sSupPr>
                  <m:e>
                    <m:r>
                      <m:rPr>
                        <m:sty m:val="bi"/>
                      </m:rPr>
                      <w:rPr>
                        <w:rFonts w:ascii="Cambria Math" w:hAnsi="Cambria Math" w:cs="Times New Roman"/>
                        <w:sz w:val="28"/>
                        <w:szCs w:val="28"/>
                        <w:lang w:val="uk-UA"/>
                      </w:rPr>
                      <m:t>(1+</m:t>
                    </m:r>
                    <m:r>
                      <m:rPr>
                        <m:sty m:val="bi"/>
                      </m:rPr>
                      <w:rPr>
                        <w:rFonts w:ascii="Cambria Math" w:hAnsi="Cambria Math" w:cs="Times New Roman"/>
                        <w:sz w:val="28"/>
                        <w:szCs w:val="28"/>
                        <w:lang w:val="en-US"/>
                      </w:rPr>
                      <m:t>r</m:t>
                    </m:r>
                    <m:r>
                      <m:rPr>
                        <m:sty m:val="bi"/>
                      </m:rPr>
                      <w:rPr>
                        <w:rFonts w:ascii="Cambria Math" w:hAnsi="Cambria Math" w:cs="Times New Roman"/>
                        <w:sz w:val="28"/>
                        <w:szCs w:val="28"/>
                      </w:rPr>
                      <m:t>)</m:t>
                    </m:r>
                  </m:e>
                  <m:sup>
                    <m:r>
                      <m:rPr>
                        <m:sty m:val="bi"/>
                      </m:rPr>
                      <w:rPr>
                        <w:rFonts w:ascii="Cambria Math" w:hAnsi="Cambria Math" w:cs="Times New Roman"/>
                        <w:sz w:val="28"/>
                        <w:szCs w:val="28"/>
                        <w:lang w:val="uk-UA"/>
                      </w:rPr>
                      <m:t>t</m:t>
                    </m:r>
                  </m:sup>
                </m:sSup>
              </m:den>
            </m:f>
            <m:r>
              <m:rPr>
                <m:sty m:val="bi"/>
              </m:rPr>
              <w:rPr>
                <w:rFonts w:ascii="Cambria Math" w:hAnsi="Cambria Math" w:cs="Times New Roman"/>
                <w:sz w:val="28"/>
                <w:szCs w:val="28"/>
                <w:lang w:val="uk-UA"/>
              </w:rPr>
              <m:t xml:space="preserve">- </m:t>
            </m:r>
            <m:nary>
              <m:naryPr>
                <m:chr m:val="∑"/>
                <m:limLoc m:val="undOvr"/>
                <m:ctrlPr>
                  <w:rPr>
                    <w:rFonts w:ascii="Cambria Math" w:hAnsi="Cambria Math" w:cs="Times New Roman"/>
                    <w:b/>
                    <w:i/>
                    <w:sz w:val="28"/>
                    <w:szCs w:val="28"/>
                    <w:lang w:val="uk-UA"/>
                  </w:rPr>
                </m:ctrlPr>
              </m:naryPr>
              <m:sub>
                <m:r>
                  <m:rPr>
                    <m:sty m:val="bi"/>
                  </m:rPr>
                  <w:rPr>
                    <w:rFonts w:ascii="Cambria Math" w:hAnsi="Cambria Math" w:cs="Times New Roman"/>
                    <w:sz w:val="28"/>
                    <w:szCs w:val="28"/>
                    <w:lang w:val="en-US"/>
                  </w:rPr>
                  <m:t>j</m:t>
                </m:r>
                <m:r>
                  <m:rPr>
                    <m:sty m:val="bi"/>
                  </m:rPr>
                  <w:rPr>
                    <w:rFonts w:ascii="Cambria Math" w:hAnsi="Cambria Math" w:cs="Times New Roman"/>
                    <w:sz w:val="28"/>
                    <w:szCs w:val="28"/>
                  </w:rPr>
                  <m:t>=</m:t>
                </m:r>
                <m:r>
                  <m:rPr>
                    <m:sty m:val="bi"/>
                  </m:rPr>
                  <w:rPr>
                    <w:rFonts w:ascii="Cambria Math" w:hAnsi="Cambria Math" w:cs="Times New Roman"/>
                    <w:sz w:val="28"/>
                    <w:szCs w:val="28"/>
                    <w:lang w:val="en-US"/>
                  </w:rPr>
                  <m:t>1</m:t>
                </m:r>
              </m:sub>
              <m:sup>
                <m:r>
                  <m:rPr>
                    <m:sty m:val="bi"/>
                  </m:rPr>
                  <w:rPr>
                    <w:rFonts w:ascii="Cambria Math" w:hAnsi="Cambria Math" w:cs="Times New Roman"/>
                    <w:sz w:val="28"/>
                    <w:szCs w:val="28"/>
                    <w:lang w:val="uk-UA"/>
                  </w:rPr>
                  <m:t>m</m:t>
                </m:r>
              </m:sup>
              <m:e>
                <m:f>
                  <m:fPr>
                    <m:ctrlPr>
                      <w:rPr>
                        <w:rFonts w:ascii="Cambria Math" w:hAnsi="Cambria Math" w:cs="Times New Roman"/>
                        <w:b/>
                        <w:i/>
                        <w:sz w:val="28"/>
                        <w:szCs w:val="28"/>
                        <w:lang w:val="uk-UA"/>
                      </w:rPr>
                    </m:ctrlPr>
                  </m:fPr>
                  <m:num>
                    <m:sSub>
                      <m:sSubPr>
                        <m:ctrlPr>
                          <w:rPr>
                            <w:rFonts w:ascii="Cambria Math" w:hAnsi="Cambria Math" w:cs="Times New Roman"/>
                            <w:b/>
                            <w:i/>
                            <w:sz w:val="28"/>
                            <w:szCs w:val="28"/>
                            <w:lang w:val="uk-UA"/>
                          </w:rPr>
                        </m:ctrlPr>
                      </m:sSubPr>
                      <m:e>
                        <m:r>
                          <m:rPr>
                            <m:sty m:val="bi"/>
                          </m:rPr>
                          <w:rPr>
                            <w:rFonts w:ascii="Cambria Math" w:hAnsi="Cambria Math" w:cs="Times New Roman"/>
                            <w:sz w:val="28"/>
                            <w:szCs w:val="28"/>
                            <w:lang w:val="uk-UA"/>
                          </w:rPr>
                          <m:t>В</m:t>
                        </m:r>
                      </m:e>
                      <m:sub>
                        <m:r>
                          <m:rPr>
                            <m:sty m:val="bi"/>
                          </m:rPr>
                          <w:rPr>
                            <w:rFonts w:ascii="Cambria Math" w:hAnsi="Cambria Math" w:cs="Times New Roman"/>
                            <w:sz w:val="28"/>
                            <w:szCs w:val="28"/>
                            <w:lang w:val="uk-UA"/>
                          </w:rPr>
                          <m:t>ІНВ</m:t>
                        </m:r>
                      </m:sub>
                    </m:sSub>
                  </m:num>
                  <m:den>
                    <m:sSup>
                      <m:sSupPr>
                        <m:ctrlPr>
                          <w:rPr>
                            <w:rFonts w:ascii="Cambria Math" w:hAnsi="Cambria Math" w:cs="Times New Roman"/>
                            <w:b/>
                            <w:i/>
                            <w:sz w:val="28"/>
                            <w:szCs w:val="28"/>
                            <w:lang w:val="uk-UA"/>
                          </w:rPr>
                        </m:ctrlPr>
                      </m:sSupPr>
                      <m:e>
                        <m:r>
                          <m:rPr>
                            <m:sty m:val="bi"/>
                          </m:rPr>
                          <w:rPr>
                            <w:rFonts w:ascii="Cambria Math" w:hAnsi="Cambria Math" w:cs="Times New Roman"/>
                            <w:sz w:val="28"/>
                            <w:szCs w:val="28"/>
                            <w:lang w:val="uk-UA"/>
                          </w:rPr>
                          <m:t>(1+</m:t>
                        </m:r>
                        <m:r>
                          <m:rPr>
                            <m:sty m:val="bi"/>
                          </m:rPr>
                          <w:rPr>
                            <w:rFonts w:ascii="Cambria Math" w:hAnsi="Cambria Math" w:cs="Times New Roman"/>
                            <w:sz w:val="28"/>
                            <w:szCs w:val="28"/>
                            <w:lang w:val="en-US"/>
                          </w:rPr>
                          <m:t>r</m:t>
                        </m:r>
                        <m:r>
                          <m:rPr>
                            <m:sty m:val="bi"/>
                          </m:rPr>
                          <w:rPr>
                            <w:rFonts w:ascii="Cambria Math" w:hAnsi="Cambria Math" w:cs="Times New Roman"/>
                            <w:sz w:val="28"/>
                            <w:szCs w:val="28"/>
                          </w:rPr>
                          <m:t>)</m:t>
                        </m:r>
                      </m:e>
                      <m:sup>
                        <m:r>
                          <m:rPr>
                            <m:sty m:val="bi"/>
                          </m:rPr>
                          <w:rPr>
                            <w:rFonts w:ascii="Cambria Math" w:hAnsi="Cambria Math" w:cs="Times New Roman"/>
                            <w:sz w:val="28"/>
                            <w:szCs w:val="28"/>
                            <w:lang w:val="uk-UA"/>
                          </w:rPr>
                          <m:t>t</m:t>
                        </m:r>
                      </m:sup>
                    </m:sSup>
                  </m:den>
                </m:f>
              </m:e>
            </m:nary>
          </m:e>
        </m:nary>
      </m:oMath>
      <w:r w:rsidR="006A4B2E" w:rsidRPr="00655935">
        <w:rPr>
          <w:rFonts w:ascii="Times New Roman" w:eastAsiaTheme="minorEastAsia" w:hAnsi="Times New Roman" w:cs="Times New Roman"/>
          <w:i/>
          <w:sz w:val="28"/>
          <w:szCs w:val="28"/>
          <w:vertAlign w:val="subscript"/>
          <w:lang w:val="uk-UA"/>
        </w:rPr>
        <w:t xml:space="preserve"> </w:t>
      </w:r>
      <w:r w:rsidR="006A4B2E" w:rsidRPr="00655935">
        <w:rPr>
          <w:rFonts w:ascii="Times New Roman" w:eastAsiaTheme="minorEastAsia" w:hAnsi="Times New Roman" w:cs="Times New Roman"/>
          <w:sz w:val="28"/>
          <w:szCs w:val="28"/>
          <w:lang w:val="uk-UA"/>
        </w:rPr>
        <w:t>,                            (</w:t>
      </w:r>
      <w:r w:rsidR="007832CB">
        <w:rPr>
          <w:rFonts w:ascii="Times New Roman" w:eastAsiaTheme="minorEastAsia" w:hAnsi="Times New Roman" w:cs="Times New Roman"/>
          <w:sz w:val="28"/>
          <w:szCs w:val="28"/>
          <w:lang w:val="uk-UA"/>
        </w:rPr>
        <w:t>3</w:t>
      </w:r>
      <w:r w:rsidR="00A1336A">
        <w:rPr>
          <w:rFonts w:ascii="Times New Roman" w:eastAsiaTheme="minorEastAsia" w:hAnsi="Times New Roman" w:cs="Times New Roman"/>
          <w:sz w:val="28"/>
          <w:szCs w:val="28"/>
          <w:lang w:val="uk-UA"/>
        </w:rPr>
        <w:t>.</w:t>
      </w:r>
      <w:r w:rsidR="006A4B2E" w:rsidRPr="00655935">
        <w:rPr>
          <w:rFonts w:ascii="Times New Roman" w:eastAsiaTheme="minorEastAsia" w:hAnsi="Times New Roman" w:cs="Times New Roman"/>
          <w:sz w:val="28"/>
          <w:szCs w:val="28"/>
          <w:lang w:val="uk-UA"/>
        </w:rPr>
        <w:t>20)</w:t>
      </w:r>
    </w:p>
    <w:p w:rsidR="00610B5B" w:rsidRPr="00655935" w:rsidRDefault="00610B5B" w:rsidP="00901C95">
      <w:pPr>
        <w:pStyle w:val="a3"/>
        <w:spacing w:after="0" w:line="288" w:lineRule="auto"/>
        <w:ind w:left="0" w:firstLine="567"/>
        <w:jc w:val="both"/>
        <w:rPr>
          <w:rFonts w:ascii="Times New Roman" w:hAnsi="Times New Roman" w:cs="Times New Roman"/>
          <w:color w:val="000000"/>
          <w:sz w:val="28"/>
          <w:szCs w:val="28"/>
          <w:shd w:val="clear" w:color="auto" w:fill="FFFFFF"/>
        </w:rPr>
      </w:pPr>
      <w:r w:rsidRPr="00655935">
        <w:rPr>
          <w:rFonts w:ascii="Times New Roman" w:hAnsi="Times New Roman" w:cs="Times New Roman"/>
          <w:color w:val="000000"/>
          <w:sz w:val="28"/>
          <w:szCs w:val="28"/>
          <w:shd w:val="clear" w:color="auto" w:fill="FFFFFF"/>
        </w:rPr>
        <w:t xml:space="preserve">Якщо </w:t>
      </w:r>
      <w:r w:rsidRPr="00655935">
        <w:rPr>
          <w:rFonts w:ascii="Times New Roman" w:hAnsi="Times New Roman" w:cs="Times New Roman"/>
          <w:i/>
          <w:sz w:val="28"/>
          <w:szCs w:val="28"/>
          <w:lang w:val="uk-UA"/>
        </w:rPr>
        <w:t>ДФР</w:t>
      </w:r>
      <w:r w:rsidRPr="00655935">
        <w:rPr>
          <w:rFonts w:ascii="Times New Roman" w:hAnsi="Times New Roman" w:cs="Times New Roman"/>
          <w:i/>
          <w:sz w:val="28"/>
          <w:szCs w:val="28"/>
          <w:vertAlign w:val="subscript"/>
          <w:lang w:val="uk-UA"/>
        </w:rPr>
        <w:t>чист</w:t>
      </w:r>
      <w:r w:rsidRPr="00655935">
        <w:rPr>
          <w:rFonts w:ascii="Times New Roman" w:hAnsi="Times New Roman" w:cs="Times New Roman"/>
          <w:color w:val="000000"/>
          <w:sz w:val="28"/>
          <w:szCs w:val="28"/>
          <w:shd w:val="clear" w:color="auto" w:fill="FFFFFF"/>
        </w:rPr>
        <w:t xml:space="preserve"> позитивний, то проект можна рекомендувати для фінансування. </w:t>
      </w:r>
    </w:p>
    <w:p w:rsidR="00610B5B" w:rsidRPr="00655935" w:rsidRDefault="00610B5B" w:rsidP="00901C95">
      <w:pPr>
        <w:pStyle w:val="a3"/>
        <w:spacing w:after="0" w:line="288" w:lineRule="auto"/>
        <w:ind w:left="0" w:firstLine="567"/>
        <w:jc w:val="both"/>
        <w:rPr>
          <w:rFonts w:ascii="Times New Roman" w:hAnsi="Times New Roman" w:cs="Times New Roman"/>
          <w:color w:val="000000"/>
          <w:sz w:val="28"/>
          <w:szCs w:val="28"/>
          <w:shd w:val="clear" w:color="auto" w:fill="FFFFFF"/>
        </w:rPr>
      </w:pPr>
      <w:r w:rsidRPr="00655935">
        <w:rPr>
          <w:rFonts w:ascii="Times New Roman" w:hAnsi="Times New Roman" w:cs="Times New Roman"/>
          <w:color w:val="000000"/>
          <w:sz w:val="28"/>
          <w:szCs w:val="28"/>
          <w:shd w:val="clear" w:color="auto" w:fill="FFFFFF"/>
        </w:rPr>
        <w:t xml:space="preserve">Якщо </w:t>
      </w:r>
      <w:r w:rsidRPr="00655935">
        <w:rPr>
          <w:rFonts w:ascii="Times New Roman" w:hAnsi="Times New Roman" w:cs="Times New Roman"/>
          <w:i/>
          <w:sz w:val="28"/>
          <w:szCs w:val="28"/>
          <w:lang w:val="uk-UA"/>
        </w:rPr>
        <w:t>ДФР</w:t>
      </w:r>
      <w:r w:rsidRPr="00655935">
        <w:rPr>
          <w:rFonts w:ascii="Times New Roman" w:hAnsi="Times New Roman" w:cs="Times New Roman"/>
          <w:i/>
          <w:sz w:val="28"/>
          <w:szCs w:val="28"/>
          <w:vertAlign w:val="subscript"/>
          <w:lang w:val="uk-UA"/>
        </w:rPr>
        <w:t>чист</w:t>
      </w:r>
      <w:r w:rsidRPr="00655935">
        <w:rPr>
          <w:rFonts w:ascii="Times New Roman" w:hAnsi="Times New Roman" w:cs="Times New Roman"/>
          <w:color w:val="000000"/>
          <w:sz w:val="28"/>
          <w:szCs w:val="28"/>
          <w:shd w:val="clear" w:color="auto" w:fill="FFFFFF"/>
        </w:rPr>
        <w:t xml:space="preserve"> дорівнює нулю, то надходжень від проекту вистачить лише для відновлення вкладеного капіталу. </w:t>
      </w:r>
    </w:p>
    <w:p w:rsidR="00610B5B" w:rsidRPr="00655935" w:rsidRDefault="00610B5B" w:rsidP="00901C95">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color w:val="000000"/>
          <w:sz w:val="28"/>
          <w:szCs w:val="28"/>
          <w:shd w:val="clear" w:color="auto" w:fill="FFFFFF"/>
        </w:rPr>
        <w:t xml:space="preserve">Якщо </w:t>
      </w:r>
      <w:r w:rsidRPr="00655935">
        <w:rPr>
          <w:rFonts w:ascii="Times New Roman" w:hAnsi="Times New Roman" w:cs="Times New Roman"/>
          <w:i/>
          <w:sz w:val="28"/>
          <w:szCs w:val="28"/>
          <w:lang w:val="uk-UA"/>
        </w:rPr>
        <w:t>ДФР</w:t>
      </w:r>
      <w:r w:rsidRPr="00655935">
        <w:rPr>
          <w:rFonts w:ascii="Times New Roman" w:hAnsi="Times New Roman" w:cs="Times New Roman"/>
          <w:i/>
          <w:sz w:val="28"/>
          <w:szCs w:val="28"/>
          <w:vertAlign w:val="subscript"/>
          <w:lang w:val="uk-UA"/>
        </w:rPr>
        <w:t>чист</w:t>
      </w:r>
      <w:r w:rsidRPr="00655935">
        <w:rPr>
          <w:rFonts w:ascii="Times New Roman" w:hAnsi="Times New Roman" w:cs="Times New Roman"/>
          <w:color w:val="000000"/>
          <w:sz w:val="28"/>
          <w:szCs w:val="28"/>
          <w:shd w:val="clear" w:color="auto" w:fill="FFFFFF"/>
        </w:rPr>
        <w:t xml:space="preserve">  менш</w:t>
      </w:r>
      <w:r w:rsidR="00325B56" w:rsidRPr="00655935">
        <w:rPr>
          <w:rFonts w:ascii="Times New Roman" w:hAnsi="Times New Roman" w:cs="Times New Roman"/>
          <w:color w:val="000000"/>
          <w:sz w:val="28"/>
          <w:szCs w:val="28"/>
          <w:shd w:val="clear" w:color="auto" w:fill="FFFFFF"/>
        </w:rPr>
        <w:t>е</w:t>
      </w:r>
      <w:r w:rsidRPr="00655935">
        <w:rPr>
          <w:rFonts w:ascii="Times New Roman" w:hAnsi="Times New Roman" w:cs="Times New Roman"/>
          <w:color w:val="000000"/>
          <w:sz w:val="28"/>
          <w:szCs w:val="28"/>
          <w:shd w:val="clear" w:color="auto" w:fill="FFFFFF"/>
        </w:rPr>
        <w:t xml:space="preserve"> нуля – проект не приймається.</w:t>
      </w:r>
    </w:p>
    <w:p w:rsidR="00A23590" w:rsidRPr="00655935" w:rsidRDefault="00A23590" w:rsidP="00865951">
      <w:pPr>
        <w:pStyle w:val="a3"/>
        <w:spacing w:before="120" w:after="12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ДФР</w:t>
      </w:r>
      <w:r w:rsidRPr="00655935">
        <w:rPr>
          <w:rFonts w:ascii="Times New Roman" w:hAnsi="Times New Roman" w:cs="Times New Roman"/>
          <w:i/>
          <w:sz w:val="28"/>
          <w:szCs w:val="28"/>
          <w:vertAlign w:val="subscript"/>
          <w:lang w:val="uk-UA"/>
        </w:rPr>
        <w:t>чист</w:t>
      </w:r>
      <w:r w:rsidRPr="00655935">
        <w:rPr>
          <w:rFonts w:ascii="Times New Roman" w:hAnsi="Times New Roman" w:cs="Times New Roman"/>
          <w:i/>
          <w:sz w:val="28"/>
          <w:szCs w:val="28"/>
          <w:lang w:val="uk-UA"/>
        </w:rPr>
        <w:t xml:space="preserve"> = _____ </w:t>
      </w:r>
      <w:r w:rsidRPr="00655935">
        <w:rPr>
          <w:rFonts w:ascii="Times New Roman" w:hAnsi="Times New Roman" w:cs="Times New Roman"/>
          <w:sz w:val="28"/>
          <w:szCs w:val="28"/>
          <w:lang w:val="uk-UA"/>
        </w:rPr>
        <w:t>тис.грн. (табл.</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9).</w:t>
      </w:r>
    </w:p>
    <w:p w:rsidR="00A23590" w:rsidRPr="00655935" w:rsidRDefault="00A23590" w:rsidP="00901C95">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Всі ці три показники розраховуються по роках і дисконтуються відповідно до коефіцієнтів дисконтування</w:t>
      </w:r>
      <w:r w:rsidR="00AD6703" w:rsidRPr="00655935">
        <w:rPr>
          <w:rFonts w:ascii="Times New Roman" w:hAnsi="Times New Roman" w:cs="Times New Roman"/>
          <w:sz w:val="28"/>
          <w:szCs w:val="28"/>
          <w:lang w:val="uk-UA"/>
        </w:rPr>
        <w:t xml:space="preserve"> (</w:t>
      </w:r>
      <w:r w:rsidR="00AD6703" w:rsidRPr="00655935">
        <w:rPr>
          <w:rFonts w:ascii="Times New Roman" w:hAnsi="Times New Roman" w:cs="Times New Roman"/>
          <w:i/>
          <w:sz w:val="28"/>
          <w:szCs w:val="28"/>
          <w:lang w:val="uk-UA"/>
        </w:rPr>
        <w:t>к</w:t>
      </w:r>
      <w:r w:rsidR="00AD6703" w:rsidRPr="00655935">
        <w:rPr>
          <w:rFonts w:ascii="Times New Roman" w:hAnsi="Times New Roman" w:cs="Times New Roman"/>
          <w:i/>
          <w:sz w:val="28"/>
          <w:szCs w:val="28"/>
          <w:vertAlign w:val="subscript"/>
          <w:lang w:val="uk-UA"/>
        </w:rPr>
        <w:t>диск</w:t>
      </w:r>
      <w:r w:rsidR="00AD6703" w:rsidRPr="00655935">
        <w:rPr>
          <w:rFonts w:ascii="Times New Roman" w:hAnsi="Times New Roman" w:cs="Times New Roman"/>
          <w:sz w:val="28"/>
          <w:szCs w:val="28"/>
          <w:lang w:val="uk-UA"/>
        </w:rPr>
        <w:t>)</w:t>
      </w:r>
      <w:r w:rsidRPr="00655935">
        <w:rPr>
          <w:rFonts w:ascii="Times New Roman" w:hAnsi="Times New Roman" w:cs="Times New Roman"/>
          <w:sz w:val="28"/>
          <w:szCs w:val="28"/>
          <w:lang w:val="uk-UA"/>
        </w:rPr>
        <w:t>.</w:t>
      </w:r>
    </w:p>
    <w:p w:rsidR="00A23590" w:rsidRPr="00655935" w:rsidRDefault="00AD6703" w:rsidP="0095360A">
      <w:pPr>
        <w:pStyle w:val="a3"/>
        <w:spacing w:before="120" w:after="120" w:line="288" w:lineRule="auto"/>
        <w:ind w:left="0" w:firstLine="567"/>
        <w:contextualSpacing w:val="0"/>
        <w:jc w:val="right"/>
        <w:rPr>
          <w:rFonts w:ascii="Times New Roman" w:eastAsiaTheme="minorEastAsia" w:hAnsi="Times New Roman" w:cs="Times New Roman"/>
          <w:sz w:val="28"/>
          <w:szCs w:val="28"/>
          <w:lang w:val="uk-UA"/>
        </w:rPr>
      </w:pPr>
      <w:r w:rsidRPr="00655935">
        <w:rPr>
          <w:rFonts w:ascii="Times New Roman" w:hAnsi="Times New Roman" w:cs="Times New Roman"/>
          <w:b/>
          <w:i/>
          <w:sz w:val="28"/>
          <w:szCs w:val="28"/>
          <w:lang w:val="uk-UA"/>
        </w:rPr>
        <w:t>к</w:t>
      </w:r>
      <w:r w:rsidRPr="00655935">
        <w:rPr>
          <w:rFonts w:ascii="Times New Roman" w:hAnsi="Times New Roman" w:cs="Times New Roman"/>
          <w:b/>
          <w:i/>
          <w:sz w:val="28"/>
          <w:szCs w:val="28"/>
          <w:vertAlign w:val="subscript"/>
          <w:lang w:val="uk-UA"/>
        </w:rPr>
        <w:t>диск</w:t>
      </w:r>
      <w:r w:rsidRPr="00655935">
        <w:rPr>
          <w:rFonts w:ascii="Times New Roman" w:hAnsi="Times New Roman" w:cs="Times New Roman"/>
          <w:b/>
          <w:i/>
          <w:sz w:val="28"/>
          <w:szCs w:val="28"/>
          <w:lang w:val="uk-UA"/>
        </w:rPr>
        <w:t xml:space="preserve"> =</w:t>
      </w:r>
      <m:oMath>
        <m:r>
          <m:rPr>
            <m:sty m:val="bi"/>
          </m:rPr>
          <w:rPr>
            <w:rFonts w:ascii="Cambria Math" w:hAnsi="Cambria Math" w:cs="Times New Roman"/>
            <w:sz w:val="28"/>
            <w:szCs w:val="28"/>
            <w:lang w:val="uk-UA"/>
          </w:rPr>
          <m:t xml:space="preserve"> </m:t>
        </m:r>
        <m:f>
          <m:fPr>
            <m:ctrlPr>
              <w:rPr>
                <w:rFonts w:ascii="Cambria Math" w:hAnsi="Cambria Math" w:cs="Times New Roman"/>
                <w:b/>
                <w:i/>
                <w:sz w:val="28"/>
                <w:szCs w:val="28"/>
                <w:lang w:val="uk-UA"/>
              </w:rPr>
            </m:ctrlPr>
          </m:fPr>
          <m:num>
            <m:r>
              <m:rPr>
                <m:sty m:val="bi"/>
              </m:rPr>
              <w:rPr>
                <w:rFonts w:ascii="Cambria Math" w:hAnsi="Cambria Math" w:cs="Times New Roman"/>
                <w:sz w:val="28"/>
                <w:szCs w:val="28"/>
                <w:lang w:val="uk-UA"/>
              </w:rPr>
              <m:t>1</m:t>
            </m:r>
          </m:num>
          <m:den>
            <m:sSup>
              <m:sSupPr>
                <m:ctrlPr>
                  <w:rPr>
                    <w:rFonts w:ascii="Cambria Math" w:hAnsi="Cambria Math" w:cs="Times New Roman"/>
                    <w:b/>
                    <w:i/>
                    <w:sz w:val="28"/>
                    <w:szCs w:val="28"/>
                    <w:lang w:val="uk-UA"/>
                  </w:rPr>
                </m:ctrlPr>
              </m:sSupPr>
              <m:e>
                <m:d>
                  <m:dPr>
                    <m:ctrlPr>
                      <w:rPr>
                        <w:rFonts w:ascii="Cambria Math" w:hAnsi="Cambria Math" w:cs="Times New Roman"/>
                        <w:b/>
                        <w:i/>
                        <w:sz w:val="28"/>
                        <w:szCs w:val="28"/>
                        <w:lang w:val="uk-UA"/>
                      </w:rPr>
                    </m:ctrlPr>
                  </m:dPr>
                  <m:e>
                    <m:r>
                      <m:rPr>
                        <m:sty m:val="bi"/>
                      </m:rPr>
                      <w:rPr>
                        <w:rFonts w:ascii="Cambria Math" w:hAnsi="Cambria Math" w:cs="Times New Roman"/>
                        <w:sz w:val="28"/>
                        <w:szCs w:val="28"/>
                        <w:lang w:val="uk-UA"/>
                      </w:rPr>
                      <m:t>1+</m:t>
                    </m:r>
                    <m:r>
                      <m:rPr>
                        <m:sty m:val="bi"/>
                      </m:rPr>
                      <w:rPr>
                        <w:rFonts w:ascii="Cambria Math" w:hAnsi="Cambria Math" w:cs="Times New Roman"/>
                        <w:sz w:val="28"/>
                        <w:szCs w:val="28"/>
                        <w:lang w:val="en-US"/>
                      </w:rPr>
                      <m:t>r</m:t>
                    </m:r>
                    <m:ctrlPr>
                      <w:rPr>
                        <w:rFonts w:ascii="Cambria Math" w:hAnsi="Cambria Math" w:cs="Times New Roman"/>
                        <w:b/>
                        <w:i/>
                        <w:sz w:val="28"/>
                        <w:szCs w:val="28"/>
                        <w:lang w:val="en-US"/>
                      </w:rPr>
                    </m:ctrlPr>
                  </m:e>
                </m:d>
              </m:e>
              <m:sup>
                <m:r>
                  <m:rPr>
                    <m:sty m:val="bi"/>
                  </m:rPr>
                  <w:rPr>
                    <w:rFonts w:ascii="Cambria Math" w:hAnsi="Cambria Math" w:cs="Times New Roman"/>
                    <w:sz w:val="28"/>
                    <w:szCs w:val="28"/>
                    <w:lang w:val="uk-UA"/>
                  </w:rPr>
                  <m:t>t</m:t>
                </m:r>
              </m:sup>
            </m:sSup>
          </m:den>
        </m:f>
      </m:oMath>
      <w:r w:rsidR="0095360A" w:rsidRPr="00655935">
        <w:rPr>
          <w:rFonts w:ascii="Times New Roman" w:eastAsiaTheme="minorEastAsia" w:hAnsi="Times New Roman" w:cs="Times New Roman"/>
          <w:sz w:val="28"/>
          <w:szCs w:val="28"/>
          <w:lang w:val="uk-UA"/>
        </w:rPr>
        <w:t>,</w:t>
      </w:r>
      <w:r w:rsidR="0033297B" w:rsidRPr="00655935">
        <w:rPr>
          <w:rFonts w:ascii="Times New Roman" w:eastAsiaTheme="minorEastAsia" w:hAnsi="Times New Roman" w:cs="Times New Roman"/>
          <w:sz w:val="28"/>
          <w:szCs w:val="28"/>
          <w:lang w:val="uk-UA"/>
        </w:rPr>
        <w:t xml:space="preserve"> </w:t>
      </w:r>
      <w:r w:rsidR="005C5ED0" w:rsidRPr="00655935">
        <w:rPr>
          <w:rFonts w:ascii="Times New Roman" w:eastAsiaTheme="minorEastAsia" w:hAnsi="Times New Roman" w:cs="Times New Roman"/>
          <w:sz w:val="28"/>
          <w:szCs w:val="28"/>
          <w:lang w:val="uk-UA"/>
        </w:rPr>
        <w:t xml:space="preserve">                                                      (</w:t>
      </w:r>
      <w:r w:rsidR="007832CB">
        <w:rPr>
          <w:rFonts w:ascii="Times New Roman" w:eastAsiaTheme="minorEastAsia" w:hAnsi="Times New Roman" w:cs="Times New Roman"/>
          <w:sz w:val="28"/>
          <w:szCs w:val="28"/>
          <w:lang w:val="uk-UA"/>
        </w:rPr>
        <w:t>3</w:t>
      </w:r>
      <w:r w:rsidR="00E145EF">
        <w:rPr>
          <w:rFonts w:ascii="Times New Roman" w:eastAsiaTheme="minorEastAsia" w:hAnsi="Times New Roman" w:cs="Times New Roman"/>
          <w:sz w:val="28"/>
          <w:szCs w:val="28"/>
          <w:lang w:val="uk-UA"/>
        </w:rPr>
        <w:t>.</w:t>
      </w:r>
      <w:r w:rsidR="005C5ED0" w:rsidRPr="00655935">
        <w:rPr>
          <w:rFonts w:ascii="Times New Roman" w:eastAsiaTheme="minorEastAsia" w:hAnsi="Times New Roman" w:cs="Times New Roman"/>
          <w:sz w:val="28"/>
          <w:szCs w:val="28"/>
          <w:lang w:val="uk-UA"/>
        </w:rPr>
        <w:t>2</w:t>
      </w:r>
      <w:r w:rsidR="006A4B2E" w:rsidRPr="00655935">
        <w:rPr>
          <w:rFonts w:ascii="Times New Roman" w:eastAsiaTheme="minorEastAsia" w:hAnsi="Times New Roman" w:cs="Times New Roman"/>
          <w:sz w:val="28"/>
          <w:szCs w:val="28"/>
          <w:lang w:val="uk-UA"/>
        </w:rPr>
        <w:t>1</w:t>
      </w:r>
      <w:r w:rsidR="005C5ED0" w:rsidRPr="00655935">
        <w:rPr>
          <w:rFonts w:ascii="Times New Roman" w:eastAsiaTheme="minorEastAsia" w:hAnsi="Times New Roman" w:cs="Times New Roman"/>
          <w:sz w:val="28"/>
          <w:szCs w:val="28"/>
          <w:lang w:val="uk-UA"/>
        </w:rPr>
        <w:t>)</w:t>
      </w:r>
    </w:p>
    <w:p w:rsidR="005C5ED0" w:rsidRPr="00655935" w:rsidRDefault="001B178B" w:rsidP="001B178B">
      <w:pPr>
        <w:pStyle w:val="a3"/>
        <w:spacing w:after="0" w:line="288" w:lineRule="auto"/>
        <w:ind w:left="0"/>
        <w:jc w:val="both"/>
        <w:rPr>
          <w:rFonts w:ascii="Times New Roman" w:eastAsiaTheme="minorEastAsia" w:hAnsi="Times New Roman" w:cs="Times New Roman"/>
          <w:sz w:val="28"/>
          <w:szCs w:val="28"/>
          <w:lang w:val="uk-UA"/>
        </w:rPr>
      </w:pPr>
      <w:r w:rsidRPr="00655935">
        <w:rPr>
          <w:rFonts w:ascii="Times New Roman" w:eastAsiaTheme="minorEastAsia" w:hAnsi="Times New Roman" w:cs="Times New Roman"/>
          <w:sz w:val="28"/>
          <w:szCs w:val="28"/>
          <w:lang w:val="uk-UA"/>
        </w:rPr>
        <w:t xml:space="preserve">де </w:t>
      </w:r>
      <w:r w:rsidRPr="00655935">
        <w:rPr>
          <w:rFonts w:ascii="Times New Roman" w:eastAsiaTheme="minorEastAsia" w:hAnsi="Times New Roman" w:cs="Times New Roman"/>
          <w:i/>
          <w:sz w:val="28"/>
          <w:szCs w:val="28"/>
          <w:lang w:val="en-US"/>
        </w:rPr>
        <w:t>r</w:t>
      </w:r>
      <w:r w:rsidRPr="00655935">
        <w:rPr>
          <w:rFonts w:ascii="Times New Roman" w:eastAsiaTheme="minorEastAsia" w:hAnsi="Times New Roman" w:cs="Times New Roman"/>
          <w:sz w:val="28"/>
          <w:szCs w:val="28"/>
        </w:rPr>
        <w:t xml:space="preserve"> – </w:t>
      </w:r>
      <w:r w:rsidRPr="00655935">
        <w:rPr>
          <w:rFonts w:ascii="Times New Roman" w:hAnsi="Times New Roman" w:cs="Times New Roman"/>
          <w:sz w:val="28"/>
          <w:szCs w:val="28"/>
          <w:shd w:val="clear" w:color="auto" w:fill="FFFFFF"/>
        </w:rPr>
        <w:t>дисконтна  ставка, (прийма</w:t>
      </w:r>
      <w:r w:rsidRPr="00655935">
        <w:rPr>
          <w:rFonts w:ascii="Times New Roman" w:hAnsi="Times New Roman" w:cs="Times New Roman"/>
          <w:sz w:val="28"/>
          <w:szCs w:val="28"/>
          <w:shd w:val="clear" w:color="auto" w:fill="FFFFFF"/>
          <w:lang w:val="uk-UA"/>
        </w:rPr>
        <w:t>ємо 16</w:t>
      </w:r>
      <w:r w:rsidRPr="00655935">
        <w:rPr>
          <w:rFonts w:ascii="Times New Roman" w:hAnsi="Times New Roman" w:cs="Times New Roman"/>
          <w:sz w:val="28"/>
          <w:szCs w:val="28"/>
          <w:shd w:val="clear" w:color="auto" w:fill="FFFFFF"/>
        </w:rPr>
        <w:t>%</w:t>
      </w:r>
      <w:r w:rsidRPr="00655935">
        <w:rPr>
          <w:rFonts w:ascii="Times New Roman" w:hAnsi="Times New Roman" w:cs="Times New Roman"/>
          <w:sz w:val="28"/>
          <w:szCs w:val="28"/>
          <w:shd w:val="clear" w:color="auto" w:fill="FFFFFF"/>
          <w:lang w:val="uk-UA"/>
        </w:rPr>
        <w:t>)</w:t>
      </w:r>
    </w:p>
    <w:p w:rsidR="005C5ED0" w:rsidRPr="00655935" w:rsidRDefault="006A4B2E" w:rsidP="001B178B">
      <w:pPr>
        <w:spacing w:after="0" w:line="288" w:lineRule="auto"/>
        <w:jc w:val="both"/>
        <w:rPr>
          <w:rFonts w:ascii="Times New Roman" w:eastAsiaTheme="minorEastAsia" w:hAnsi="Times New Roman" w:cs="Times New Roman"/>
          <w:i/>
          <w:sz w:val="28"/>
          <w:szCs w:val="28"/>
        </w:rPr>
      </w:pPr>
      <w:r w:rsidRPr="00655935">
        <w:rPr>
          <w:rFonts w:ascii="Times New Roman" w:eastAsiaTheme="minorEastAsia" w:hAnsi="Times New Roman" w:cs="Times New Roman"/>
          <w:i/>
          <w:sz w:val="28"/>
          <w:szCs w:val="28"/>
          <w:lang w:val="en-US"/>
        </w:rPr>
        <w:t>t</w:t>
      </w:r>
      <w:r w:rsidR="001B178B" w:rsidRPr="00655935">
        <w:rPr>
          <w:rFonts w:ascii="Times New Roman" w:eastAsiaTheme="minorEastAsia" w:hAnsi="Times New Roman" w:cs="Times New Roman"/>
          <w:i/>
          <w:sz w:val="28"/>
          <w:szCs w:val="28"/>
        </w:rPr>
        <w:t xml:space="preserve"> -</w:t>
      </w:r>
      <w:r w:rsidR="001B178B" w:rsidRPr="00655935">
        <w:rPr>
          <w:rFonts w:ascii="Times New Roman" w:hAnsi="Times New Roman" w:cs="Times New Roman"/>
          <w:color w:val="666666"/>
          <w:sz w:val="28"/>
          <w:szCs w:val="28"/>
          <w:shd w:val="clear" w:color="auto" w:fill="FFFFFF"/>
        </w:rPr>
        <w:t xml:space="preserve">  </w:t>
      </w:r>
      <w:r w:rsidR="001B178B" w:rsidRPr="00655935">
        <w:rPr>
          <w:rFonts w:ascii="Times New Roman" w:hAnsi="Times New Roman" w:cs="Times New Roman"/>
          <w:sz w:val="28"/>
          <w:szCs w:val="28"/>
          <w:shd w:val="clear" w:color="auto" w:fill="FFFFFF"/>
        </w:rPr>
        <w:t>рік</w:t>
      </w:r>
      <w:r w:rsidR="001B178B" w:rsidRPr="00655935">
        <w:rPr>
          <w:rFonts w:ascii="Times New Roman" w:hAnsi="Times New Roman" w:cs="Times New Roman"/>
          <w:sz w:val="28"/>
          <w:szCs w:val="28"/>
          <w:shd w:val="clear" w:color="auto" w:fill="FFFFFF"/>
          <w:lang w:val="uk-UA"/>
        </w:rPr>
        <w:t xml:space="preserve"> інвестування</w:t>
      </w:r>
      <w:r w:rsidR="001B178B" w:rsidRPr="00655935">
        <w:rPr>
          <w:rFonts w:ascii="Times New Roman" w:hAnsi="Times New Roman" w:cs="Times New Roman"/>
          <w:sz w:val="28"/>
          <w:szCs w:val="28"/>
          <w:shd w:val="clear" w:color="auto" w:fill="FFFFFF"/>
        </w:rPr>
        <w:t>, на який розраховується коефіцієнт дисконтування.</w:t>
      </w:r>
      <w:r w:rsidR="001B178B" w:rsidRPr="00655935">
        <w:rPr>
          <w:rFonts w:ascii="Times New Roman" w:eastAsiaTheme="minorEastAsia" w:hAnsi="Times New Roman" w:cs="Times New Roman"/>
          <w:i/>
          <w:sz w:val="28"/>
          <w:szCs w:val="28"/>
        </w:rPr>
        <w:t xml:space="preserve"> </w:t>
      </w:r>
    </w:p>
    <w:p w:rsidR="00A23590" w:rsidRPr="00655935" w:rsidRDefault="00A23590" w:rsidP="00901C95">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4) Термін окупності проекту  (</w:t>
      </w:r>
      <w:r w:rsidRPr="00655935">
        <w:rPr>
          <w:rFonts w:ascii="Times New Roman" w:hAnsi="Times New Roman" w:cs="Times New Roman"/>
          <w:i/>
          <w:sz w:val="28"/>
          <w:szCs w:val="28"/>
          <w:lang w:val="uk-UA"/>
        </w:rPr>
        <w:t>Т</w:t>
      </w:r>
      <w:r w:rsidRPr="00655935">
        <w:rPr>
          <w:rFonts w:ascii="Times New Roman" w:hAnsi="Times New Roman" w:cs="Times New Roman"/>
          <w:i/>
          <w:sz w:val="28"/>
          <w:szCs w:val="28"/>
          <w:vertAlign w:val="subscript"/>
          <w:lang w:val="uk-UA"/>
        </w:rPr>
        <w:t>ОК</w:t>
      </w:r>
      <w:r w:rsidRPr="00655935">
        <w:rPr>
          <w:rFonts w:ascii="Times New Roman" w:hAnsi="Times New Roman" w:cs="Times New Roman"/>
          <w:sz w:val="28"/>
          <w:szCs w:val="28"/>
          <w:lang w:val="uk-UA"/>
        </w:rPr>
        <w:t>) – показує період часу від початку реалізації проекту до того моменту, коли дисконтована вартість проекту і чистий дисконтований прибуток  стають рівними.</w:t>
      </w:r>
    </w:p>
    <w:p w:rsidR="00A23590" w:rsidRPr="00655935" w:rsidRDefault="00A23590" w:rsidP="0095360A">
      <w:pPr>
        <w:pStyle w:val="a3"/>
        <w:spacing w:before="120" w:after="120" w:line="288" w:lineRule="auto"/>
        <w:ind w:left="0" w:firstLine="567"/>
        <w:contextualSpacing w:val="0"/>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Т</w:t>
      </w:r>
      <w:r w:rsidRPr="00655935">
        <w:rPr>
          <w:rFonts w:ascii="Times New Roman" w:hAnsi="Times New Roman" w:cs="Times New Roman"/>
          <w:b/>
          <w:i/>
          <w:sz w:val="28"/>
          <w:szCs w:val="28"/>
          <w:vertAlign w:val="subscript"/>
          <w:lang w:val="uk-UA"/>
        </w:rPr>
        <w:t>ОК</w:t>
      </w:r>
      <w:r w:rsidRPr="00655935">
        <w:rPr>
          <w:rFonts w:ascii="Times New Roman" w:hAnsi="Times New Roman" w:cs="Times New Roman"/>
          <w:b/>
          <w:i/>
          <w:sz w:val="28"/>
          <w:szCs w:val="28"/>
          <w:lang w:val="uk-UA"/>
        </w:rPr>
        <w:t xml:space="preserve"> = ДВП / ЧДП</w:t>
      </w:r>
      <w:r w:rsidRPr="00655935">
        <w:rPr>
          <w:rFonts w:ascii="Times New Roman" w:hAnsi="Times New Roman" w:cs="Times New Roman"/>
          <w:sz w:val="28"/>
          <w:szCs w:val="28"/>
          <w:lang w:val="uk-UA"/>
        </w:rPr>
        <w:t>,                                          (</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2</w:t>
      </w:r>
      <w:r w:rsidR="006A4B2E" w:rsidRPr="00655935">
        <w:rPr>
          <w:rFonts w:ascii="Times New Roman" w:hAnsi="Times New Roman" w:cs="Times New Roman"/>
          <w:sz w:val="28"/>
          <w:szCs w:val="28"/>
          <w:lang w:val="uk-UA"/>
        </w:rPr>
        <w:t>2</w:t>
      </w:r>
      <w:r w:rsidRPr="00655935">
        <w:rPr>
          <w:rFonts w:ascii="Times New Roman" w:hAnsi="Times New Roman" w:cs="Times New Roman"/>
          <w:sz w:val="28"/>
          <w:szCs w:val="28"/>
          <w:lang w:val="uk-UA"/>
        </w:rPr>
        <w:t>)</w:t>
      </w:r>
    </w:p>
    <w:p w:rsidR="005767E1" w:rsidRPr="00655935" w:rsidRDefault="005767E1" w:rsidP="00534A78">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5) </w:t>
      </w:r>
      <w:r w:rsidR="00534A78" w:rsidRPr="00655935">
        <w:rPr>
          <w:rFonts w:ascii="Times New Roman" w:hAnsi="Times New Roman" w:cs="Times New Roman"/>
          <w:sz w:val="28"/>
          <w:szCs w:val="28"/>
          <w:lang w:val="uk-UA"/>
        </w:rPr>
        <w:t>Індекс доходності (</w:t>
      </w:r>
      <w:r w:rsidR="00534A78" w:rsidRPr="00655935">
        <w:rPr>
          <w:rFonts w:ascii="Times New Roman" w:hAnsi="Times New Roman" w:cs="Times New Roman"/>
          <w:i/>
          <w:sz w:val="28"/>
          <w:szCs w:val="28"/>
          <w:lang w:val="uk-UA"/>
        </w:rPr>
        <w:t>ІД</w:t>
      </w:r>
      <w:r w:rsidR="00534A78" w:rsidRPr="00655935">
        <w:rPr>
          <w:rFonts w:ascii="Times New Roman" w:hAnsi="Times New Roman" w:cs="Times New Roman"/>
          <w:sz w:val="28"/>
          <w:szCs w:val="28"/>
          <w:lang w:val="uk-UA"/>
        </w:rPr>
        <w:t>) – дає оцінку ефективності використання здійснюваних інвестицій,</w:t>
      </w:r>
      <w:r w:rsidR="00610B5B" w:rsidRPr="00655935">
        <w:rPr>
          <w:rFonts w:ascii="Times New Roman" w:hAnsi="Times New Roman" w:cs="Times New Roman"/>
          <w:sz w:val="28"/>
          <w:szCs w:val="28"/>
          <w:lang w:val="uk-UA"/>
        </w:rPr>
        <w:t xml:space="preserve"> характеризує величину доходу на одиницю витрат</w:t>
      </w:r>
      <w:r w:rsidR="00534A78" w:rsidRPr="00655935">
        <w:rPr>
          <w:rFonts w:ascii="Times New Roman" w:hAnsi="Times New Roman" w:cs="Times New Roman"/>
          <w:sz w:val="28"/>
          <w:szCs w:val="28"/>
          <w:lang w:val="uk-UA"/>
        </w:rPr>
        <w:t xml:space="preserve"> якщо:</w:t>
      </w:r>
    </w:p>
    <w:p w:rsidR="00534A78" w:rsidRPr="00655935" w:rsidRDefault="00534A78" w:rsidP="00534A78">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ІД </w:t>
      </w:r>
      <w:r w:rsidRPr="00655935">
        <w:rPr>
          <w:rFonts w:ascii="Times New Roman" w:hAnsi="Times New Roman" w:cs="Times New Roman"/>
          <w:sz w:val="28"/>
          <w:szCs w:val="28"/>
          <w:lang w:val="uk-UA"/>
        </w:rPr>
        <w:t xml:space="preserve"> &gt; 1, проект </w:t>
      </w:r>
      <w:r w:rsidR="00610B5B" w:rsidRPr="00655935">
        <w:rPr>
          <w:rFonts w:ascii="Times New Roman" w:hAnsi="Times New Roman" w:cs="Times New Roman"/>
          <w:sz w:val="28"/>
          <w:szCs w:val="28"/>
          <w:lang w:val="uk-UA"/>
        </w:rPr>
        <w:t>рекомендуеться</w:t>
      </w:r>
      <w:r w:rsidRPr="00655935">
        <w:rPr>
          <w:rFonts w:ascii="Times New Roman" w:hAnsi="Times New Roman" w:cs="Times New Roman"/>
          <w:sz w:val="28"/>
          <w:szCs w:val="28"/>
          <w:lang w:val="uk-UA"/>
        </w:rPr>
        <w:t xml:space="preserve"> прийняти;</w:t>
      </w:r>
    </w:p>
    <w:p w:rsidR="00534A78" w:rsidRPr="00655935" w:rsidRDefault="00534A78" w:rsidP="00534A78">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ІД </w:t>
      </w:r>
      <w:r w:rsidRPr="00655935">
        <w:rPr>
          <w:rFonts w:ascii="Times New Roman" w:hAnsi="Times New Roman" w:cs="Times New Roman"/>
          <w:sz w:val="28"/>
          <w:szCs w:val="28"/>
          <w:lang w:val="uk-UA"/>
        </w:rPr>
        <w:t xml:space="preserve">&lt; 1 проект </w:t>
      </w:r>
      <w:r w:rsidR="00610B5B" w:rsidRPr="00655935">
        <w:rPr>
          <w:rFonts w:ascii="Times New Roman" w:hAnsi="Times New Roman" w:cs="Times New Roman"/>
          <w:sz w:val="28"/>
          <w:szCs w:val="28"/>
          <w:lang w:val="uk-UA"/>
        </w:rPr>
        <w:t>рекомендуеться</w:t>
      </w:r>
      <w:r w:rsidRPr="00655935">
        <w:rPr>
          <w:rFonts w:ascii="Times New Roman" w:hAnsi="Times New Roman" w:cs="Times New Roman"/>
          <w:sz w:val="28"/>
          <w:szCs w:val="28"/>
          <w:lang w:val="uk-UA"/>
        </w:rPr>
        <w:t xml:space="preserve"> відхилити;</w:t>
      </w:r>
    </w:p>
    <w:p w:rsidR="00534A78" w:rsidRPr="00655935" w:rsidRDefault="00534A78" w:rsidP="00534A78">
      <w:pPr>
        <w:pStyle w:val="a3"/>
        <w:spacing w:after="0" w:line="288" w:lineRule="auto"/>
        <w:ind w:left="0" w:firstLine="567"/>
        <w:contextualSpacing w:val="0"/>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ІД = 1</w:t>
      </w:r>
      <w:r w:rsidRPr="00655935">
        <w:rPr>
          <w:rFonts w:ascii="Times New Roman" w:hAnsi="Times New Roman" w:cs="Times New Roman"/>
          <w:sz w:val="28"/>
          <w:szCs w:val="28"/>
        </w:rPr>
        <w:t xml:space="preserve"> </w:t>
      </w:r>
      <w:r w:rsidRPr="00655935">
        <w:rPr>
          <w:rFonts w:ascii="Times New Roman" w:hAnsi="Times New Roman" w:cs="Times New Roman"/>
          <w:sz w:val="28"/>
          <w:szCs w:val="28"/>
          <w:lang w:val="uk-UA"/>
        </w:rPr>
        <w:t>проект є ні прибутковим, ні збитковим.</w:t>
      </w:r>
    </w:p>
    <w:p w:rsidR="00610B5B" w:rsidRPr="00655935" w:rsidRDefault="00610B5B" w:rsidP="00534A78">
      <w:pPr>
        <w:pStyle w:val="a3"/>
        <w:spacing w:after="0" w:line="288" w:lineRule="auto"/>
        <w:ind w:left="0" w:firstLine="567"/>
        <w:contextualSpacing w:val="0"/>
        <w:jc w:val="both"/>
        <w:rPr>
          <w:rFonts w:ascii="Times New Roman" w:hAnsi="Times New Roman" w:cs="Times New Roman"/>
          <w:sz w:val="28"/>
          <w:szCs w:val="28"/>
        </w:rPr>
      </w:pPr>
      <w:r w:rsidRPr="00655935">
        <w:rPr>
          <w:rFonts w:ascii="Times New Roman" w:hAnsi="Times New Roman" w:cs="Times New Roman"/>
          <w:sz w:val="28"/>
          <w:szCs w:val="28"/>
        </w:rPr>
        <w:t xml:space="preserve">Чим  вище значення показника </w:t>
      </w:r>
      <w:r w:rsidRPr="00655935">
        <w:rPr>
          <w:rFonts w:ascii="Times New Roman" w:hAnsi="Times New Roman" w:cs="Times New Roman"/>
          <w:i/>
          <w:sz w:val="28"/>
          <w:szCs w:val="28"/>
          <w:lang w:val="uk-UA"/>
        </w:rPr>
        <w:t>ІД</w:t>
      </w:r>
      <w:r w:rsidRPr="00655935">
        <w:rPr>
          <w:rFonts w:ascii="Times New Roman" w:hAnsi="Times New Roman" w:cs="Times New Roman"/>
          <w:sz w:val="28"/>
          <w:szCs w:val="28"/>
        </w:rPr>
        <w:t>, тим ефективніше проект.</w:t>
      </w:r>
    </w:p>
    <w:p w:rsidR="00AE133A" w:rsidRPr="00655935" w:rsidRDefault="00AE133A" w:rsidP="00901C95">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sz w:val="28"/>
          <w:szCs w:val="28"/>
        </w:rPr>
        <w:t xml:space="preserve">Розрахунок  всіх економічних індикаторів проекту наведено в таблиці </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rPr>
        <w:t>9.</w:t>
      </w:r>
    </w:p>
    <w:p w:rsidR="00CF1E0E" w:rsidRPr="00655935" w:rsidRDefault="005C27D0" w:rsidP="005C27D0">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Після проведених розрахунків необхідно побудувати діаграму фінансових потоків (вартості проекту і чистого прибутку) за весь період інвестування</w:t>
      </w:r>
      <w:r w:rsidR="00ED130F" w:rsidRPr="00655935">
        <w:rPr>
          <w:rFonts w:ascii="Times New Roman" w:hAnsi="Times New Roman" w:cs="Times New Roman"/>
          <w:sz w:val="28"/>
          <w:szCs w:val="28"/>
          <w:lang w:val="uk-UA"/>
        </w:rPr>
        <w:t xml:space="preserve">. </w:t>
      </w:r>
    </w:p>
    <w:p w:rsidR="00E54030" w:rsidRPr="00655935" w:rsidRDefault="00ED130F" w:rsidP="005C27D0">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Після проведених розрахунків необхідно побудувати діаграму фінансових потоків (вартості проекту і чистого прибутку) за весь період інвестування.</w:t>
      </w:r>
    </w:p>
    <w:p w:rsidR="00574929" w:rsidRPr="00655935" w:rsidRDefault="00E54030" w:rsidP="00E54030">
      <w:pPr>
        <w:pStyle w:val="a3"/>
        <w:spacing w:after="0" w:line="288" w:lineRule="auto"/>
        <w:ind w:left="0"/>
        <w:jc w:val="both"/>
        <w:rPr>
          <w:rFonts w:ascii="Times New Roman" w:hAnsi="Times New Roman" w:cs="Times New Roman"/>
          <w:sz w:val="28"/>
          <w:szCs w:val="28"/>
          <w:lang w:val="uk-UA"/>
        </w:rPr>
      </w:pPr>
      <w:r w:rsidRPr="00655935">
        <w:rPr>
          <w:rFonts w:ascii="Times New Roman" w:hAnsi="Times New Roman" w:cs="Times New Roman"/>
          <w:noProof/>
          <w:sz w:val="28"/>
          <w:szCs w:val="28"/>
          <w:lang w:eastAsia="ru-RU"/>
        </w:rPr>
        <w:drawing>
          <wp:inline distT="0" distB="0" distL="0" distR="0">
            <wp:extent cx="5940425" cy="3838575"/>
            <wp:effectExtent l="57150" t="19050" r="4127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54030" w:rsidRPr="00655935" w:rsidRDefault="00E54030" w:rsidP="00E54030">
      <w:pPr>
        <w:spacing w:after="0" w:line="240" w:lineRule="auto"/>
        <w:jc w:val="both"/>
        <w:rPr>
          <w:rFonts w:ascii="Times New Roman" w:eastAsia="Times New Roman" w:hAnsi="Times New Roman" w:cs="Times New Roman"/>
          <w:color w:val="000000"/>
          <w:sz w:val="28"/>
          <w:szCs w:val="28"/>
          <w:lang w:eastAsia="ru-RU"/>
        </w:rPr>
      </w:pPr>
    </w:p>
    <w:p w:rsidR="00574929" w:rsidRPr="00655935" w:rsidRDefault="00574929" w:rsidP="00574929">
      <w:pPr>
        <w:pStyle w:val="a3"/>
        <w:spacing w:after="0" w:line="288" w:lineRule="auto"/>
        <w:ind w:left="0" w:firstLine="567"/>
        <w:jc w:val="center"/>
        <w:rPr>
          <w:rFonts w:ascii="Times New Roman" w:hAnsi="Times New Roman" w:cs="Times New Roman"/>
          <w:sz w:val="28"/>
          <w:szCs w:val="28"/>
          <w:lang w:val="uk-UA"/>
        </w:rPr>
        <w:sectPr w:rsidR="00574929" w:rsidRPr="00655935" w:rsidSect="005960A4">
          <w:pgSz w:w="11906" w:h="16838"/>
          <w:pgMar w:top="1134" w:right="850" w:bottom="1134" w:left="1701" w:header="708" w:footer="708" w:gutter="0"/>
          <w:cols w:space="708"/>
          <w:docGrid w:linePitch="360"/>
        </w:sectPr>
      </w:pPr>
      <w:r w:rsidRPr="00655935">
        <w:rPr>
          <w:rFonts w:ascii="Times New Roman" w:hAnsi="Times New Roman" w:cs="Times New Roman"/>
          <w:sz w:val="28"/>
          <w:szCs w:val="28"/>
          <w:lang w:val="uk-UA"/>
        </w:rPr>
        <w:t xml:space="preserve">Рис. </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1.</w:t>
      </w:r>
      <w:r w:rsidRPr="00655935">
        <w:rPr>
          <w:rFonts w:ascii="Times New Roman" w:hAnsi="Times New Roman" w:cs="Times New Roman"/>
          <w:sz w:val="28"/>
          <w:szCs w:val="28"/>
        </w:rPr>
        <w:t xml:space="preserve"> </w:t>
      </w:r>
      <w:r w:rsidRPr="00655935">
        <w:rPr>
          <w:rFonts w:ascii="Times New Roman" w:hAnsi="Times New Roman" w:cs="Times New Roman"/>
          <w:sz w:val="28"/>
          <w:szCs w:val="28"/>
          <w:lang w:val="uk-UA"/>
        </w:rPr>
        <w:t>Діаграма фінансових потоків</w:t>
      </w:r>
    </w:p>
    <w:p w:rsidR="00AE133A" w:rsidRPr="00655935" w:rsidRDefault="00AE133A" w:rsidP="0033297B">
      <w:pPr>
        <w:pStyle w:val="a3"/>
        <w:spacing w:after="0" w:line="240" w:lineRule="auto"/>
        <w:ind w:left="0" w:firstLine="567"/>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lastRenderedPageBreak/>
        <w:t xml:space="preserve">Таблиця </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9.</w:t>
      </w:r>
    </w:p>
    <w:p w:rsidR="00AE133A" w:rsidRPr="00655935" w:rsidRDefault="00AE133A" w:rsidP="0033297B">
      <w:pPr>
        <w:pStyle w:val="a3"/>
        <w:spacing w:after="0" w:line="240" w:lineRule="auto"/>
        <w:ind w:left="0" w:firstLine="567"/>
        <w:jc w:val="center"/>
        <w:rPr>
          <w:rFonts w:ascii="Times New Roman" w:hAnsi="Times New Roman" w:cs="Times New Roman"/>
          <w:b/>
          <w:sz w:val="28"/>
          <w:szCs w:val="28"/>
          <w:lang w:val="uk-UA"/>
        </w:rPr>
      </w:pPr>
    </w:p>
    <w:p w:rsidR="00AE133A" w:rsidRPr="00655935" w:rsidRDefault="0033297B" w:rsidP="0033297B">
      <w:pPr>
        <w:pStyle w:val="a3"/>
        <w:spacing w:after="0" w:line="240" w:lineRule="auto"/>
        <w:ind w:left="0" w:firstLine="567"/>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Дисконтовані значення показників економічної ефективності проекту</w:t>
      </w:r>
    </w:p>
    <w:p w:rsidR="0033297B" w:rsidRPr="00655935" w:rsidRDefault="0033297B" w:rsidP="0033297B">
      <w:pPr>
        <w:pStyle w:val="a3"/>
        <w:spacing w:after="0" w:line="240" w:lineRule="auto"/>
        <w:ind w:left="0" w:firstLine="567"/>
        <w:jc w:val="center"/>
        <w:rPr>
          <w:rFonts w:ascii="Times New Roman" w:hAnsi="Times New Roman" w:cs="Times New Roman"/>
          <w:sz w:val="28"/>
          <w:szCs w:val="28"/>
          <w:lang w:val="uk-UA"/>
        </w:rPr>
      </w:pPr>
    </w:p>
    <w:tbl>
      <w:tblPr>
        <w:tblStyle w:val="a4"/>
        <w:tblW w:w="5000" w:type="pct"/>
        <w:tblLook w:val="04A0" w:firstRow="1" w:lastRow="0" w:firstColumn="1" w:lastColumn="0" w:noHBand="0" w:noVBand="1"/>
      </w:tblPr>
      <w:tblGrid>
        <w:gridCol w:w="1773"/>
        <w:gridCol w:w="2135"/>
        <w:gridCol w:w="1813"/>
        <w:gridCol w:w="1813"/>
        <w:gridCol w:w="1813"/>
        <w:gridCol w:w="1813"/>
        <w:gridCol w:w="1813"/>
        <w:gridCol w:w="1813"/>
      </w:tblGrid>
      <w:tr w:rsidR="0033297B" w:rsidRPr="00655935" w:rsidTr="0033297B">
        <w:trPr>
          <w:trHeight w:val="360"/>
        </w:trPr>
        <w:tc>
          <w:tcPr>
            <w:tcW w:w="600" w:type="pct"/>
            <w:vMerge w:val="restart"/>
          </w:tcPr>
          <w:p w:rsidR="0033297B" w:rsidRPr="00655935" w:rsidRDefault="0033297B" w:rsidP="0033297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Роки інвестування</w:t>
            </w:r>
          </w:p>
        </w:tc>
        <w:tc>
          <w:tcPr>
            <w:tcW w:w="722" w:type="pct"/>
            <w:vMerge w:val="restart"/>
          </w:tcPr>
          <w:p w:rsidR="0033297B" w:rsidRPr="00655935" w:rsidRDefault="0033297B" w:rsidP="0033297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коефіцієнт дисконтування</w:t>
            </w:r>
          </w:p>
          <w:p w:rsidR="0033297B" w:rsidRPr="00655935" w:rsidRDefault="007827F6" w:rsidP="0033297B">
            <w:pPr>
              <w:pStyle w:val="a3"/>
              <w:ind w:left="0"/>
              <w:jc w:val="center"/>
              <w:rPr>
                <w:rFonts w:ascii="Times New Roman" w:hAnsi="Times New Roman" w:cs="Times New Roman"/>
                <w:sz w:val="28"/>
                <w:szCs w:val="28"/>
                <w:lang w:val="uk-UA"/>
              </w:rPr>
            </w:pPr>
            <m:oMathPara>
              <m:oMath>
                <m:f>
                  <m:fPr>
                    <m:ctrlPr>
                      <w:rPr>
                        <w:rFonts w:ascii="Cambria Math" w:hAnsi="Cambria Math" w:cs="Times New Roman"/>
                        <w:b/>
                        <w:i/>
                        <w:sz w:val="28"/>
                        <w:szCs w:val="28"/>
                        <w:lang w:val="uk-UA"/>
                      </w:rPr>
                    </m:ctrlPr>
                  </m:fPr>
                  <m:num>
                    <m:r>
                      <m:rPr>
                        <m:sty m:val="bi"/>
                      </m:rPr>
                      <w:rPr>
                        <w:rFonts w:ascii="Cambria Math" w:hAnsi="Cambria Math" w:cs="Times New Roman"/>
                        <w:sz w:val="28"/>
                        <w:szCs w:val="28"/>
                        <w:lang w:val="uk-UA"/>
                      </w:rPr>
                      <m:t>1</m:t>
                    </m:r>
                  </m:num>
                  <m:den>
                    <m:sSup>
                      <m:sSupPr>
                        <m:ctrlPr>
                          <w:rPr>
                            <w:rFonts w:ascii="Cambria Math" w:hAnsi="Cambria Math" w:cs="Times New Roman"/>
                            <w:b/>
                            <w:i/>
                            <w:sz w:val="28"/>
                            <w:szCs w:val="28"/>
                            <w:lang w:val="uk-UA"/>
                          </w:rPr>
                        </m:ctrlPr>
                      </m:sSupPr>
                      <m:e>
                        <m:d>
                          <m:dPr>
                            <m:ctrlPr>
                              <w:rPr>
                                <w:rFonts w:ascii="Cambria Math" w:hAnsi="Cambria Math" w:cs="Times New Roman"/>
                                <w:b/>
                                <w:i/>
                                <w:sz w:val="28"/>
                                <w:szCs w:val="28"/>
                                <w:lang w:val="uk-UA"/>
                              </w:rPr>
                            </m:ctrlPr>
                          </m:dPr>
                          <m:e>
                            <m:r>
                              <m:rPr>
                                <m:sty m:val="bi"/>
                              </m:rPr>
                              <w:rPr>
                                <w:rFonts w:ascii="Cambria Math" w:hAnsi="Cambria Math" w:cs="Times New Roman"/>
                                <w:sz w:val="28"/>
                                <w:szCs w:val="28"/>
                                <w:lang w:val="uk-UA"/>
                              </w:rPr>
                              <m:t>1+</m:t>
                            </m:r>
                            <m:r>
                              <m:rPr>
                                <m:sty m:val="bi"/>
                              </m:rPr>
                              <w:rPr>
                                <w:rFonts w:ascii="Cambria Math" w:hAnsi="Cambria Math" w:cs="Times New Roman"/>
                                <w:sz w:val="28"/>
                                <w:szCs w:val="28"/>
                                <w:lang w:val="en-US"/>
                              </w:rPr>
                              <m:t>r</m:t>
                            </m:r>
                            <m:ctrlPr>
                              <w:rPr>
                                <w:rFonts w:ascii="Cambria Math" w:hAnsi="Cambria Math" w:cs="Times New Roman"/>
                                <w:b/>
                                <w:i/>
                                <w:sz w:val="28"/>
                                <w:szCs w:val="28"/>
                                <w:lang w:val="en-US"/>
                              </w:rPr>
                            </m:ctrlPr>
                          </m:e>
                        </m:d>
                      </m:e>
                      <m:sup>
                        <m:r>
                          <m:rPr>
                            <m:sty m:val="bi"/>
                          </m:rPr>
                          <w:rPr>
                            <w:rFonts w:ascii="Cambria Math" w:hAnsi="Cambria Math" w:cs="Times New Roman"/>
                            <w:sz w:val="28"/>
                            <w:szCs w:val="28"/>
                            <w:lang w:val="uk-UA"/>
                          </w:rPr>
                          <m:t>n</m:t>
                        </m:r>
                      </m:sup>
                    </m:sSup>
                  </m:den>
                </m:f>
              </m:oMath>
            </m:oMathPara>
          </w:p>
        </w:tc>
        <w:tc>
          <w:tcPr>
            <w:tcW w:w="1839" w:type="pct"/>
            <w:gridSpan w:val="3"/>
            <w:tcBorders>
              <w:bottom w:val="single" w:sz="4" w:space="0" w:color="auto"/>
            </w:tcBorders>
          </w:tcPr>
          <w:p w:rsidR="0033297B" w:rsidRPr="00655935" w:rsidRDefault="0033297B" w:rsidP="0033297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Значення показників, тис.грн.</w:t>
            </w:r>
          </w:p>
        </w:tc>
        <w:tc>
          <w:tcPr>
            <w:tcW w:w="1839" w:type="pct"/>
            <w:gridSpan w:val="3"/>
            <w:tcBorders>
              <w:bottom w:val="single" w:sz="4" w:space="0" w:color="auto"/>
            </w:tcBorders>
          </w:tcPr>
          <w:p w:rsidR="0033297B" w:rsidRPr="00655935" w:rsidRDefault="0033297B" w:rsidP="0033297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дисконтовані значення, тис.грн.</w:t>
            </w:r>
          </w:p>
        </w:tc>
      </w:tr>
      <w:tr w:rsidR="005767E1" w:rsidRPr="00655935" w:rsidTr="0033297B">
        <w:trPr>
          <w:trHeight w:val="855"/>
        </w:trPr>
        <w:tc>
          <w:tcPr>
            <w:tcW w:w="600" w:type="pct"/>
            <w:vMerge/>
          </w:tcPr>
          <w:p w:rsidR="005767E1" w:rsidRPr="00655935" w:rsidRDefault="005767E1" w:rsidP="0033297B">
            <w:pPr>
              <w:pStyle w:val="a3"/>
              <w:ind w:left="0"/>
              <w:jc w:val="center"/>
              <w:rPr>
                <w:rFonts w:ascii="Times New Roman" w:hAnsi="Times New Roman" w:cs="Times New Roman"/>
                <w:sz w:val="28"/>
                <w:szCs w:val="28"/>
                <w:lang w:val="uk-UA"/>
              </w:rPr>
            </w:pPr>
          </w:p>
        </w:tc>
        <w:tc>
          <w:tcPr>
            <w:tcW w:w="722" w:type="pct"/>
            <w:vMerge/>
          </w:tcPr>
          <w:p w:rsidR="005767E1" w:rsidRPr="00655935" w:rsidRDefault="005767E1" w:rsidP="0033297B">
            <w:pPr>
              <w:pStyle w:val="a3"/>
              <w:ind w:left="0"/>
              <w:jc w:val="center"/>
              <w:rPr>
                <w:rFonts w:ascii="Times New Roman" w:hAnsi="Times New Roman" w:cs="Times New Roman"/>
                <w:sz w:val="28"/>
                <w:szCs w:val="28"/>
                <w:lang w:val="uk-UA"/>
              </w:rPr>
            </w:pPr>
          </w:p>
        </w:tc>
        <w:tc>
          <w:tcPr>
            <w:tcW w:w="613" w:type="pct"/>
            <w:tcBorders>
              <w:top w:val="single" w:sz="4" w:space="0" w:color="auto"/>
            </w:tcBorders>
          </w:tcPr>
          <w:p w:rsidR="005767E1" w:rsidRPr="00655935" w:rsidRDefault="005767E1" w:rsidP="005767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Вартість проекту</w:t>
            </w:r>
          </w:p>
        </w:tc>
        <w:tc>
          <w:tcPr>
            <w:tcW w:w="613" w:type="pct"/>
            <w:tcBorders>
              <w:top w:val="single" w:sz="4" w:space="0" w:color="auto"/>
            </w:tcBorders>
          </w:tcPr>
          <w:p w:rsidR="005767E1" w:rsidRPr="00655935" w:rsidRDefault="005767E1" w:rsidP="005767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Чистий прибуток</w:t>
            </w:r>
          </w:p>
        </w:tc>
        <w:tc>
          <w:tcPr>
            <w:tcW w:w="613" w:type="pct"/>
            <w:tcBorders>
              <w:top w:val="single" w:sz="4" w:space="0" w:color="auto"/>
            </w:tcBorders>
          </w:tcPr>
          <w:p w:rsidR="005767E1" w:rsidRPr="00655935" w:rsidRDefault="005767E1" w:rsidP="005767E1">
            <w:pPr>
              <w:jc w:val="center"/>
              <w:rPr>
                <w:rFonts w:ascii="Times New Roman" w:hAnsi="Times New Roman" w:cs="Times New Roman"/>
                <w:sz w:val="28"/>
                <w:szCs w:val="28"/>
              </w:rPr>
            </w:pPr>
            <w:r w:rsidRPr="00655935">
              <w:rPr>
                <w:rFonts w:ascii="Times New Roman" w:hAnsi="Times New Roman" w:cs="Times New Roman"/>
                <w:sz w:val="28"/>
                <w:szCs w:val="28"/>
                <w:lang w:val="uk-UA"/>
              </w:rPr>
              <w:t>Чистий фінансовий результат</w:t>
            </w:r>
          </w:p>
        </w:tc>
        <w:tc>
          <w:tcPr>
            <w:tcW w:w="613" w:type="pct"/>
            <w:tcBorders>
              <w:top w:val="single" w:sz="4" w:space="0" w:color="auto"/>
            </w:tcBorders>
          </w:tcPr>
          <w:p w:rsidR="005767E1" w:rsidRPr="00655935" w:rsidRDefault="005767E1" w:rsidP="005767E1">
            <w:pPr>
              <w:jc w:val="center"/>
              <w:rPr>
                <w:rFonts w:ascii="Times New Roman" w:hAnsi="Times New Roman" w:cs="Times New Roman"/>
                <w:sz w:val="28"/>
                <w:szCs w:val="28"/>
              </w:rPr>
            </w:pPr>
            <w:r w:rsidRPr="00655935">
              <w:rPr>
                <w:rFonts w:ascii="Times New Roman" w:hAnsi="Times New Roman" w:cs="Times New Roman"/>
                <w:sz w:val="28"/>
                <w:szCs w:val="28"/>
                <w:lang w:val="uk-UA"/>
              </w:rPr>
              <w:t>Вартість проекту</w:t>
            </w:r>
            <w:r w:rsidR="00534A78" w:rsidRPr="00655935">
              <w:rPr>
                <w:rFonts w:ascii="Times New Roman" w:hAnsi="Times New Roman" w:cs="Times New Roman"/>
                <w:sz w:val="28"/>
                <w:szCs w:val="28"/>
                <w:lang w:val="uk-UA"/>
              </w:rPr>
              <w:t xml:space="preserve">, </w:t>
            </w:r>
            <w:r w:rsidR="00534A78" w:rsidRPr="00655935">
              <w:rPr>
                <w:rFonts w:ascii="Times New Roman" w:hAnsi="Times New Roman" w:cs="Times New Roman"/>
                <w:i/>
                <w:sz w:val="28"/>
                <w:szCs w:val="28"/>
                <w:lang w:val="uk-UA"/>
              </w:rPr>
              <w:t>ДВП</w:t>
            </w:r>
          </w:p>
        </w:tc>
        <w:tc>
          <w:tcPr>
            <w:tcW w:w="613" w:type="pct"/>
            <w:tcBorders>
              <w:top w:val="single" w:sz="4" w:space="0" w:color="auto"/>
            </w:tcBorders>
          </w:tcPr>
          <w:p w:rsidR="005767E1" w:rsidRPr="00655935" w:rsidRDefault="005767E1" w:rsidP="005767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Чистий прибуток</w:t>
            </w:r>
            <w:r w:rsidR="00534A78" w:rsidRPr="00655935">
              <w:rPr>
                <w:rFonts w:ascii="Times New Roman" w:hAnsi="Times New Roman" w:cs="Times New Roman"/>
                <w:sz w:val="28"/>
                <w:szCs w:val="28"/>
                <w:lang w:val="uk-UA"/>
              </w:rPr>
              <w:t xml:space="preserve">,  </w:t>
            </w:r>
          </w:p>
          <w:p w:rsidR="00534A78" w:rsidRPr="00655935" w:rsidRDefault="00534A78" w:rsidP="005767E1">
            <w:pPr>
              <w:pStyle w:val="a3"/>
              <w:ind w:left="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ЧДП</w:t>
            </w:r>
          </w:p>
        </w:tc>
        <w:tc>
          <w:tcPr>
            <w:tcW w:w="613" w:type="pct"/>
            <w:tcBorders>
              <w:top w:val="single" w:sz="4" w:space="0" w:color="auto"/>
            </w:tcBorders>
          </w:tcPr>
          <w:p w:rsidR="005767E1" w:rsidRPr="00655935" w:rsidRDefault="005767E1" w:rsidP="005767E1">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Чистий фінансовий результат</w:t>
            </w:r>
            <w:r w:rsidR="00534A78" w:rsidRPr="00655935">
              <w:rPr>
                <w:rFonts w:ascii="Times New Roman" w:hAnsi="Times New Roman" w:cs="Times New Roman"/>
                <w:sz w:val="28"/>
                <w:szCs w:val="28"/>
                <w:lang w:val="uk-UA"/>
              </w:rPr>
              <w:t xml:space="preserve">,  </w:t>
            </w:r>
          </w:p>
          <w:p w:rsidR="00534A78" w:rsidRPr="00655935" w:rsidRDefault="00534A78" w:rsidP="005767E1">
            <w:pPr>
              <w:pStyle w:val="a3"/>
              <w:ind w:left="0"/>
              <w:jc w:val="center"/>
              <w:rPr>
                <w:rFonts w:ascii="Times New Roman" w:hAnsi="Times New Roman" w:cs="Times New Roman"/>
                <w:sz w:val="28"/>
                <w:szCs w:val="28"/>
                <w:lang w:val="uk-UA"/>
              </w:rPr>
            </w:pPr>
            <w:r w:rsidRPr="00655935">
              <w:rPr>
                <w:rFonts w:ascii="Times New Roman" w:hAnsi="Times New Roman" w:cs="Times New Roman"/>
                <w:i/>
                <w:sz w:val="28"/>
                <w:szCs w:val="28"/>
                <w:lang w:val="uk-UA"/>
              </w:rPr>
              <w:t>ДФР</w:t>
            </w:r>
            <w:r w:rsidRPr="00655935">
              <w:rPr>
                <w:rFonts w:ascii="Times New Roman" w:hAnsi="Times New Roman" w:cs="Times New Roman"/>
                <w:i/>
                <w:sz w:val="28"/>
                <w:szCs w:val="28"/>
                <w:vertAlign w:val="subscript"/>
                <w:lang w:val="uk-UA"/>
              </w:rPr>
              <w:t>чист</w:t>
            </w:r>
          </w:p>
        </w:tc>
      </w:tr>
      <w:tr w:rsidR="0033297B" w:rsidRPr="00655935" w:rsidTr="00534A78">
        <w:trPr>
          <w:trHeight w:val="454"/>
        </w:trPr>
        <w:tc>
          <w:tcPr>
            <w:tcW w:w="600" w:type="pct"/>
          </w:tcPr>
          <w:p w:rsidR="0033297B" w:rsidRPr="00655935" w:rsidRDefault="0033297B" w:rsidP="0033297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0</w:t>
            </w:r>
          </w:p>
        </w:tc>
        <w:tc>
          <w:tcPr>
            <w:tcW w:w="722" w:type="pct"/>
          </w:tcPr>
          <w:p w:rsidR="0033297B" w:rsidRPr="00655935" w:rsidRDefault="0033297B" w:rsidP="0033297B">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r>
      <w:tr w:rsidR="0033297B" w:rsidRPr="00655935" w:rsidTr="00534A78">
        <w:trPr>
          <w:trHeight w:val="454"/>
        </w:trPr>
        <w:tc>
          <w:tcPr>
            <w:tcW w:w="600" w:type="pct"/>
          </w:tcPr>
          <w:p w:rsidR="0033297B" w:rsidRPr="00655935" w:rsidRDefault="0033297B" w:rsidP="0033297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722" w:type="pct"/>
          </w:tcPr>
          <w:p w:rsidR="0033297B" w:rsidRPr="00655935" w:rsidRDefault="0033297B" w:rsidP="0033297B">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r>
      <w:tr w:rsidR="0033297B" w:rsidRPr="00655935" w:rsidTr="00534A78">
        <w:trPr>
          <w:trHeight w:val="454"/>
        </w:trPr>
        <w:tc>
          <w:tcPr>
            <w:tcW w:w="600" w:type="pct"/>
          </w:tcPr>
          <w:p w:rsidR="0033297B" w:rsidRPr="00655935" w:rsidRDefault="0033297B" w:rsidP="0033297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722" w:type="pct"/>
          </w:tcPr>
          <w:p w:rsidR="0033297B" w:rsidRPr="00655935" w:rsidRDefault="0033297B" w:rsidP="0033297B">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r>
      <w:tr w:rsidR="0033297B" w:rsidRPr="00655935" w:rsidTr="00534A78">
        <w:trPr>
          <w:trHeight w:val="454"/>
        </w:trPr>
        <w:tc>
          <w:tcPr>
            <w:tcW w:w="600" w:type="pct"/>
          </w:tcPr>
          <w:p w:rsidR="0033297B" w:rsidRPr="00655935" w:rsidRDefault="0033297B" w:rsidP="0033297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722" w:type="pct"/>
          </w:tcPr>
          <w:p w:rsidR="0033297B" w:rsidRPr="00655935" w:rsidRDefault="0033297B" w:rsidP="0033297B">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r>
      <w:tr w:rsidR="0033297B" w:rsidRPr="00655935" w:rsidTr="00534A78">
        <w:trPr>
          <w:trHeight w:val="454"/>
        </w:trPr>
        <w:tc>
          <w:tcPr>
            <w:tcW w:w="600" w:type="pct"/>
          </w:tcPr>
          <w:p w:rsidR="0033297B" w:rsidRPr="00655935" w:rsidRDefault="0033297B" w:rsidP="0033297B">
            <w:pPr>
              <w:pStyle w:val="a3"/>
              <w:ind w:left="0"/>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Разом </w:t>
            </w:r>
          </w:p>
        </w:tc>
        <w:tc>
          <w:tcPr>
            <w:tcW w:w="722" w:type="pct"/>
          </w:tcPr>
          <w:p w:rsidR="0033297B" w:rsidRPr="00655935" w:rsidRDefault="0033297B" w:rsidP="0033297B">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c>
          <w:tcPr>
            <w:tcW w:w="613" w:type="pct"/>
          </w:tcPr>
          <w:p w:rsidR="0033297B" w:rsidRPr="00655935" w:rsidRDefault="0033297B" w:rsidP="005767E1">
            <w:pPr>
              <w:pStyle w:val="a3"/>
              <w:ind w:left="0"/>
              <w:jc w:val="center"/>
              <w:rPr>
                <w:rFonts w:ascii="Times New Roman" w:hAnsi="Times New Roman" w:cs="Times New Roman"/>
                <w:sz w:val="28"/>
                <w:szCs w:val="28"/>
                <w:lang w:val="uk-UA"/>
              </w:rPr>
            </w:pPr>
          </w:p>
        </w:tc>
      </w:tr>
    </w:tbl>
    <w:p w:rsidR="0033297B" w:rsidRPr="00655935" w:rsidRDefault="0033297B" w:rsidP="0033297B">
      <w:pPr>
        <w:pStyle w:val="a3"/>
        <w:spacing w:after="0" w:line="240" w:lineRule="auto"/>
        <w:ind w:left="0" w:firstLine="567"/>
        <w:jc w:val="center"/>
        <w:rPr>
          <w:rFonts w:ascii="Times New Roman" w:hAnsi="Times New Roman" w:cs="Times New Roman"/>
          <w:sz w:val="28"/>
          <w:szCs w:val="28"/>
          <w:lang w:val="uk-UA"/>
        </w:rPr>
        <w:sectPr w:rsidR="0033297B" w:rsidRPr="00655935" w:rsidSect="00AE133A">
          <w:pgSz w:w="16838" w:h="11906" w:orient="landscape" w:code="9"/>
          <w:pgMar w:top="1701" w:right="1134" w:bottom="851" w:left="1134" w:header="709" w:footer="709" w:gutter="0"/>
          <w:cols w:space="708"/>
          <w:docGrid w:linePitch="360"/>
        </w:sectPr>
      </w:pPr>
    </w:p>
    <w:p w:rsidR="00175E68" w:rsidRPr="00655935" w:rsidRDefault="007832CB" w:rsidP="00175E68">
      <w:pPr>
        <w:pStyle w:val="a3"/>
        <w:spacing w:after="0" w:line="288" w:lineRule="auto"/>
        <w:ind w:left="0"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A576E8" w:rsidRPr="00655935">
        <w:rPr>
          <w:rFonts w:ascii="Times New Roman" w:hAnsi="Times New Roman" w:cs="Times New Roman"/>
          <w:b/>
          <w:sz w:val="28"/>
          <w:szCs w:val="28"/>
          <w:lang w:val="uk-UA"/>
        </w:rPr>
        <w:t xml:space="preserve">7. </w:t>
      </w:r>
      <w:r w:rsidR="00391BC5" w:rsidRPr="00655935">
        <w:rPr>
          <w:rFonts w:ascii="Times New Roman" w:hAnsi="Times New Roman" w:cs="Times New Roman"/>
          <w:b/>
          <w:sz w:val="28"/>
          <w:szCs w:val="28"/>
          <w:lang w:val="uk-UA"/>
        </w:rPr>
        <w:t xml:space="preserve">Оцінка економічної стійкості проекту за допомогою </w:t>
      </w:r>
    </w:p>
    <w:p w:rsidR="00A576E8" w:rsidRPr="00655935" w:rsidRDefault="00391BC5" w:rsidP="00175E68">
      <w:pPr>
        <w:pStyle w:val="a3"/>
        <w:spacing w:after="0" w:line="288" w:lineRule="auto"/>
        <w:ind w:left="0" w:firstLine="567"/>
        <w:jc w:val="center"/>
        <w:rPr>
          <w:rFonts w:ascii="Times New Roman" w:hAnsi="Times New Roman" w:cs="Times New Roman"/>
          <w:b/>
          <w:sz w:val="28"/>
          <w:szCs w:val="28"/>
          <w:lang w:val="uk-UA"/>
        </w:rPr>
      </w:pPr>
      <w:r w:rsidRPr="00655935">
        <w:rPr>
          <w:rFonts w:ascii="Times New Roman" w:hAnsi="Times New Roman" w:cs="Times New Roman"/>
          <w:b/>
          <w:sz w:val="28"/>
          <w:szCs w:val="28"/>
          <w:lang w:val="uk-UA"/>
        </w:rPr>
        <w:t>графіку беззбитковості</w:t>
      </w:r>
      <w:r w:rsidR="00A15377" w:rsidRPr="00655935">
        <w:rPr>
          <w:rFonts w:ascii="Times New Roman" w:hAnsi="Times New Roman" w:cs="Times New Roman"/>
          <w:b/>
          <w:sz w:val="28"/>
          <w:szCs w:val="28"/>
          <w:lang w:val="uk-UA"/>
        </w:rPr>
        <w:t>.</w:t>
      </w:r>
    </w:p>
    <w:p w:rsidR="00155099" w:rsidRPr="00655935" w:rsidRDefault="00155099" w:rsidP="00175E68">
      <w:pPr>
        <w:pStyle w:val="a3"/>
        <w:spacing w:after="0" w:line="288" w:lineRule="auto"/>
        <w:ind w:left="0" w:firstLine="567"/>
        <w:jc w:val="center"/>
        <w:rPr>
          <w:rFonts w:ascii="Times New Roman" w:hAnsi="Times New Roman" w:cs="Times New Roman"/>
          <w:b/>
          <w:sz w:val="28"/>
          <w:szCs w:val="28"/>
          <w:lang w:val="uk-UA"/>
        </w:rPr>
      </w:pPr>
    </w:p>
    <w:p w:rsidR="00A15377" w:rsidRPr="00655935" w:rsidRDefault="00A15377" w:rsidP="00A15377">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Одним із факторів, який може  значно вплинути на економічні показники проекту, є обсяг реалізації послуг з технічного обслуговування і ремонту транспортних засобів. Тому дуже  важливо оцінити стійкість даного проекту до  можливої зміни попиту на ці послуги. Розрахунок базується на класифікації витрат на умовно-постійні та змінні. </w:t>
      </w:r>
    </w:p>
    <w:p w:rsidR="00A15377" w:rsidRPr="00655935" w:rsidRDefault="00A15377" w:rsidP="00A15377">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До змінних витрат можна віднести «Витрати на силову електроенергію», «Витрати на пар для технологічних цілей», «Витрати на запасні частини</w:t>
      </w:r>
      <w:r w:rsidR="004C5052" w:rsidRPr="00655935">
        <w:rPr>
          <w:rFonts w:ascii="Times New Roman" w:hAnsi="Times New Roman" w:cs="Times New Roman"/>
          <w:sz w:val="28"/>
          <w:szCs w:val="28"/>
          <w:lang w:val="uk-UA"/>
        </w:rPr>
        <w:t xml:space="preserve"> і матеріали», «Фонд заробітної плати основних ремонтних робочих». Усі інші витрати відносимо до умовно-постійних. </w:t>
      </w:r>
    </w:p>
    <w:p w:rsidR="009D7290" w:rsidRPr="002F4B47" w:rsidRDefault="009D7290" w:rsidP="00A15377">
      <w:pPr>
        <w:pStyle w:val="a3"/>
        <w:spacing w:after="0" w:line="288" w:lineRule="auto"/>
        <w:ind w:left="0" w:firstLine="567"/>
        <w:jc w:val="both"/>
        <w:rPr>
          <w:rFonts w:ascii="Times New Roman" w:hAnsi="Times New Roman" w:cs="Times New Roman"/>
          <w:sz w:val="28"/>
          <w:szCs w:val="28"/>
        </w:rPr>
      </w:pPr>
      <w:r w:rsidRPr="00655935">
        <w:rPr>
          <w:rFonts w:ascii="Times New Roman" w:hAnsi="Times New Roman" w:cs="Times New Roman"/>
          <w:sz w:val="28"/>
          <w:szCs w:val="28"/>
          <w:lang w:val="uk-UA"/>
        </w:rPr>
        <w:t>Умовно-постійні витрати (</w:t>
      </w:r>
      <w:r w:rsidRPr="00655935">
        <w:rPr>
          <w:rFonts w:ascii="Times New Roman" w:hAnsi="Times New Roman" w:cs="Times New Roman"/>
          <w:i/>
          <w:sz w:val="28"/>
          <w:szCs w:val="28"/>
          <w:lang w:val="en-US"/>
        </w:rPr>
        <w:t>TFC</w:t>
      </w:r>
      <w:r w:rsidRPr="00655935">
        <w:rPr>
          <w:rFonts w:ascii="Times New Roman" w:hAnsi="Times New Roman" w:cs="Times New Roman"/>
          <w:sz w:val="28"/>
          <w:szCs w:val="28"/>
        </w:rPr>
        <w:t>)</w:t>
      </w:r>
      <w:r w:rsidRPr="00655935">
        <w:rPr>
          <w:rFonts w:ascii="Times New Roman" w:hAnsi="Times New Roman" w:cs="Times New Roman"/>
          <w:sz w:val="28"/>
          <w:szCs w:val="28"/>
          <w:lang w:val="uk-UA"/>
        </w:rPr>
        <w:t xml:space="preserve"> визначаються за формулою (</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23):</w:t>
      </w:r>
    </w:p>
    <w:p w:rsidR="009D7290" w:rsidRPr="00655935" w:rsidRDefault="009D7290" w:rsidP="009D7290">
      <w:pPr>
        <w:pStyle w:val="a3"/>
        <w:spacing w:before="120" w:after="120" w:line="288" w:lineRule="auto"/>
        <w:ind w:left="0" w:firstLine="567"/>
        <w:contextualSpacing w:val="0"/>
        <w:jc w:val="right"/>
        <w:rPr>
          <w:rFonts w:ascii="Times New Roman" w:hAnsi="Times New Roman" w:cs="Times New Roman"/>
          <w:i/>
          <w:sz w:val="28"/>
          <w:szCs w:val="28"/>
        </w:rPr>
      </w:pPr>
      <w:r w:rsidRPr="00655935">
        <w:rPr>
          <w:rFonts w:ascii="Times New Roman" w:hAnsi="Times New Roman" w:cs="Times New Roman"/>
          <w:b/>
          <w:i/>
          <w:sz w:val="28"/>
          <w:szCs w:val="28"/>
          <w:lang w:val="en-US"/>
        </w:rPr>
        <w:t>TFC</w:t>
      </w:r>
      <w:r w:rsidRPr="00655935">
        <w:rPr>
          <w:rFonts w:ascii="Times New Roman" w:hAnsi="Times New Roman" w:cs="Times New Roman"/>
          <w:b/>
          <w:i/>
          <w:sz w:val="28"/>
          <w:szCs w:val="28"/>
        </w:rPr>
        <w:t xml:space="preserve"> = </w:t>
      </w:r>
      <w:r w:rsidRPr="00655935">
        <w:rPr>
          <w:rFonts w:ascii="Times New Roman" w:hAnsi="Times New Roman" w:cs="Times New Roman"/>
          <w:b/>
          <w:i/>
          <w:sz w:val="28"/>
          <w:szCs w:val="28"/>
          <w:lang w:val="uk-UA"/>
        </w:rPr>
        <w:t>В</w:t>
      </w:r>
      <w:r w:rsidRPr="00655935">
        <w:rPr>
          <w:rFonts w:ascii="Times New Roman" w:hAnsi="Times New Roman" w:cs="Times New Roman"/>
          <w:b/>
          <w:i/>
          <w:sz w:val="28"/>
          <w:szCs w:val="28"/>
          <w:vertAlign w:val="subscript"/>
          <w:lang w:val="uk-UA"/>
        </w:rPr>
        <w:t>ВАЛ</w:t>
      </w:r>
      <w:r w:rsidRPr="00655935">
        <w:rPr>
          <w:rFonts w:ascii="Times New Roman" w:hAnsi="Times New Roman" w:cs="Times New Roman"/>
          <w:b/>
          <w:i/>
          <w:sz w:val="28"/>
          <w:szCs w:val="28"/>
        </w:rPr>
        <w:t xml:space="preserve"> ×У</w:t>
      </w:r>
      <w:r w:rsidRPr="00655935">
        <w:rPr>
          <w:rFonts w:ascii="Times New Roman" w:hAnsi="Times New Roman" w:cs="Times New Roman"/>
          <w:b/>
          <w:i/>
          <w:sz w:val="28"/>
          <w:szCs w:val="28"/>
          <w:vertAlign w:val="subscript"/>
        </w:rPr>
        <w:t>ПОСТ</w:t>
      </w:r>
      <w:r w:rsidRPr="00655935">
        <w:rPr>
          <w:rFonts w:ascii="Times New Roman" w:hAnsi="Times New Roman" w:cs="Times New Roman"/>
          <w:b/>
          <w:i/>
          <w:sz w:val="28"/>
          <w:szCs w:val="28"/>
        </w:rPr>
        <w:t>,</w:t>
      </w:r>
      <w:r w:rsidRPr="00655935">
        <w:rPr>
          <w:rFonts w:ascii="Times New Roman" w:hAnsi="Times New Roman" w:cs="Times New Roman"/>
          <w:i/>
          <w:sz w:val="28"/>
          <w:szCs w:val="28"/>
        </w:rPr>
        <w:t xml:space="preserve">                                            </w:t>
      </w:r>
      <w:r w:rsidRPr="00E145EF">
        <w:rPr>
          <w:rFonts w:ascii="Times New Roman" w:hAnsi="Times New Roman" w:cs="Times New Roman"/>
          <w:sz w:val="28"/>
          <w:szCs w:val="28"/>
        </w:rPr>
        <w:t>(</w:t>
      </w:r>
      <w:r w:rsidR="007832CB">
        <w:rPr>
          <w:rFonts w:ascii="Times New Roman" w:hAnsi="Times New Roman" w:cs="Times New Roman"/>
          <w:sz w:val="28"/>
          <w:szCs w:val="28"/>
          <w:lang w:val="uk-UA"/>
        </w:rPr>
        <w:t>3</w:t>
      </w:r>
      <w:r w:rsidR="00E145EF" w:rsidRPr="00E145EF">
        <w:rPr>
          <w:rFonts w:ascii="Times New Roman" w:hAnsi="Times New Roman" w:cs="Times New Roman"/>
          <w:sz w:val="28"/>
          <w:szCs w:val="28"/>
          <w:lang w:val="uk-UA"/>
        </w:rPr>
        <w:t>.</w:t>
      </w:r>
      <w:r w:rsidRPr="00E145EF">
        <w:rPr>
          <w:rFonts w:ascii="Times New Roman" w:hAnsi="Times New Roman" w:cs="Times New Roman"/>
          <w:sz w:val="28"/>
          <w:szCs w:val="28"/>
        </w:rPr>
        <w:t>23</w:t>
      </w:r>
      <w:r w:rsidRPr="00655935">
        <w:rPr>
          <w:rFonts w:ascii="Times New Roman" w:hAnsi="Times New Roman" w:cs="Times New Roman"/>
          <w:i/>
          <w:sz w:val="28"/>
          <w:szCs w:val="28"/>
        </w:rPr>
        <w:t>)</w:t>
      </w:r>
    </w:p>
    <w:p w:rsidR="009D7290" w:rsidRPr="00655935" w:rsidRDefault="009D7290" w:rsidP="009D7290">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sz w:val="28"/>
          <w:szCs w:val="28"/>
        </w:rPr>
        <w:t xml:space="preserve">де </w:t>
      </w: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 xml:space="preserve">ВАЛ </w:t>
      </w:r>
      <w:r w:rsidRPr="00655935">
        <w:rPr>
          <w:rFonts w:ascii="Times New Roman" w:hAnsi="Times New Roman" w:cs="Times New Roman"/>
          <w:i/>
          <w:sz w:val="28"/>
          <w:szCs w:val="28"/>
          <w:lang w:val="uk-UA"/>
        </w:rPr>
        <w:t xml:space="preserve"> - </w:t>
      </w:r>
      <w:r w:rsidRPr="00655935">
        <w:rPr>
          <w:rFonts w:ascii="Times New Roman" w:hAnsi="Times New Roman" w:cs="Times New Roman"/>
          <w:sz w:val="28"/>
          <w:szCs w:val="28"/>
          <w:lang w:val="uk-UA"/>
        </w:rPr>
        <w:t>валові витрати на послуги з ТО та ремонту, грн.;</w:t>
      </w:r>
    </w:p>
    <w:p w:rsidR="009D7290" w:rsidRPr="00655935" w:rsidRDefault="009D7290" w:rsidP="009D7290">
      <w:pPr>
        <w:spacing w:after="0" w:line="288" w:lineRule="auto"/>
        <w:jc w:val="both"/>
        <w:rPr>
          <w:rFonts w:ascii="Times New Roman" w:hAnsi="Times New Roman" w:cs="Times New Roman"/>
          <w:sz w:val="28"/>
          <w:szCs w:val="28"/>
          <w:lang w:val="uk-UA"/>
        </w:rPr>
      </w:pPr>
      <w:r w:rsidRPr="00655935">
        <w:rPr>
          <w:rFonts w:ascii="Times New Roman" w:hAnsi="Times New Roman" w:cs="Times New Roman"/>
          <w:i/>
          <w:sz w:val="28"/>
          <w:szCs w:val="28"/>
        </w:rPr>
        <w:t xml:space="preserve">      У</w:t>
      </w:r>
      <w:r w:rsidRPr="00655935">
        <w:rPr>
          <w:rFonts w:ascii="Times New Roman" w:hAnsi="Times New Roman" w:cs="Times New Roman"/>
          <w:i/>
          <w:sz w:val="28"/>
          <w:szCs w:val="28"/>
          <w:vertAlign w:val="subscript"/>
        </w:rPr>
        <w:t>ПОСТ</w:t>
      </w:r>
      <w:r w:rsidRPr="00655935">
        <w:rPr>
          <w:rFonts w:ascii="Times New Roman" w:hAnsi="Times New Roman" w:cs="Times New Roman"/>
          <w:sz w:val="28"/>
          <w:szCs w:val="28"/>
        </w:rPr>
        <w:t xml:space="preserve"> – питома вага умовно-пост</w:t>
      </w:r>
      <w:r w:rsidRPr="00655935">
        <w:rPr>
          <w:rFonts w:ascii="Times New Roman" w:hAnsi="Times New Roman" w:cs="Times New Roman"/>
          <w:sz w:val="28"/>
          <w:szCs w:val="28"/>
          <w:lang w:val="uk-UA"/>
        </w:rPr>
        <w:t>і</w:t>
      </w:r>
      <w:r w:rsidRPr="00655935">
        <w:rPr>
          <w:rFonts w:ascii="Times New Roman" w:hAnsi="Times New Roman" w:cs="Times New Roman"/>
          <w:sz w:val="28"/>
          <w:szCs w:val="28"/>
        </w:rPr>
        <w:t>йних витрат</w:t>
      </w:r>
      <w:r w:rsidRPr="00655935">
        <w:rPr>
          <w:rFonts w:ascii="Times New Roman" w:hAnsi="Times New Roman" w:cs="Times New Roman"/>
          <w:sz w:val="28"/>
          <w:szCs w:val="28"/>
          <w:lang w:val="uk-UA"/>
        </w:rPr>
        <w:t>, % (визначається на підставі табл.6).</w:t>
      </w:r>
    </w:p>
    <w:p w:rsidR="009D7290" w:rsidRPr="002F4B47" w:rsidRDefault="009D7290" w:rsidP="00F62F86">
      <w:pPr>
        <w:spacing w:after="0" w:line="288" w:lineRule="auto"/>
        <w:ind w:firstLine="567"/>
        <w:jc w:val="both"/>
        <w:rPr>
          <w:rFonts w:ascii="Times New Roman" w:hAnsi="Times New Roman" w:cs="Times New Roman"/>
          <w:sz w:val="28"/>
          <w:szCs w:val="28"/>
        </w:rPr>
      </w:pPr>
      <w:r w:rsidRPr="00655935">
        <w:rPr>
          <w:rFonts w:ascii="Times New Roman" w:hAnsi="Times New Roman" w:cs="Times New Roman"/>
          <w:sz w:val="28"/>
          <w:szCs w:val="28"/>
          <w:lang w:val="uk-UA"/>
        </w:rPr>
        <w:t xml:space="preserve">Змінні витрати </w:t>
      </w:r>
      <w:r w:rsidR="00F62F86" w:rsidRPr="00655935">
        <w:rPr>
          <w:rFonts w:ascii="Times New Roman" w:hAnsi="Times New Roman" w:cs="Times New Roman"/>
          <w:sz w:val="28"/>
          <w:szCs w:val="28"/>
          <w:lang w:val="uk-UA"/>
        </w:rPr>
        <w:t>(</w:t>
      </w:r>
      <w:r w:rsidR="00F62F86" w:rsidRPr="00655935">
        <w:rPr>
          <w:rFonts w:ascii="Times New Roman" w:hAnsi="Times New Roman" w:cs="Times New Roman"/>
          <w:i/>
          <w:sz w:val="28"/>
          <w:szCs w:val="28"/>
          <w:lang w:val="en-US"/>
        </w:rPr>
        <w:t>AVC</w:t>
      </w:r>
      <w:r w:rsidR="00F62F86" w:rsidRPr="00655935">
        <w:rPr>
          <w:rFonts w:ascii="Times New Roman" w:hAnsi="Times New Roman" w:cs="Times New Roman"/>
          <w:i/>
          <w:sz w:val="28"/>
          <w:szCs w:val="28"/>
        </w:rPr>
        <w:t>)</w:t>
      </w:r>
      <w:r w:rsidR="00F62F86" w:rsidRPr="00655935">
        <w:rPr>
          <w:rFonts w:ascii="Times New Roman" w:hAnsi="Times New Roman" w:cs="Times New Roman"/>
          <w:sz w:val="28"/>
          <w:szCs w:val="28"/>
          <w:lang w:val="uk-UA"/>
        </w:rPr>
        <w:t xml:space="preserve"> визначаються за формулою (</w:t>
      </w:r>
      <w:r w:rsidR="007832CB">
        <w:rPr>
          <w:rFonts w:ascii="Times New Roman" w:hAnsi="Times New Roman" w:cs="Times New Roman"/>
          <w:sz w:val="28"/>
          <w:szCs w:val="28"/>
          <w:lang w:val="uk-UA"/>
        </w:rPr>
        <w:t>3.</w:t>
      </w:r>
      <w:r w:rsidR="00F62F86" w:rsidRPr="00655935">
        <w:rPr>
          <w:rFonts w:ascii="Times New Roman" w:hAnsi="Times New Roman" w:cs="Times New Roman"/>
          <w:sz w:val="28"/>
          <w:szCs w:val="28"/>
          <w:lang w:val="uk-UA"/>
        </w:rPr>
        <w:t>2</w:t>
      </w:r>
      <w:r w:rsidR="00F62F86" w:rsidRPr="002F4B47">
        <w:rPr>
          <w:rFonts w:ascii="Times New Roman" w:hAnsi="Times New Roman" w:cs="Times New Roman"/>
          <w:sz w:val="28"/>
          <w:szCs w:val="28"/>
        </w:rPr>
        <w:t>4</w:t>
      </w:r>
      <w:r w:rsidR="00F62F86" w:rsidRPr="00655935">
        <w:rPr>
          <w:rFonts w:ascii="Times New Roman" w:hAnsi="Times New Roman" w:cs="Times New Roman"/>
          <w:sz w:val="28"/>
          <w:szCs w:val="28"/>
          <w:lang w:val="uk-UA"/>
        </w:rPr>
        <w:t>):</w:t>
      </w:r>
    </w:p>
    <w:p w:rsidR="009D7290" w:rsidRPr="00655935" w:rsidRDefault="00F62F86" w:rsidP="00F62F86">
      <w:pPr>
        <w:pStyle w:val="a3"/>
        <w:spacing w:before="120" w:after="120" w:line="288" w:lineRule="auto"/>
        <w:ind w:left="0" w:firstLine="567"/>
        <w:contextualSpacing w:val="0"/>
        <w:jc w:val="right"/>
        <w:rPr>
          <w:rFonts w:ascii="Times New Roman" w:hAnsi="Times New Roman" w:cs="Times New Roman"/>
          <w:sz w:val="28"/>
          <w:szCs w:val="28"/>
        </w:rPr>
      </w:pPr>
      <w:r w:rsidRPr="00655935">
        <w:rPr>
          <w:rFonts w:ascii="Times New Roman" w:hAnsi="Times New Roman" w:cs="Times New Roman"/>
          <w:b/>
          <w:i/>
          <w:sz w:val="28"/>
          <w:szCs w:val="28"/>
          <w:lang w:val="en-US"/>
        </w:rPr>
        <w:t>AVC</w:t>
      </w:r>
      <w:r w:rsidRPr="00655935">
        <w:rPr>
          <w:rFonts w:ascii="Times New Roman" w:hAnsi="Times New Roman" w:cs="Times New Roman"/>
          <w:b/>
          <w:i/>
          <w:sz w:val="28"/>
          <w:szCs w:val="28"/>
        </w:rPr>
        <w:t xml:space="preserve"> = </w:t>
      </w:r>
      <w:r w:rsidRPr="00655935">
        <w:rPr>
          <w:rFonts w:ascii="Times New Roman" w:hAnsi="Times New Roman" w:cs="Times New Roman"/>
          <w:b/>
          <w:i/>
          <w:sz w:val="28"/>
          <w:szCs w:val="28"/>
          <w:lang w:val="uk-UA"/>
        </w:rPr>
        <w:t>С</w:t>
      </w:r>
      <w:r w:rsidRPr="00655935">
        <w:rPr>
          <w:rFonts w:ascii="Times New Roman" w:hAnsi="Times New Roman" w:cs="Times New Roman"/>
          <w:b/>
          <w:i/>
          <w:sz w:val="28"/>
          <w:szCs w:val="28"/>
          <w:vertAlign w:val="subscript"/>
          <w:lang w:val="uk-UA"/>
        </w:rPr>
        <w:t>Н-Г</w:t>
      </w:r>
      <w:r w:rsidRPr="00655935">
        <w:rPr>
          <w:rFonts w:ascii="Times New Roman" w:hAnsi="Times New Roman" w:cs="Times New Roman"/>
          <w:b/>
          <w:sz w:val="28"/>
          <w:szCs w:val="28"/>
          <w:vertAlign w:val="subscript"/>
        </w:rPr>
        <w:t xml:space="preserve"> </w:t>
      </w:r>
      <w:r w:rsidRPr="00655935">
        <w:rPr>
          <w:rFonts w:ascii="Times New Roman" w:hAnsi="Times New Roman" w:cs="Times New Roman"/>
          <w:b/>
          <w:sz w:val="28"/>
          <w:szCs w:val="28"/>
        </w:rPr>
        <w:t xml:space="preserve"> × </w:t>
      </w:r>
      <w:r w:rsidRPr="00655935">
        <w:rPr>
          <w:rFonts w:ascii="Times New Roman" w:hAnsi="Times New Roman" w:cs="Times New Roman"/>
          <w:b/>
          <w:i/>
          <w:sz w:val="28"/>
          <w:szCs w:val="28"/>
        </w:rPr>
        <w:t>У</w:t>
      </w:r>
      <w:r w:rsidRPr="00655935">
        <w:rPr>
          <w:rFonts w:ascii="Times New Roman" w:hAnsi="Times New Roman" w:cs="Times New Roman"/>
          <w:b/>
          <w:i/>
          <w:sz w:val="28"/>
          <w:szCs w:val="28"/>
          <w:vertAlign w:val="subscript"/>
        </w:rPr>
        <w:t>ЗМ</w:t>
      </w:r>
      <w:r w:rsidRPr="00655935">
        <w:rPr>
          <w:rFonts w:ascii="Times New Roman" w:hAnsi="Times New Roman" w:cs="Times New Roman"/>
          <w:b/>
          <w:sz w:val="28"/>
          <w:szCs w:val="28"/>
        </w:rPr>
        <w:t>,</w:t>
      </w:r>
      <w:r w:rsidRPr="00655935">
        <w:rPr>
          <w:rFonts w:ascii="Times New Roman" w:hAnsi="Times New Roman" w:cs="Times New Roman"/>
          <w:sz w:val="28"/>
          <w:szCs w:val="28"/>
        </w:rPr>
        <w:t xml:space="preserve">                                               (</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rPr>
        <w:t>24)</w:t>
      </w:r>
    </w:p>
    <w:p w:rsidR="00F62F86" w:rsidRPr="00655935" w:rsidRDefault="00F62F86" w:rsidP="00F62F86">
      <w:pPr>
        <w:pStyle w:val="a3"/>
        <w:spacing w:after="0" w:line="288" w:lineRule="auto"/>
        <w:ind w:left="0"/>
        <w:contextualSpacing w:val="0"/>
        <w:rPr>
          <w:rFonts w:ascii="Times New Roman" w:hAnsi="Times New Roman" w:cs="Times New Roman"/>
          <w:sz w:val="28"/>
          <w:szCs w:val="28"/>
        </w:rPr>
      </w:pPr>
      <w:r w:rsidRPr="00655935">
        <w:rPr>
          <w:rFonts w:ascii="Times New Roman" w:hAnsi="Times New Roman" w:cs="Times New Roman"/>
          <w:sz w:val="28"/>
          <w:szCs w:val="28"/>
        </w:rPr>
        <w:t xml:space="preserve">де </w:t>
      </w:r>
      <w:r w:rsidRPr="00655935">
        <w:rPr>
          <w:rFonts w:ascii="Times New Roman" w:hAnsi="Times New Roman" w:cs="Times New Roman"/>
          <w:i/>
          <w:sz w:val="28"/>
          <w:szCs w:val="28"/>
          <w:lang w:val="uk-UA"/>
        </w:rPr>
        <w:t>С</w:t>
      </w:r>
      <w:r w:rsidRPr="00655935">
        <w:rPr>
          <w:rFonts w:ascii="Times New Roman" w:hAnsi="Times New Roman" w:cs="Times New Roman"/>
          <w:i/>
          <w:sz w:val="28"/>
          <w:szCs w:val="28"/>
          <w:vertAlign w:val="subscript"/>
          <w:lang w:val="uk-UA"/>
        </w:rPr>
        <w:t>Н-Г</w:t>
      </w:r>
      <w:r w:rsidRPr="00655935">
        <w:rPr>
          <w:rFonts w:ascii="Times New Roman" w:hAnsi="Times New Roman" w:cs="Times New Roman"/>
          <w:sz w:val="28"/>
          <w:szCs w:val="28"/>
          <w:vertAlign w:val="subscript"/>
        </w:rPr>
        <w:t xml:space="preserve"> </w:t>
      </w:r>
      <w:r w:rsidRPr="00655935">
        <w:rPr>
          <w:rFonts w:ascii="Times New Roman" w:hAnsi="Times New Roman" w:cs="Times New Roman"/>
          <w:sz w:val="28"/>
          <w:szCs w:val="28"/>
        </w:rPr>
        <w:t xml:space="preserve"> – </w:t>
      </w:r>
      <w:r w:rsidRPr="00655935">
        <w:rPr>
          <w:rFonts w:ascii="Times New Roman" w:hAnsi="Times New Roman" w:cs="Times New Roman"/>
          <w:sz w:val="28"/>
          <w:szCs w:val="28"/>
          <w:lang w:val="uk-UA"/>
        </w:rPr>
        <w:t>собівартість   однієї  нормо-години, грн.;</w:t>
      </w:r>
    </w:p>
    <w:p w:rsidR="00F62F86" w:rsidRPr="00655935" w:rsidRDefault="00F62F86" w:rsidP="00F62F86">
      <w:pPr>
        <w:spacing w:after="0" w:line="288" w:lineRule="auto"/>
        <w:jc w:val="both"/>
        <w:rPr>
          <w:rFonts w:ascii="Times New Roman" w:hAnsi="Times New Roman" w:cs="Times New Roman"/>
          <w:sz w:val="28"/>
          <w:szCs w:val="28"/>
          <w:lang w:val="uk-UA"/>
        </w:rPr>
      </w:pPr>
      <w:r w:rsidRPr="00655935">
        <w:rPr>
          <w:rFonts w:ascii="Times New Roman" w:hAnsi="Times New Roman" w:cs="Times New Roman"/>
          <w:i/>
          <w:sz w:val="28"/>
          <w:szCs w:val="28"/>
        </w:rPr>
        <w:t>У</w:t>
      </w:r>
      <w:r w:rsidRPr="00655935">
        <w:rPr>
          <w:rFonts w:ascii="Times New Roman" w:hAnsi="Times New Roman" w:cs="Times New Roman"/>
          <w:i/>
          <w:sz w:val="28"/>
          <w:szCs w:val="28"/>
          <w:vertAlign w:val="subscript"/>
        </w:rPr>
        <w:t xml:space="preserve">ЗМ  </w:t>
      </w:r>
      <w:r w:rsidRPr="00655935">
        <w:rPr>
          <w:rFonts w:ascii="Times New Roman" w:hAnsi="Times New Roman" w:cs="Times New Roman"/>
          <w:sz w:val="28"/>
          <w:szCs w:val="28"/>
        </w:rPr>
        <w:t>– питома вага зм</w:t>
      </w:r>
      <w:r w:rsidRPr="00655935">
        <w:rPr>
          <w:rFonts w:ascii="Times New Roman" w:hAnsi="Times New Roman" w:cs="Times New Roman"/>
          <w:sz w:val="28"/>
          <w:szCs w:val="28"/>
          <w:lang w:val="uk-UA"/>
        </w:rPr>
        <w:t>ін</w:t>
      </w:r>
      <w:r w:rsidRPr="00655935">
        <w:rPr>
          <w:rFonts w:ascii="Times New Roman" w:hAnsi="Times New Roman" w:cs="Times New Roman"/>
          <w:sz w:val="28"/>
          <w:szCs w:val="28"/>
        </w:rPr>
        <w:t>них витрат</w:t>
      </w:r>
      <w:r w:rsidRPr="00655935">
        <w:rPr>
          <w:rFonts w:ascii="Times New Roman" w:hAnsi="Times New Roman" w:cs="Times New Roman"/>
          <w:sz w:val="28"/>
          <w:szCs w:val="28"/>
          <w:lang w:val="uk-UA"/>
        </w:rPr>
        <w:t>, % (визначається на підставі табл.</w:t>
      </w:r>
      <w:r w:rsidR="007832CB">
        <w:rPr>
          <w:rFonts w:ascii="Times New Roman" w:hAnsi="Times New Roman" w:cs="Times New Roman"/>
          <w:sz w:val="28"/>
          <w:szCs w:val="28"/>
          <w:lang w:val="uk-UA"/>
        </w:rPr>
        <w:t>3.</w:t>
      </w:r>
      <w:r w:rsidRPr="00655935">
        <w:rPr>
          <w:rFonts w:ascii="Times New Roman" w:hAnsi="Times New Roman" w:cs="Times New Roman"/>
          <w:sz w:val="28"/>
          <w:szCs w:val="28"/>
          <w:lang w:val="uk-UA"/>
        </w:rPr>
        <w:t>6).</w:t>
      </w:r>
    </w:p>
    <w:p w:rsidR="00F62F86" w:rsidRPr="00655935" w:rsidRDefault="00F62F86" w:rsidP="00F62F86">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Беззбитковий обсяг </w:t>
      </w:r>
      <w:r w:rsidR="0043338C" w:rsidRPr="00655935">
        <w:rPr>
          <w:rFonts w:ascii="Times New Roman" w:hAnsi="Times New Roman" w:cs="Times New Roman"/>
          <w:sz w:val="28"/>
          <w:szCs w:val="28"/>
          <w:lang w:val="uk-UA"/>
        </w:rPr>
        <w:t>(</w:t>
      </w:r>
      <w:r w:rsidR="0043338C" w:rsidRPr="00655935">
        <w:rPr>
          <w:rFonts w:ascii="Times New Roman" w:hAnsi="Times New Roman" w:cs="Times New Roman"/>
          <w:i/>
          <w:sz w:val="28"/>
          <w:szCs w:val="28"/>
          <w:lang w:val="uk-UA"/>
        </w:rPr>
        <w:t>БО</w:t>
      </w:r>
      <w:r w:rsidR="0043338C" w:rsidRPr="00655935">
        <w:rPr>
          <w:rFonts w:ascii="Times New Roman" w:hAnsi="Times New Roman" w:cs="Times New Roman"/>
          <w:sz w:val="28"/>
          <w:szCs w:val="28"/>
          <w:lang w:val="uk-UA"/>
        </w:rPr>
        <w:t>)</w:t>
      </w:r>
      <w:r w:rsidRPr="00655935">
        <w:rPr>
          <w:rFonts w:ascii="Times New Roman" w:hAnsi="Times New Roman" w:cs="Times New Roman"/>
          <w:sz w:val="28"/>
          <w:szCs w:val="28"/>
          <w:lang w:val="uk-UA"/>
        </w:rPr>
        <w:t xml:space="preserve"> робіт з технічного обслуговування і ремонту транспортних засобів</w:t>
      </w:r>
      <w:r w:rsidR="0043338C" w:rsidRPr="00655935">
        <w:rPr>
          <w:rFonts w:ascii="Times New Roman" w:hAnsi="Times New Roman" w:cs="Times New Roman"/>
          <w:sz w:val="28"/>
          <w:szCs w:val="28"/>
          <w:lang w:val="uk-UA"/>
        </w:rPr>
        <w:t xml:space="preserve"> розраховується  за формулою (</w:t>
      </w:r>
      <w:r w:rsidR="007832CB">
        <w:rPr>
          <w:rFonts w:ascii="Times New Roman" w:hAnsi="Times New Roman" w:cs="Times New Roman"/>
          <w:sz w:val="28"/>
          <w:szCs w:val="28"/>
          <w:lang w:val="uk-UA"/>
        </w:rPr>
        <w:t>3.</w:t>
      </w:r>
      <w:r w:rsidR="0043338C" w:rsidRPr="00655935">
        <w:rPr>
          <w:rFonts w:ascii="Times New Roman" w:hAnsi="Times New Roman" w:cs="Times New Roman"/>
          <w:sz w:val="28"/>
          <w:szCs w:val="28"/>
          <w:lang w:val="uk-UA"/>
        </w:rPr>
        <w:t>25):</w:t>
      </w:r>
    </w:p>
    <w:p w:rsidR="0043338C" w:rsidRPr="00655935" w:rsidRDefault="0043338C" w:rsidP="002F678F">
      <w:pPr>
        <w:spacing w:before="120" w:after="120" w:line="288" w:lineRule="auto"/>
        <w:ind w:firstLine="567"/>
        <w:jc w:val="right"/>
        <w:rPr>
          <w:rFonts w:ascii="Times New Roman" w:eastAsiaTheme="minorEastAsia" w:hAnsi="Times New Roman" w:cs="Times New Roman"/>
          <w:sz w:val="28"/>
          <w:szCs w:val="28"/>
        </w:rPr>
      </w:pPr>
      <w:r w:rsidRPr="00655935">
        <w:rPr>
          <w:rFonts w:ascii="Times New Roman" w:hAnsi="Times New Roman" w:cs="Times New Roman"/>
          <w:b/>
          <w:i/>
          <w:sz w:val="28"/>
          <w:szCs w:val="28"/>
          <w:lang w:val="uk-UA"/>
        </w:rPr>
        <w:t xml:space="preserve">БО = </w:t>
      </w:r>
      <m:oMath>
        <m:f>
          <m:fPr>
            <m:ctrlPr>
              <w:rPr>
                <w:rFonts w:ascii="Cambria Math" w:hAnsi="Cambria Math" w:cs="Times New Roman"/>
                <w:b/>
                <w:i/>
                <w:sz w:val="28"/>
                <w:szCs w:val="28"/>
                <w:lang w:val="uk-UA"/>
              </w:rPr>
            </m:ctrlPr>
          </m:fPr>
          <m:num>
            <m:r>
              <m:rPr>
                <m:sty m:val="bi"/>
              </m:rPr>
              <w:rPr>
                <w:rFonts w:ascii="Cambria Math" w:hAnsi="Cambria Math" w:cs="Times New Roman"/>
                <w:sz w:val="28"/>
                <w:szCs w:val="28"/>
                <w:lang w:val="en-US"/>
              </w:rPr>
              <m:t>TFC</m:t>
            </m:r>
          </m:num>
          <m:den>
            <m:sSub>
              <m:sSubPr>
                <m:ctrlPr>
                  <w:rPr>
                    <w:rFonts w:ascii="Cambria Math" w:hAnsi="Cambria Math" w:cs="Times New Roman"/>
                    <w:b/>
                    <w:i/>
                    <w:sz w:val="28"/>
                    <w:szCs w:val="28"/>
                    <w:lang w:val="uk-UA"/>
                  </w:rPr>
                </m:ctrlPr>
              </m:sSubPr>
              <m:e>
                <m:r>
                  <m:rPr>
                    <m:sty m:val="bi"/>
                  </m:rPr>
                  <w:rPr>
                    <w:rFonts w:ascii="Cambria Math" w:hAnsi="Cambria Math" w:cs="Times New Roman"/>
                    <w:sz w:val="28"/>
                    <w:szCs w:val="28"/>
                    <w:lang w:val="uk-UA"/>
                  </w:rPr>
                  <m:t>Ц</m:t>
                </m:r>
              </m:e>
              <m:sub>
                <m:r>
                  <m:rPr>
                    <m:sty m:val="bi"/>
                  </m:rPr>
                  <w:rPr>
                    <w:rFonts w:ascii="Cambria Math" w:hAnsi="Cambria Math" w:cs="Times New Roman"/>
                    <w:sz w:val="28"/>
                    <w:szCs w:val="28"/>
                  </w:rPr>
                  <m:t>ПЛ-Р</m:t>
                </m:r>
              </m:sub>
            </m:sSub>
            <m:r>
              <m:rPr>
                <m:sty m:val="bi"/>
              </m:rPr>
              <w:rPr>
                <w:rFonts w:ascii="Cambria Math" w:hAnsi="Cambria Math" w:cs="Times New Roman"/>
                <w:sz w:val="28"/>
                <w:szCs w:val="28"/>
                <w:lang w:val="uk-UA"/>
              </w:rPr>
              <m:t xml:space="preserve"> - </m:t>
            </m:r>
            <m:r>
              <m:rPr>
                <m:sty m:val="bi"/>
              </m:rPr>
              <w:rPr>
                <w:rFonts w:ascii="Cambria Math" w:hAnsi="Cambria Math" w:cs="Times New Roman"/>
                <w:sz w:val="28"/>
                <w:szCs w:val="28"/>
                <w:lang w:val="en-US"/>
              </w:rPr>
              <m:t>AVC</m:t>
            </m:r>
          </m:den>
        </m:f>
        <m:r>
          <m:rPr>
            <m:sty m:val="bi"/>
          </m:rPr>
          <w:rPr>
            <w:rFonts w:ascii="Cambria Math" w:hAnsi="Cambria Math" w:cs="Times New Roman"/>
            <w:sz w:val="28"/>
            <w:szCs w:val="28"/>
            <w:lang w:val="uk-UA"/>
          </w:rPr>
          <m:t>,</m:t>
        </m:r>
      </m:oMath>
      <w:r w:rsidRPr="00655935">
        <w:rPr>
          <w:rFonts w:ascii="Times New Roman" w:eastAsiaTheme="minorEastAsia" w:hAnsi="Times New Roman" w:cs="Times New Roman"/>
          <w:i/>
          <w:sz w:val="28"/>
          <w:szCs w:val="28"/>
          <w:lang w:val="uk-UA"/>
        </w:rPr>
        <w:t xml:space="preserve">               </w:t>
      </w:r>
      <w:r w:rsidRPr="00655935">
        <w:rPr>
          <w:rFonts w:ascii="Times New Roman" w:eastAsiaTheme="minorEastAsia" w:hAnsi="Times New Roman" w:cs="Times New Roman"/>
          <w:sz w:val="28"/>
          <w:szCs w:val="28"/>
          <w:lang w:val="uk-UA"/>
        </w:rPr>
        <w:t xml:space="preserve">                                   (</w:t>
      </w:r>
      <w:r w:rsidR="007832CB">
        <w:rPr>
          <w:rFonts w:ascii="Times New Roman" w:eastAsiaTheme="minorEastAsia" w:hAnsi="Times New Roman" w:cs="Times New Roman"/>
          <w:sz w:val="28"/>
          <w:szCs w:val="28"/>
          <w:lang w:val="uk-UA"/>
        </w:rPr>
        <w:t>3</w:t>
      </w:r>
      <w:r w:rsidR="00E145EF">
        <w:rPr>
          <w:rFonts w:ascii="Times New Roman" w:eastAsiaTheme="minorEastAsia" w:hAnsi="Times New Roman" w:cs="Times New Roman"/>
          <w:sz w:val="28"/>
          <w:szCs w:val="28"/>
          <w:lang w:val="uk-UA"/>
        </w:rPr>
        <w:t>.</w:t>
      </w:r>
      <w:r w:rsidRPr="00655935">
        <w:rPr>
          <w:rFonts w:ascii="Times New Roman" w:eastAsiaTheme="minorEastAsia" w:hAnsi="Times New Roman" w:cs="Times New Roman"/>
          <w:sz w:val="28"/>
          <w:szCs w:val="28"/>
          <w:lang w:val="uk-UA"/>
        </w:rPr>
        <w:t>25)</w:t>
      </w:r>
    </w:p>
    <w:p w:rsidR="0043338C" w:rsidRPr="00655935" w:rsidRDefault="002F678F" w:rsidP="002F678F">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Таким чином, за інших рівних  умов річний обсяг робіт з технічного обслуговування і ремонту транспортних засобів повинен бути не нижче </w:t>
      </w:r>
      <w:r w:rsidRPr="00655935">
        <w:rPr>
          <w:rFonts w:ascii="Times New Roman" w:hAnsi="Times New Roman" w:cs="Times New Roman"/>
          <w:i/>
          <w:sz w:val="28"/>
          <w:szCs w:val="28"/>
          <w:lang w:val="uk-UA"/>
        </w:rPr>
        <w:t>БО = ______ людино-годин</w:t>
      </w:r>
      <w:r w:rsidR="00F54488" w:rsidRPr="00655935">
        <w:rPr>
          <w:rFonts w:ascii="Times New Roman" w:hAnsi="Times New Roman" w:cs="Times New Roman"/>
          <w:i/>
          <w:sz w:val="28"/>
          <w:szCs w:val="28"/>
          <w:lang w:val="uk-UA"/>
        </w:rPr>
        <w:t xml:space="preserve"> </w:t>
      </w:r>
      <w:r w:rsidR="00F54488" w:rsidRPr="00655935">
        <w:rPr>
          <w:rFonts w:ascii="Times New Roman" w:hAnsi="Times New Roman" w:cs="Times New Roman"/>
          <w:sz w:val="28"/>
          <w:szCs w:val="28"/>
          <w:lang w:val="uk-UA"/>
        </w:rPr>
        <w:t xml:space="preserve">(див. рис. </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00F54488" w:rsidRPr="00655935">
        <w:rPr>
          <w:rFonts w:ascii="Times New Roman" w:hAnsi="Times New Roman" w:cs="Times New Roman"/>
          <w:sz w:val="28"/>
          <w:szCs w:val="28"/>
          <w:lang w:val="uk-UA"/>
        </w:rPr>
        <w:t>2)</w:t>
      </w:r>
      <w:r w:rsidRPr="00655935">
        <w:rPr>
          <w:rFonts w:ascii="Times New Roman" w:hAnsi="Times New Roman" w:cs="Times New Roman"/>
          <w:sz w:val="28"/>
          <w:szCs w:val="28"/>
          <w:lang w:val="uk-UA"/>
        </w:rPr>
        <w:t>,</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оскільки в противному випадку це призведе до прямих фінансових збитків підприємства по даному виду діяльності.</w:t>
      </w:r>
    </w:p>
    <w:p w:rsidR="00155099" w:rsidRPr="00655935" w:rsidRDefault="00155099" w:rsidP="002F678F">
      <w:pPr>
        <w:spacing w:after="0" w:line="288" w:lineRule="auto"/>
        <w:ind w:firstLine="567"/>
        <w:jc w:val="both"/>
        <w:rPr>
          <w:rFonts w:ascii="Times New Roman" w:hAnsi="Times New Roman" w:cs="Times New Roman"/>
          <w:sz w:val="28"/>
          <w:szCs w:val="28"/>
          <w:lang w:val="uk-UA"/>
        </w:rPr>
      </w:pPr>
    </w:p>
    <w:p w:rsidR="00155099" w:rsidRPr="00655935" w:rsidRDefault="00155099" w:rsidP="002F678F">
      <w:pPr>
        <w:spacing w:after="0" w:line="288" w:lineRule="auto"/>
        <w:ind w:firstLine="567"/>
        <w:jc w:val="both"/>
        <w:rPr>
          <w:rFonts w:ascii="Times New Roman" w:hAnsi="Times New Roman" w:cs="Times New Roman"/>
          <w:sz w:val="28"/>
          <w:szCs w:val="28"/>
          <w:lang w:val="uk-UA"/>
        </w:rPr>
      </w:pPr>
    </w:p>
    <w:p w:rsidR="00155099" w:rsidRPr="00655935" w:rsidRDefault="00155099" w:rsidP="002F678F">
      <w:pPr>
        <w:spacing w:after="0" w:line="288" w:lineRule="auto"/>
        <w:ind w:firstLine="567"/>
        <w:jc w:val="both"/>
        <w:rPr>
          <w:rFonts w:ascii="Times New Roman" w:hAnsi="Times New Roman" w:cs="Times New Roman"/>
          <w:sz w:val="28"/>
          <w:szCs w:val="28"/>
          <w:lang w:val="uk-UA"/>
        </w:rPr>
      </w:pPr>
    </w:p>
    <w:p w:rsidR="00155099" w:rsidRPr="00655935" w:rsidRDefault="00155099" w:rsidP="002F678F">
      <w:pPr>
        <w:spacing w:after="0" w:line="288" w:lineRule="auto"/>
        <w:ind w:firstLine="567"/>
        <w:jc w:val="both"/>
        <w:rPr>
          <w:rFonts w:ascii="Times New Roman" w:hAnsi="Times New Roman" w:cs="Times New Roman"/>
          <w:sz w:val="28"/>
          <w:szCs w:val="28"/>
          <w:lang w:val="uk-UA"/>
        </w:rPr>
      </w:pPr>
    </w:p>
    <w:p w:rsidR="00155099" w:rsidRPr="00655935" w:rsidRDefault="00155099" w:rsidP="002F678F">
      <w:pPr>
        <w:spacing w:after="0" w:line="288" w:lineRule="auto"/>
        <w:ind w:firstLine="567"/>
        <w:jc w:val="both"/>
        <w:rPr>
          <w:rFonts w:ascii="Times New Roman" w:hAnsi="Times New Roman" w:cs="Times New Roman"/>
          <w:sz w:val="28"/>
          <w:szCs w:val="28"/>
          <w:lang w:val="uk-UA"/>
        </w:rPr>
      </w:pPr>
    </w:p>
    <w:p w:rsidR="002F678F" w:rsidRPr="00655935" w:rsidRDefault="002F678F" w:rsidP="00F62F86">
      <w:pPr>
        <w:spacing w:after="0" w:line="288" w:lineRule="auto"/>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 </w:t>
      </w:r>
    </w:p>
    <w:p w:rsidR="001A3C82" w:rsidRPr="00655935" w:rsidRDefault="001A3C82" w:rsidP="002F678F">
      <w:pPr>
        <w:spacing w:after="0" w:line="288" w:lineRule="auto"/>
        <w:jc w:val="center"/>
        <w:rPr>
          <w:rFonts w:ascii="Times New Roman" w:hAnsi="Times New Roman" w:cs="Times New Roman"/>
          <w:b/>
          <w:sz w:val="28"/>
          <w:szCs w:val="28"/>
          <w:lang w:val="uk-UA"/>
        </w:rPr>
        <w:sectPr w:rsidR="001A3C82" w:rsidRPr="00655935" w:rsidSect="005960A4">
          <w:pgSz w:w="11906" w:h="16838"/>
          <w:pgMar w:top="1134" w:right="850" w:bottom="1134" w:left="1701" w:header="708" w:footer="708" w:gutter="0"/>
          <w:cols w:space="708"/>
          <w:docGrid w:linePitch="360"/>
        </w:sectPr>
      </w:pPr>
    </w:p>
    <w:p w:rsidR="001A3C82" w:rsidRPr="00655935" w:rsidRDefault="001A3C82" w:rsidP="001A3C82">
      <w:pPr>
        <w:spacing w:after="0" w:line="288" w:lineRule="auto"/>
        <w:jc w:val="center"/>
        <w:rPr>
          <w:rFonts w:ascii="Times New Roman" w:hAnsi="Times New Roman" w:cs="Times New Roman"/>
          <w:b/>
          <w:sz w:val="28"/>
          <w:szCs w:val="28"/>
          <w:lang w:val="uk-UA"/>
        </w:rPr>
      </w:pPr>
      <w:r w:rsidRPr="00655935">
        <w:rPr>
          <w:rFonts w:ascii="Times New Roman" w:hAnsi="Times New Roman" w:cs="Times New Roman"/>
          <w:b/>
          <w:noProof/>
          <w:sz w:val="28"/>
          <w:szCs w:val="28"/>
          <w:lang w:eastAsia="ru-RU"/>
        </w:rPr>
        <w:lastRenderedPageBreak/>
        <w:drawing>
          <wp:inline distT="0" distB="0" distL="0" distR="0">
            <wp:extent cx="8343900" cy="54102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A3C82" w:rsidRPr="00655935" w:rsidRDefault="001A3C82" w:rsidP="008F6146">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Рис. </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2. Аналіз беззбитковості у розрахунковому періоді</w:t>
      </w:r>
    </w:p>
    <w:p w:rsidR="001A3C82" w:rsidRPr="00655935" w:rsidRDefault="001A3C82" w:rsidP="001A3C82">
      <w:pPr>
        <w:rPr>
          <w:rFonts w:ascii="Times New Roman" w:hAnsi="Times New Roman" w:cs="Times New Roman"/>
          <w:sz w:val="28"/>
          <w:szCs w:val="28"/>
          <w:lang w:val="uk-UA"/>
        </w:rPr>
        <w:sectPr w:rsidR="001A3C82" w:rsidRPr="00655935" w:rsidSect="001A3C82">
          <w:pgSz w:w="16838" w:h="11906" w:orient="landscape"/>
          <w:pgMar w:top="1701" w:right="1134" w:bottom="851" w:left="1134" w:header="709" w:footer="709" w:gutter="0"/>
          <w:cols w:space="708"/>
          <w:docGrid w:linePitch="360"/>
        </w:sectPr>
      </w:pPr>
    </w:p>
    <w:p w:rsidR="00F62F86" w:rsidRPr="00655935" w:rsidRDefault="007832CB" w:rsidP="002F678F">
      <w:pPr>
        <w:spacing w:after="0" w:line="288"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2F678F" w:rsidRPr="00655935">
        <w:rPr>
          <w:rFonts w:ascii="Times New Roman" w:hAnsi="Times New Roman" w:cs="Times New Roman"/>
          <w:b/>
          <w:sz w:val="28"/>
          <w:szCs w:val="28"/>
          <w:lang w:val="uk-UA"/>
        </w:rPr>
        <w:t>8. Розрахунок економічного ефекту від розробки та впровадження у комплекс ремонтних робіт пересувного електромеханічно</w:t>
      </w:r>
      <w:r w:rsidR="001C6BE1" w:rsidRPr="00655935">
        <w:rPr>
          <w:rFonts w:ascii="Times New Roman" w:hAnsi="Times New Roman" w:cs="Times New Roman"/>
          <w:b/>
          <w:sz w:val="28"/>
          <w:szCs w:val="28"/>
          <w:lang w:val="uk-UA"/>
        </w:rPr>
        <w:t>го чотирьохстоякового підіймача</w:t>
      </w:r>
    </w:p>
    <w:p w:rsidR="00E1503F" w:rsidRPr="00655935" w:rsidRDefault="00E1503F" w:rsidP="002F678F">
      <w:pPr>
        <w:spacing w:after="0" w:line="288" w:lineRule="auto"/>
        <w:jc w:val="center"/>
        <w:rPr>
          <w:rFonts w:ascii="Times New Roman" w:hAnsi="Times New Roman" w:cs="Times New Roman"/>
          <w:b/>
          <w:sz w:val="28"/>
          <w:szCs w:val="28"/>
          <w:lang w:val="uk-UA"/>
        </w:rPr>
      </w:pPr>
    </w:p>
    <w:p w:rsidR="00E1503F" w:rsidRPr="00655935" w:rsidRDefault="00E1503F" w:rsidP="00E1503F">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Економічний ефект від впровадження у комплекс ремонтних робіт пересувного електромеханічного чотирьохстоякового підіймача визначається за вихідними даними, наведеними в таблиці </w:t>
      </w:r>
      <w:r w:rsidR="007832CB">
        <w:rPr>
          <w:rFonts w:ascii="Times New Roman" w:hAnsi="Times New Roman" w:cs="Times New Roman"/>
          <w:sz w:val="28"/>
          <w:szCs w:val="28"/>
          <w:lang w:val="uk-UA"/>
        </w:rPr>
        <w:t>3.</w:t>
      </w:r>
      <w:r w:rsidRPr="00655935">
        <w:rPr>
          <w:rFonts w:ascii="Times New Roman" w:hAnsi="Times New Roman" w:cs="Times New Roman"/>
          <w:sz w:val="28"/>
          <w:szCs w:val="28"/>
          <w:lang w:val="uk-UA"/>
        </w:rPr>
        <w:t>10.</w:t>
      </w:r>
    </w:p>
    <w:p w:rsidR="00E1503F" w:rsidRPr="00655935" w:rsidRDefault="00E1503F" w:rsidP="00E1503F">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Впровадження нового обладнання за рахунок механізації праці дозволяє зменшити трудомісткість робіт на 10%.</w:t>
      </w:r>
    </w:p>
    <w:p w:rsidR="00E1503F" w:rsidRPr="00655935" w:rsidRDefault="00E1503F" w:rsidP="00E1503F">
      <w:pPr>
        <w:spacing w:after="0" w:line="288" w:lineRule="auto"/>
        <w:ind w:firstLine="567"/>
        <w:jc w:val="right"/>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Таблиця </w:t>
      </w:r>
      <w:r w:rsidR="007832CB">
        <w:rPr>
          <w:rFonts w:ascii="Times New Roman" w:hAnsi="Times New Roman" w:cs="Times New Roman"/>
          <w:sz w:val="28"/>
          <w:szCs w:val="28"/>
          <w:lang w:val="uk-UA"/>
        </w:rPr>
        <w:t>3.</w:t>
      </w:r>
      <w:r w:rsidRPr="00655935">
        <w:rPr>
          <w:rFonts w:ascii="Times New Roman" w:hAnsi="Times New Roman" w:cs="Times New Roman"/>
          <w:sz w:val="28"/>
          <w:szCs w:val="28"/>
          <w:lang w:val="uk-UA"/>
        </w:rPr>
        <w:t>10.</w:t>
      </w:r>
    </w:p>
    <w:p w:rsidR="00E1503F" w:rsidRPr="00655935" w:rsidRDefault="00E1503F" w:rsidP="00E1503F">
      <w:pPr>
        <w:spacing w:after="0" w:line="288" w:lineRule="auto"/>
        <w:ind w:firstLine="567"/>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Вихідні дані для розрахунку річного економічного ефекту від впровадження у комплекс ремонтних робіт пересувного електромеханічного чотирьохстоякового підіймача</w:t>
      </w:r>
    </w:p>
    <w:tbl>
      <w:tblPr>
        <w:tblStyle w:val="a4"/>
        <w:tblW w:w="5009" w:type="pct"/>
        <w:tblLook w:val="04A0" w:firstRow="1" w:lastRow="0" w:firstColumn="1" w:lastColumn="0" w:noHBand="0" w:noVBand="1"/>
      </w:tblPr>
      <w:tblGrid>
        <w:gridCol w:w="817"/>
        <w:gridCol w:w="4395"/>
        <w:gridCol w:w="1985"/>
        <w:gridCol w:w="2391"/>
      </w:tblGrid>
      <w:tr w:rsidR="00E1503F" w:rsidRPr="00655935" w:rsidTr="00E1503F">
        <w:tc>
          <w:tcPr>
            <w:tcW w:w="426"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w:t>
            </w:r>
          </w:p>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з/п</w:t>
            </w:r>
          </w:p>
        </w:tc>
        <w:tc>
          <w:tcPr>
            <w:tcW w:w="2292"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Показники</w:t>
            </w:r>
          </w:p>
        </w:tc>
        <w:tc>
          <w:tcPr>
            <w:tcW w:w="1035"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Умовні позначення</w:t>
            </w:r>
          </w:p>
        </w:tc>
        <w:tc>
          <w:tcPr>
            <w:tcW w:w="1247"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Значення показника</w:t>
            </w:r>
          </w:p>
        </w:tc>
      </w:tr>
      <w:tr w:rsidR="00E1503F" w:rsidRPr="00655935" w:rsidTr="0072250C">
        <w:tc>
          <w:tcPr>
            <w:tcW w:w="426"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1</w:t>
            </w:r>
          </w:p>
        </w:tc>
        <w:tc>
          <w:tcPr>
            <w:tcW w:w="2292" w:type="pct"/>
          </w:tcPr>
          <w:p w:rsidR="00E1503F" w:rsidRPr="00655935" w:rsidRDefault="00E1503F" w:rsidP="00E1503F">
            <w:pPr>
              <w:rPr>
                <w:rFonts w:ascii="Times New Roman" w:hAnsi="Times New Roman" w:cs="Times New Roman"/>
                <w:sz w:val="28"/>
                <w:szCs w:val="28"/>
                <w:lang w:val="uk-UA"/>
              </w:rPr>
            </w:pPr>
            <w:r w:rsidRPr="00655935">
              <w:rPr>
                <w:rFonts w:ascii="Times New Roman" w:hAnsi="Times New Roman" w:cs="Times New Roman"/>
                <w:sz w:val="28"/>
                <w:szCs w:val="28"/>
                <w:lang w:val="uk-UA"/>
              </w:rPr>
              <w:t>Зменшення трудомісткості за рахунок впровадження механізації праці, %</w:t>
            </w:r>
          </w:p>
        </w:tc>
        <w:tc>
          <w:tcPr>
            <w:tcW w:w="1035" w:type="pct"/>
            <w:vAlign w:val="center"/>
          </w:tcPr>
          <w:p w:rsidR="00E1503F" w:rsidRPr="00655935" w:rsidRDefault="0072250C" w:rsidP="0072250C">
            <w:pPr>
              <w:jc w:val="center"/>
              <w:rPr>
                <w:rFonts w:ascii="Times New Roman" w:hAnsi="Times New Roman" w:cs="Times New Roman"/>
                <w:i/>
                <w:sz w:val="28"/>
                <w:szCs w:val="28"/>
                <w:lang w:val="uk-UA"/>
              </w:rPr>
            </w:pPr>
            <w:r w:rsidRPr="00655935">
              <w:rPr>
                <w:rFonts w:ascii="Times New Roman" w:hAnsi="Times New Roman" w:cs="Times New Roman"/>
                <w:i/>
                <w:sz w:val="28"/>
                <w:szCs w:val="28"/>
                <w:lang w:val="uk-UA"/>
              </w:rPr>
              <w:t>Т↓</w:t>
            </w:r>
          </w:p>
        </w:tc>
        <w:tc>
          <w:tcPr>
            <w:tcW w:w="1247" w:type="pct"/>
            <w:vAlign w:val="center"/>
          </w:tcPr>
          <w:p w:rsidR="00E1503F" w:rsidRPr="00655935" w:rsidRDefault="00E1503F" w:rsidP="0072250C">
            <w:pPr>
              <w:jc w:val="center"/>
              <w:rPr>
                <w:rFonts w:ascii="Times New Roman" w:hAnsi="Times New Roman" w:cs="Times New Roman"/>
                <w:sz w:val="28"/>
                <w:szCs w:val="28"/>
                <w:lang w:val="uk-UA"/>
              </w:rPr>
            </w:pPr>
          </w:p>
        </w:tc>
      </w:tr>
      <w:tr w:rsidR="00E1503F" w:rsidRPr="00655935" w:rsidTr="0072250C">
        <w:tc>
          <w:tcPr>
            <w:tcW w:w="426"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2</w:t>
            </w:r>
          </w:p>
        </w:tc>
        <w:tc>
          <w:tcPr>
            <w:tcW w:w="2292" w:type="pct"/>
          </w:tcPr>
          <w:p w:rsidR="00E1503F" w:rsidRPr="00655935" w:rsidRDefault="0041326A" w:rsidP="00E1503F">
            <w:pPr>
              <w:rPr>
                <w:rFonts w:ascii="Times New Roman" w:hAnsi="Times New Roman" w:cs="Times New Roman"/>
                <w:sz w:val="28"/>
                <w:szCs w:val="28"/>
                <w:lang w:val="uk-UA"/>
              </w:rPr>
            </w:pPr>
            <w:r w:rsidRPr="00655935">
              <w:rPr>
                <w:rFonts w:ascii="Times New Roman" w:hAnsi="Times New Roman" w:cs="Times New Roman"/>
                <w:sz w:val="28"/>
                <w:szCs w:val="28"/>
                <w:lang w:val="uk-UA"/>
              </w:rPr>
              <w:t>Трудомісткість робіт у підрозділі до впровадження нового обладнання, людино-годин</w:t>
            </w:r>
          </w:p>
        </w:tc>
        <w:tc>
          <w:tcPr>
            <w:tcW w:w="1035" w:type="pct"/>
            <w:vAlign w:val="center"/>
          </w:tcPr>
          <w:p w:rsidR="00E1503F" w:rsidRPr="00655935" w:rsidRDefault="0072250C" w:rsidP="0072250C">
            <w:pPr>
              <w:jc w:val="center"/>
              <w:rPr>
                <w:rFonts w:ascii="Times New Roman" w:hAnsi="Times New Roman" w:cs="Times New Roman"/>
                <w:i/>
                <w:sz w:val="28"/>
                <w:szCs w:val="28"/>
                <w:lang w:val="uk-UA"/>
              </w:rPr>
            </w:pPr>
            <w:r w:rsidRPr="00655935">
              <w:rPr>
                <w:rFonts w:ascii="Times New Roman" w:hAnsi="Times New Roman" w:cs="Times New Roman"/>
                <w:i/>
                <w:sz w:val="28"/>
                <w:szCs w:val="28"/>
                <w:lang w:val="uk-UA"/>
              </w:rPr>
              <w:t>Т</w:t>
            </w:r>
            <w:r w:rsidRPr="00655935">
              <w:rPr>
                <w:rFonts w:ascii="Times New Roman" w:hAnsi="Times New Roman" w:cs="Times New Roman"/>
                <w:i/>
                <w:sz w:val="28"/>
                <w:szCs w:val="28"/>
                <w:vertAlign w:val="subscript"/>
                <w:lang w:val="uk-UA"/>
              </w:rPr>
              <w:t>0</w:t>
            </w:r>
          </w:p>
        </w:tc>
        <w:tc>
          <w:tcPr>
            <w:tcW w:w="1247" w:type="pct"/>
            <w:vAlign w:val="center"/>
          </w:tcPr>
          <w:p w:rsidR="00E1503F" w:rsidRPr="00655935" w:rsidRDefault="00E1503F" w:rsidP="0072250C">
            <w:pPr>
              <w:jc w:val="center"/>
              <w:rPr>
                <w:rFonts w:ascii="Times New Roman" w:hAnsi="Times New Roman" w:cs="Times New Roman"/>
                <w:sz w:val="28"/>
                <w:szCs w:val="28"/>
                <w:lang w:val="uk-UA"/>
              </w:rPr>
            </w:pPr>
          </w:p>
        </w:tc>
      </w:tr>
      <w:tr w:rsidR="00E1503F" w:rsidRPr="00655935" w:rsidTr="0072250C">
        <w:tc>
          <w:tcPr>
            <w:tcW w:w="426"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3</w:t>
            </w:r>
          </w:p>
        </w:tc>
        <w:tc>
          <w:tcPr>
            <w:tcW w:w="2292" w:type="pct"/>
          </w:tcPr>
          <w:p w:rsidR="00E1503F" w:rsidRPr="00655935" w:rsidRDefault="0041326A" w:rsidP="00E1503F">
            <w:pPr>
              <w:rPr>
                <w:rFonts w:ascii="Times New Roman" w:hAnsi="Times New Roman" w:cs="Times New Roman"/>
                <w:sz w:val="28"/>
                <w:szCs w:val="28"/>
                <w:lang w:val="uk-UA"/>
              </w:rPr>
            </w:pPr>
            <w:r w:rsidRPr="00655935">
              <w:rPr>
                <w:rFonts w:ascii="Times New Roman" w:hAnsi="Times New Roman" w:cs="Times New Roman"/>
                <w:sz w:val="28"/>
                <w:szCs w:val="28"/>
                <w:lang w:val="uk-UA"/>
              </w:rPr>
              <w:t>Трудомісткість робіт у підрозділі після впровадження пересувного електромеханічного чотирьохстоякового підіймача, людино-годин</w:t>
            </w:r>
          </w:p>
        </w:tc>
        <w:tc>
          <w:tcPr>
            <w:tcW w:w="1035" w:type="pct"/>
            <w:vAlign w:val="center"/>
          </w:tcPr>
          <w:p w:rsidR="00E1503F" w:rsidRPr="00655935" w:rsidRDefault="0072250C" w:rsidP="0072250C">
            <w:pPr>
              <w:jc w:val="center"/>
              <w:rPr>
                <w:rFonts w:ascii="Times New Roman" w:hAnsi="Times New Roman" w:cs="Times New Roman"/>
                <w:i/>
                <w:sz w:val="28"/>
                <w:szCs w:val="28"/>
                <w:lang w:val="uk-UA"/>
              </w:rPr>
            </w:pPr>
            <w:r w:rsidRPr="00655935">
              <w:rPr>
                <w:rFonts w:ascii="Times New Roman" w:hAnsi="Times New Roman" w:cs="Times New Roman"/>
                <w:i/>
                <w:sz w:val="28"/>
                <w:szCs w:val="28"/>
                <w:lang w:val="uk-UA"/>
              </w:rPr>
              <w:t>Т</w:t>
            </w:r>
            <w:r w:rsidRPr="00655935">
              <w:rPr>
                <w:rFonts w:ascii="Times New Roman" w:hAnsi="Times New Roman" w:cs="Times New Roman"/>
                <w:i/>
                <w:sz w:val="28"/>
                <w:szCs w:val="28"/>
                <w:vertAlign w:val="subscript"/>
                <w:lang w:val="uk-UA"/>
              </w:rPr>
              <w:t>1</w:t>
            </w:r>
          </w:p>
        </w:tc>
        <w:tc>
          <w:tcPr>
            <w:tcW w:w="1247" w:type="pct"/>
            <w:vAlign w:val="center"/>
          </w:tcPr>
          <w:p w:rsidR="00E1503F" w:rsidRPr="00655935" w:rsidRDefault="00E1503F" w:rsidP="0072250C">
            <w:pPr>
              <w:jc w:val="center"/>
              <w:rPr>
                <w:rFonts w:ascii="Times New Roman" w:hAnsi="Times New Roman" w:cs="Times New Roman"/>
                <w:sz w:val="28"/>
                <w:szCs w:val="28"/>
                <w:lang w:val="uk-UA"/>
              </w:rPr>
            </w:pPr>
          </w:p>
        </w:tc>
      </w:tr>
      <w:tr w:rsidR="00E1503F" w:rsidRPr="00655935" w:rsidTr="0072250C">
        <w:tc>
          <w:tcPr>
            <w:tcW w:w="426"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4</w:t>
            </w:r>
          </w:p>
        </w:tc>
        <w:tc>
          <w:tcPr>
            <w:tcW w:w="2292" w:type="pct"/>
          </w:tcPr>
          <w:p w:rsidR="00E1503F" w:rsidRPr="00655935" w:rsidRDefault="0041326A" w:rsidP="00E1503F">
            <w:pPr>
              <w:rPr>
                <w:rFonts w:ascii="Times New Roman" w:hAnsi="Times New Roman" w:cs="Times New Roman"/>
                <w:sz w:val="28"/>
                <w:szCs w:val="28"/>
                <w:lang w:val="uk-UA"/>
              </w:rPr>
            </w:pPr>
            <w:r w:rsidRPr="00655935">
              <w:rPr>
                <w:rFonts w:ascii="Times New Roman" w:hAnsi="Times New Roman" w:cs="Times New Roman"/>
                <w:sz w:val="28"/>
                <w:szCs w:val="28"/>
                <w:lang w:val="uk-UA"/>
              </w:rPr>
              <w:t>Середньогодинна тарифна ставка ремонтних робітників,  грн./год.</w:t>
            </w:r>
          </w:p>
        </w:tc>
        <w:tc>
          <w:tcPr>
            <w:tcW w:w="1035" w:type="pct"/>
            <w:vAlign w:val="center"/>
          </w:tcPr>
          <w:p w:rsidR="00E1503F" w:rsidRPr="00655935" w:rsidRDefault="0072250C" w:rsidP="0072250C">
            <w:pPr>
              <w:jc w:val="center"/>
              <w:rPr>
                <w:rFonts w:ascii="Times New Roman" w:hAnsi="Times New Roman" w:cs="Times New Roman"/>
                <w:sz w:val="28"/>
                <w:szCs w:val="28"/>
                <w:lang w:val="uk-UA"/>
              </w:rPr>
            </w:pPr>
            <w:r w:rsidRPr="00655935">
              <w:rPr>
                <w:rFonts w:ascii="Times New Roman" w:hAnsi="Times New Roman" w:cs="Times New Roman"/>
                <w:i/>
                <w:sz w:val="28"/>
                <w:szCs w:val="28"/>
                <w:lang w:val="en-US"/>
              </w:rPr>
              <w:t>t</w:t>
            </w:r>
            <w:r w:rsidRPr="00655935">
              <w:rPr>
                <w:rFonts w:ascii="Times New Roman" w:hAnsi="Times New Roman" w:cs="Times New Roman"/>
                <w:i/>
                <w:sz w:val="28"/>
                <w:szCs w:val="28"/>
                <w:vertAlign w:val="subscript"/>
                <w:lang w:val="uk-UA"/>
              </w:rPr>
              <w:t xml:space="preserve">год </w:t>
            </w:r>
            <w:r w:rsidRPr="00655935">
              <w:rPr>
                <w:rFonts w:ascii="Times New Roman" w:hAnsi="Times New Roman" w:cs="Times New Roman"/>
                <w:i/>
                <w:sz w:val="28"/>
                <w:szCs w:val="28"/>
                <w:lang w:val="uk-UA"/>
              </w:rPr>
              <w:t xml:space="preserve"> </w:t>
            </w:r>
          </w:p>
        </w:tc>
        <w:tc>
          <w:tcPr>
            <w:tcW w:w="1247" w:type="pct"/>
            <w:vAlign w:val="center"/>
          </w:tcPr>
          <w:p w:rsidR="00E1503F" w:rsidRPr="00655935" w:rsidRDefault="00E1503F" w:rsidP="0072250C">
            <w:pPr>
              <w:jc w:val="center"/>
              <w:rPr>
                <w:rFonts w:ascii="Times New Roman" w:hAnsi="Times New Roman" w:cs="Times New Roman"/>
                <w:sz w:val="28"/>
                <w:szCs w:val="28"/>
                <w:lang w:val="uk-UA"/>
              </w:rPr>
            </w:pPr>
          </w:p>
        </w:tc>
      </w:tr>
      <w:tr w:rsidR="00E1503F" w:rsidRPr="00655935" w:rsidTr="0072250C">
        <w:tc>
          <w:tcPr>
            <w:tcW w:w="426"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5</w:t>
            </w:r>
          </w:p>
        </w:tc>
        <w:tc>
          <w:tcPr>
            <w:tcW w:w="2292" w:type="pct"/>
          </w:tcPr>
          <w:p w:rsidR="00E1503F" w:rsidRPr="00655935" w:rsidRDefault="0041326A" w:rsidP="00E1503F">
            <w:pPr>
              <w:rPr>
                <w:rFonts w:ascii="Times New Roman" w:hAnsi="Times New Roman" w:cs="Times New Roman"/>
                <w:sz w:val="28"/>
                <w:szCs w:val="28"/>
                <w:lang w:val="uk-UA"/>
              </w:rPr>
            </w:pPr>
            <w:r w:rsidRPr="00655935">
              <w:rPr>
                <w:rFonts w:ascii="Times New Roman" w:hAnsi="Times New Roman" w:cs="Times New Roman"/>
                <w:sz w:val="28"/>
                <w:szCs w:val="28"/>
                <w:lang w:val="uk-UA"/>
              </w:rPr>
              <w:t>Вартість розробки і впровадження пересувного електромеханічного чотирьохстоякового підіймача, тис.грн.</w:t>
            </w:r>
          </w:p>
        </w:tc>
        <w:tc>
          <w:tcPr>
            <w:tcW w:w="1035" w:type="pct"/>
            <w:vAlign w:val="center"/>
          </w:tcPr>
          <w:p w:rsidR="00E1503F" w:rsidRPr="00655935" w:rsidRDefault="00303C40" w:rsidP="0072250C">
            <w:pPr>
              <w:jc w:val="center"/>
              <w:rPr>
                <w:rFonts w:ascii="Times New Roman" w:hAnsi="Times New Roman" w:cs="Times New Roman"/>
                <w:i/>
                <w:sz w:val="28"/>
                <w:szCs w:val="28"/>
                <w:lang w:val="uk-UA"/>
              </w:rPr>
            </w:pPr>
            <w:r w:rsidRPr="00655935">
              <w:rPr>
                <w:rFonts w:ascii="Times New Roman" w:hAnsi="Times New Roman" w:cs="Times New Roman"/>
                <w:i/>
                <w:sz w:val="28"/>
                <w:szCs w:val="28"/>
                <w:lang w:val="uk-UA"/>
              </w:rPr>
              <w:t>К</w:t>
            </w:r>
          </w:p>
        </w:tc>
        <w:tc>
          <w:tcPr>
            <w:tcW w:w="1247" w:type="pct"/>
            <w:vAlign w:val="center"/>
          </w:tcPr>
          <w:p w:rsidR="00E1503F" w:rsidRPr="00655935" w:rsidRDefault="00E1503F" w:rsidP="0072250C">
            <w:pPr>
              <w:jc w:val="center"/>
              <w:rPr>
                <w:rFonts w:ascii="Times New Roman" w:hAnsi="Times New Roman" w:cs="Times New Roman"/>
                <w:sz w:val="28"/>
                <w:szCs w:val="28"/>
                <w:lang w:val="uk-UA"/>
              </w:rPr>
            </w:pPr>
          </w:p>
        </w:tc>
      </w:tr>
      <w:tr w:rsidR="00E1503F" w:rsidRPr="00655935" w:rsidTr="0072250C">
        <w:tc>
          <w:tcPr>
            <w:tcW w:w="426"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6</w:t>
            </w:r>
          </w:p>
        </w:tc>
        <w:tc>
          <w:tcPr>
            <w:tcW w:w="2292" w:type="pct"/>
          </w:tcPr>
          <w:p w:rsidR="00E1503F" w:rsidRPr="00655935" w:rsidRDefault="003B4CFC" w:rsidP="00E1503F">
            <w:pPr>
              <w:rPr>
                <w:rFonts w:ascii="Times New Roman" w:hAnsi="Times New Roman" w:cs="Times New Roman"/>
                <w:sz w:val="28"/>
                <w:szCs w:val="28"/>
                <w:lang w:val="uk-UA"/>
              </w:rPr>
            </w:pPr>
            <w:r w:rsidRPr="00655935">
              <w:rPr>
                <w:rFonts w:ascii="Times New Roman" w:hAnsi="Times New Roman" w:cs="Times New Roman"/>
                <w:sz w:val="28"/>
                <w:szCs w:val="28"/>
                <w:lang w:val="uk-UA"/>
              </w:rPr>
              <w:t>Амортизаційні відрахування, тис.грн.</w:t>
            </w:r>
          </w:p>
        </w:tc>
        <w:tc>
          <w:tcPr>
            <w:tcW w:w="1035" w:type="pct"/>
            <w:vAlign w:val="center"/>
          </w:tcPr>
          <w:p w:rsidR="00E1503F" w:rsidRPr="00655935" w:rsidRDefault="00303C40" w:rsidP="0072250C">
            <w:pPr>
              <w:jc w:val="center"/>
              <w:rPr>
                <w:rFonts w:ascii="Times New Roman" w:hAnsi="Times New Roman" w:cs="Times New Roman"/>
                <w:i/>
                <w:sz w:val="28"/>
                <w:szCs w:val="28"/>
                <w:lang w:val="uk-UA"/>
              </w:rPr>
            </w:pPr>
            <w:r w:rsidRPr="00655935">
              <w:rPr>
                <w:rFonts w:ascii="Times New Roman" w:hAnsi="Times New Roman" w:cs="Times New Roman"/>
                <w:i/>
                <w:sz w:val="28"/>
                <w:szCs w:val="28"/>
                <w:lang w:val="uk-UA"/>
              </w:rPr>
              <w:t>А</w:t>
            </w:r>
          </w:p>
        </w:tc>
        <w:tc>
          <w:tcPr>
            <w:tcW w:w="1247" w:type="pct"/>
            <w:vAlign w:val="center"/>
          </w:tcPr>
          <w:p w:rsidR="00E1503F" w:rsidRPr="00655935" w:rsidRDefault="00E1503F" w:rsidP="0072250C">
            <w:pPr>
              <w:jc w:val="center"/>
              <w:rPr>
                <w:rFonts w:ascii="Times New Roman" w:hAnsi="Times New Roman" w:cs="Times New Roman"/>
                <w:sz w:val="28"/>
                <w:szCs w:val="28"/>
                <w:lang w:val="uk-UA"/>
              </w:rPr>
            </w:pPr>
          </w:p>
        </w:tc>
      </w:tr>
      <w:tr w:rsidR="00E1503F" w:rsidRPr="00655935" w:rsidTr="0072250C">
        <w:tc>
          <w:tcPr>
            <w:tcW w:w="426" w:type="pct"/>
          </w:tcPr>
          <w:p w:rsidR="00E1503F" w:rsidRPr="00655935" w:rsidRDefault="00E1503F" w:rsidP="00E1503F">
            <w:pPr>
              <w:jc w:val="center"/>
              <w:rPr>
                <w:rFonts w:ascii="Times New Roman" w:hAnsi="Times New Roman" w:cs="Times New Roman"/>
                <w:sz w:val="28"/>
                <w:szCs w:val="28"/>
                <w:lang w:val="uk-UA"/>
              </w:rPr>
            </w:pPr>
            <w:r w:rsidRPr="00655935">
              <w:rPr>
                <w:rFonts w:ascii="Times New Roman" w:hAnsi="Times New Roman" w:cs="Times New Roman"/>
                <w:sz w:val="28"/>
                <w:szCs w:val="28"/>
                <w:lang w:val="uk-UA"/>
              </w:rPr>
              <w:t>7</w:t>
            </w:r>
          </w:p>
        </w:tc>
        <w:tc>
          <w:tcPr>
            <w:tcW w:w="2292" w:type="pct"/>
          </w:tcPr>
          <w:p w:rsidR="00E1503F" w:rsidRPr="00655935" w:rsidRDefault="003B4CFC" w:rsidP="003B4CFC">
            <w:pPr>
              <w:rPr>
                <w:rFonts w:ascii="Times New Roman" w:hAnsi="Times New Roman" w:cs="Times New Roman"/>
                <w:sz w:val="28"/>
                <w:szCs w:val="28"/>
                <w:lang w:val="uk-UA"/>
              </w:rPr>
            </w:pPr>
            <w:r w:rsidRPr="00655935">
              <w:rPr>
                <w:rFonts w:ascii="Times New Roman" w:hAnsi="Times New Roman" w:cs="Times New Roman"/>
                <w:sz w:val="28"/>
                <w:szCs w:val="28"/>
                <w:lang w:val="uk-UA"/>
              </w:rPr>
              <w:t>Річні витрати на утримання нового обладнання (10%), тис.грн.</w:t>
            </w:r>
          </w:p>
        </w:tc>
        <w:tc>
          <w:tcPr>
            <w:tcW w:w="1035" w:type="pct"/>
            <w:vAlign w:val="center"/>
          </w:tcPr>
          <w:p w:rsidR="00E1503F" w:rsidRPr="00655935" w:rsidRDefault="00303C40" w:rsidP="0072250C">
            <w:pPr>
              <w:jc w:val="center"/>
              <w:rPr>
                <w:rFonts w:ascii="Times New Roman" w:hAnsi="Times New Roman" w:cs="Times New Roman"/>
                <w:i/>
                <w:sz w:val="28"/>
                <w:szCs w:val="28"/>
                <w:vertAlign w:val="subscript"/>
                <w:lang w:val="uk-UA"/>
              </w:rPr>
            </w:pP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УТР</w:t>
            </w:r>
          </w:p>
        </w:tc>
        <w:tc>
          <w:tcPr>
            <w:tcW w:w="1247" w:type="pct"/>
            <w:vAlign w:val="center"/>
          </w:tcPr>
          <w:p w:rsidR="00E1503F" w:rsidRPr="00655935" w:rsidRDefault="00E1503F" w:rsidP="0072250C">
            <w:pPr>
              <w:jc w:val="center"/>
              <w:rPr>
                <w:rFonts w:ascii="Times New Roman" w:hAnsi="Times New Roman" w:cs="Times New Roman"/>
                <w:sz w:val="28"/>
                <w:szCs w:val="28"/>
                <w:lang w:val="uk-UA"/>
              </w:rPr>
            </w:pPr>
          </w:p>
        </w:tc>
      </w:tr>
    </w:tbl>
    <w:p w:rsidR="00E1503F" w:rsidRPr="00655935" w:rsidRDefault="00E1503F" w:rsidP="00E1503F">
      <w:pPr>
        <w:spacing w:after="0" w:line="288" w:lineRule="auto"/>
        <w:ind w:firstLine="567"/>
        <w:jc w:val="center"/>
        <w:rPr>
          <w:rFonts w:ascii="Times New Roman" w:hAnsi="Times New Roman" w:cs="Times New Roman"/>
          <w:sz w:val="28"/>
          <w:szCs w:val="28"/>
          <w:lang w:val="uk-UA"/>
        </w:rPr>
      </w:pPr>
    </w:p>
    <w:p w:rsidR="00E1503F" w:rsidRPr="00655935" w:rsidRDefault="00303C40" w:rsidP="00E1503F">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Річний економічний ефект забезпечується за рахунок економії фонду заробітної плати після впровадження у комплекс ремонтних робіт пересувного електромеханічного чотирьохстоякового підіймача і визначається за формулою (</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26):</w:t>
      </w:r>
    </w:p>
    <w:p w:rsidR="00303C40" w:rsidRPr="00655935" w:rsidRDefault="00303C40" w:rsidP="00264403">
      <w:pPr>
        <w:spacing w:before="120" w:after="120" w:line="288" w:lineRule="auto"/>
        <w:ind w:firstLine="567"/>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lastRenderedPageBreak/>
        <w:t>ΔФЗП</w:t>
      </w:r>
      <w:r w:rsidRPr="00655935">
        <w:rPr>
          <w:rFonts w:ascii="Times New Roman" w:hAnsi="Times New Roman" w:cs="Times New Roman"/>
          <w:b/>
          <w:sz w:val="28"/>
          <w:szCs w:val="28"/>
          <w:lang w:val="uk-UA"/>
        </w:rPr>
        <w:t xml:space="preserve"> = (</w:t>
      </w:r>
      <w:r w:rsidRPr="00655935">
        <w:rPr>
          <w:rFonts w:ascii="Times New Roman" w:hAnsi="Times New Roman" w:cs="Times New Roman"/>
          <w:b/>
          <w:i/>
          <w:sz w:val="28"/>
          <w:szCs w:val="28"/>
          <w:lang w:val="uk-UA"/>
        </w:rPr>
        <w:t>Т</w:t>
      </w:r>
      <w:r w:rsidRPr="00655935">
        <w:rPr>
          <w:rFonts w:ascii="Times New Roman" w:hAnsi="Times New Roman" w:cs="Times New Roman"/>
          <w:b/>
          <w:i/>
          <w:sz w:val="28"/>
          <w:szCs w:val="28"/>
          <w:vertAlign w:val="subscript"/>
          <w:lang w:val="uk-UA"/>
        </w:rPr>
        <w:t>0</w:t>
      </w:r>
      <w:r w:rsidRPr="00655935">
        <w:rPr>
          <w:rFonts w:ascii="Times New Roman" w:hAnsi="Times New Roman" w:cs="Times New Roman"/>
          <w:b/>
          <w:i/>
          <w:sz w:val="28"/>
          <w:szCs w:val="28"/>
          <w:lang w:val="uk-UA"/>
        </w:rPr>
        <w:t xml:space="preserve"> - Т</w:t>
      </w:r>
      <w:r w:rsidRPr="00655935">
        <w:rPr>
          <w:rFonts w:ascii="Times New Roman" w:hAnsi="Times New Roman" w:cs="Times New Roman"/>
          <w:b/>
          <w:i/>
          <w:sz w:val="28"/>
          <w:szCs w:val="28"/>
          <w:vertAlign w:val="subscript"/>
          <w:lang w:val="uk-UA"/>
        </w:rPr>
        <w:t>1</w:t>
      </w:r>
      <w:r w:rsidRPr="00655935">
        <w:rPr>
          <w:rFonts w:ascii="Times New Roman" w:hAnsi="Times New Roman" w:cs="Times New Roman"/>
          <w:b/>
          <w:i/>
          <w:sz w:val="28"/>
          <w:szCs w:val="28"/>
          <w:lang w:val="uk-UA"/>
        </w:rPr>
        <w:t xml:space="preserve">)× </w:t>
      </w:r>
      <w:r w:rsidRPr="00655935">
        <w:rPr>
          <w:rFonts w:ascii="Times New Roman" w:hAnsi="Times New Roman" w:cs="Times New Roman"/>
          <w:b/>
          <w:i/>
          <w:sz w:val="28"/>
          <w:szCs w:val="28"/>
          <w:lang w:val="en-US"/>
        </w:rPr>
        <w:t>t</w:t>
      </w:r>
      <w:r w:rsidRPr="00655935">
        <w:rPr>
          <w:rFonts w:ascii="Times New Roman" w:hAnsi="Times New Roman" w:cs="Times New Roman"/>
          <w:b/>
          <w:i/>
          <w:sz w:val="28"/>
          <w:szCs w:val="28"/>
          <w:vertAlign w:val="subscript"/>
          <w:lang w:val="uk-UA"/>
        </w:rPr>
        <w:t xml:space="preserve">год </w:t>
      </w:r>
      <w:r w:rsidRPr="00655935">
        <w:rPr>
          <w:rFonts w:ascii="Times New Roman" w:hAnsi="Times New Roman" w:cs="Times New Roman"/>
          <w:b/>
          <w:i/>
          <w:sz w:val="28"/>
          <w:szCs w:val="28"/>
          <w:lang w:val="uk-UA"/>
        </w:rPr>
        <w:t>× К</w:t>
      </w:r>
      <w:r w:rsidRPr="00655935">
        <w:rPr>
          <w:rFonts w:ascii="Times New Roman" w:hAnsi="Times New Roman" w:cs="Times New Roman"/>
          <w:b/>
          <w:i/>
          <w:sz w:val="28"/>
          <w:szCs w:val="28"/>
          <w:vertAlign w:val="subscript"/>
          <w:lang w:val="uk-UA"/>
        </w:rPr>
        <w:t xml:space="preserve">пр </w:t>
      </w:r>
      <w:r w:rsidRPr="00655935">
        <w:rPr>
          <w:rFonts w:ascii="Times New Roman" w:hAnsi="Times New Roman" w:cs="Times New Roman"/>
          <w:b/>
          <w:i/>
          <w:sz w:val="28"/>
          <w:szCs w:val="28"/>
          <w:lang w:val="uk-UA"/>
        </w:rPr>
        <w:t>× К</w:t>
      </w:r>
      <w:r w:rsidRPr="00655935">
        <w:rPr>
          <w:rFonts w:ascii="Times New Roman" w:hAnsi="Times New Roman" w:cs="Times New Roman"/>
          <w:b/>
          <w:i/>
          <w:sz w:val="28"/>
          <w:szCs w:val="28"/>
          <w:vertAlign w:val="subscript"/>
          <w:lang w:val="uk-UA"/>
        </w:rPr>
        <w:t>дод</w:t>
      </w:r>
      <w:r w:rsidRPr="00655935">
        <w:rPr>
          <w:rFonts w:ascii="Times New Roman" w:hAnsi="Times New Roman" w:cs="Times New Roman"/>
          <w:b/>
          <w:i/>
          <w:sz w:val="28"/>
          <w:szCs w:val="28"/>
          <w:lang w:val="uk-UA"/>
        </w:rPr>
        <w:t>×К</w:t>
      </w:r>
      <w:r w:rsidRPr="00655935">
        <w:rPr>
          <w:rFonts w:ascii="Times New Roman" w:hAnsi="Times New Roman" w:cs="Times New Roman"/>
          <w:b/>
          <w:i/>
          <w:sz w:val="28"/>
          <w:szCs w:val="28"/>
          <w:vertAlign w:val="subscript"/>
          <w:lang w:val="uk-UA"/>
        </w:rPr>
        <w:t>ЄСВ</w:t>
      </w:r>
      <w:r w:rsidRPr="00655935">
        <w:rPr>
          <w:rFonts w:ascii="Times New Roman" w:hAnsi="Times New Roman" w:cs="Times New Roman"/>
          <w:b/>
          <w:i/>
          <w:sz w:val="28"/>
          <w:szCs w:val="28"/>
          <w:lang w:val="uk-UA"/>
        </w:rPr>
        <w:t>,</w:t>
      </w:r>
      <w:r w:rsidRPr="00655935">
        <w:rPr>
          <w:rFonts w:ascii="Times New Roman" w:hAnsi="Times New Roman" w:cs="Times New Roman"/>
          <w:b/>
          <w:i/>
          <w:sz w:val="28"/>
          <w:szCs w:val="28"/>
          <w:vertAlign w:val="subscript"/>
          <w:lang w:val="uk-UA"/>
        </w:rPr>
        <w:t xml:space="preserve">  </w:t>
      </w:r>
      <w:r w:rsidR="00BE673D" w:rsidRPr="00655935">
        <w:rPr>
          <w:rFonts w:ascii="Times New Roman" w:hAnsi="Times New Roman" w:cs="Times New Roman"/>
          <w:sz w:val="28"/>
          <w:szCs w:val="28"/>
          <w:lang w:val="uk-UA"/>
        </w:rPr>
        <w:t>грн.</w:t>
      </w:r>
      <w:r w:rsidRPr="00655935">
        <w:rPr>
          <w:rFonts w:ascii="Times New Roman" w:hAnsi="Times New Roman" w:cs="Times New Roman"/>
          <w:b/>
          <w:i/>
          <w:sz w:val="28"/>
          <w:szCs w:val="28"/>
          <w:vertAlign w:val="subscript"/>
          <w:lang w:val="uk-UA"/>
        </w:rPr>
        <w:t xml:space="preserve">         </w:t>
      </w:r>
      <w:r w:rsidR="00BE673D" w:rsidRPr="00655935">
        <w:rPr>
          <w:rFonts w:ascii="Times New Roman" w:hAnsi="Times New Roman" w:cs="Times New Roman"/>
          <w:b/>
          <w:i/>
          <w:sz w:val="28"/>
          <w:szCs w:val="28"/>
          <w:vertAlign w:val="subscript"/>
          <w:lang w:val="uk-UA"/>
        </w:rPr>
        <w:t xml:space="preserve">   </w:t>
      </w:r>
      <w:r w:rsidRPr="00655935">
        <w:rPr>
          <w:rFonts w:ascii="Times New Roman" w:hAnsi="Times New Roman" w:cs="Times New Roman"/>
          <w:b/>
          <w:i/>
          <w:sz w:val="28"/>
          <w:szCs w:val="28"/>
          <w:vertAlign w:val="subscript"/>
          <w:lang w:val="uk-UA"/>
        </w:rPr>
        <w:t xml:space="preserve">                    </w:t>
      </w:r>
      <w:r w:rsidRPr="00655935">
        <w:rPr>
          <w:rFonts w:ascii="Times New Roman" w:hAnsi="Times New Roman" w:cs="Times New Roman"/>
          <w:sz w:val="28"/>
          <w:szCs w:val="28"/>
          <w:lang w:val="uk-UA"/>
        </w:rPr>
        <w:t>(</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26)</w:t>
      </w:r>
    </w:p>
    <w:p w:rsidR="002A3D08" w:rsidRPr="00655935" w:rsidRDefault="002A3D08" w:rsidP="002A3D08">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де </w:t>
      </w:r>
      <w:r w:rsidRPr="00655935">
        <w:rPr>
          <w:rFonts w:ascii="Times New Roman" w:hAnsi="Times New Roman" w:cs="Times New Roman"/>
          <w:i/>
          <w:sz w:val="28"/>
          <w:szCs w:val="28"/>
          <w:lang w:val="uk-UA"/>
        </w:rPr>
        <w:t>К</w:t>
      </w:r>
      <w:r w:rsidRPr="00655935">
        <w:rPr>
          <w:rFonts w:ascii="Times New Roman" w:hAnsi="Times New Roman" w:cs="Times New Roman"/>
          <w:i/>
          <w:sz w:val="28"/>
          <w:szCs w:val="28"/>
          <w:vertAlign w:val="subscript"/>
          <w:lang w:val="uk-UA"/>
        </w:rPr>
        <w:t xml:space="preserve">пр </w:t>
      </w:r>
      <w:r w:rsidRPr="00655935">
        <w:rPr>
          <w:rFonts w:ascii="Times New Roman" w:hAnsi="Times New Roman" w:cs="Times New Roman"/>
          <w:sz w:val="28"/>
          <w:szCs w:val="28"/>
          <w:lang w:val="uk-UA"/>
        </w:rPr>
        <w:t xml:space="preserve"> – коефіцієнт, що враховує премії та доплати (1,5…1,6);</w:t>
      </w:r>
    </w:p>
    <w:p w:rsidR="002A3D08" w:rsidRPr="00655935" w:rsidRDefault="002A3D08" w:rsidP="002A3D08">
      <w:pPr>
        <w:pStyle w:val="a3"/>
        <w:spacing w:after="0" w:line="288" w:lineRule="auto"/>
        <w:ind w:left="0" w:firstLine="567"/>
        <w:jc w:val="both"/>
        <w:rPr>
          <w:rFonts w:ascii="Times New Roman" w:hAnsi="Times New Roman" w:cs="Times New Roman"/>
          <w:sz w:val="28"/>
          <w:szCs w:val="28"/>
          <w:lang w:val="uk-UA"/>
        </w:rPr>
      </w:pPr>
      <w:r w:rsidRPr="00655935">
        <w:rPr>
          <w:rFonts w:ascii="Times New Roman" w:hAnsi="Times New Roman" w:cs="Times New Roman"/>
          <w:i/>
          <w:sz w:val="28"/>
          <w:szCs w:val="28"/>
          <w:lang w:val="uk-UA"/>
        </w:rPr>
        <w:t xml:space="preserve"> К</w:t>
      </w:r>
      <w:r w:rsidRPr="00655935">
        <w:rPr>
          <w:rFonts w:ascii="Times New Roman" w:hAnsi="Times New Roman" w:cs="Times New Roman"/>
          <w:i/>
          <w:sz w:val="28"/>
          <w:szCs w:val="28"/>
          <w:vertAlign w:val="subscript"/>
          <w:lang w:val="uk-UA"/>
        </w:rPr>
        <w:t xml:space="preserve">дод  </w:t>
      </w:r>
      <w:r w:rsidRPr="00655935">
        <w:rPr>
          <w:rFonts w:ascii="Times New Roman" w:hAnsi="Times New Roman" w:cs="Times New Roman"/>
          <w:sz w:val="28"/>
          <w:szCs w:val="28"/>
          <w:lang w:val="uk-UA"/>
        </w:rPr>
        <w:t>– коефіцієнт, що враховує фонд додаткової заробітної плати (1,10…1,12);</w:t>
      </w:r>
    </w:p>
    <w:p w:rsidR="002A3D08" w:rsidRPr="00655935" w:rsidRDefault="002A3D08" w:rsidP="002A3D08">
      <w:pPr>
        <w:pStyle w:val="a3"/>
        <w:spacing w:after="0" w:line="288" w:lineRule="auto"/>
        <w:ind w:left="0" w:firstLine="567"/>
        <w:rPr>
          <w:rFonts w:ascii="Times New Roman" w:hAnsi="Times New Roman" w:cs="Times New Roman"/>
          <w:sz w:val="28"/>
          <w:szCs w:val="28"/>
          <w:lang w:val="uk-UA"/>
        </w:rPr>
      </w:pPr>
      <w:r w:rsidRPr="00655935">
        <w:rPr>
          <w:rFonts w:ascii="Times New Roman" w:hAnsi="Times New Roman" w:cs="Times New Roman"/>
          <w:i/>
          <w:sz w:val="28"/>
          <w:szCs w:val="28"/>
          <w:lang w:val="uk-UA"/>
        </w:rPr>
        <w:t>К</w:t>
      </w:r>
      <w:r w:rsidRPr="00655935">
        <w:rPr>
          <w:rFonts w:ascii="Times New Roman" w:hAnsi="Times New Roman" w:cs="Times New Roman"/>
          <w:i/>
          <w:sz w:val="28"/>
          <w:szCs w:val="28"/>
          <w:vertAlign w:val="subscript"/>
          <w:lang w:val="uk-UA"/>
        </w:rPr>
        <w:t>ЄСВ</w:t>
      </w:r>
      <w:r w:rsidRPr="00655935">
        <w:rPr>
          <w:rFonts w:ascii="Times New Roman" w:hAnsi="Times New Roman" w:cs="Times New Roman"/>
          <w:sz w:val="28"/>
          <w:szCs w:val="28"/>
          <w:lang w:val="uk-UA"/>
        </w:rPr>
        <w:t xml:space="preserve"> – коефіцієнт, що враховує єдиний соціальний внесок (1,22).</w:t>
      </w:r>
    </w:p>
    <w:p w:rsidR="002A3D08" w:rsidRPr="00655935" w:rsidRDefault="00AA1D8E" w:rsidP="00AA1D8E">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Одночасно впровадження пересувного електромеханічного чотирьохстоякового підіймача пов´язано додатковими витратами (</w:t>
      </w:r>
      <w:r w:rsidRPr="00655935">
        <w:rPr>
          <w:rFonts w:ascii="Times New Roman" w:hAnsi="Times New Roman" w:cs="Times New Roman"/>
          <w:i/>
          <w:sz w:val="28"/>
          <w:szCs w:val="28"/>
          <w:lang w:val="uk-UA"/>
        </w:rPr>
        <w:t>В</w:t>
      </w:r>
      <w:r w:rsidRPr="00655935">
        <w:rPr>
          <w:rFonts w:ascii="Times New Roman" w:hAnsi="Times New Roman" w:cs="Times New Roman"/>
          <w:i/>
          <w:sz w:val="28"/>
          <w:szCs w:val="28"/>
          <w:vertAlign w:val="subscript"/>
          <w:lang w:val="uk-UA"/>
        </w:rPr>
        <w:t>ДОД</w:t>
      </w:r>
      <w:r w:rsidRPr="00655935">
        <w:rPr>
          <w:rFonts w:ascii="Times New Roman" w:hAnsi="Times New Roman" w:cs="Times New Roman"/>
          <w:sz w:val="28"/>
          <w:szCs w:val="28"/>
          <w:lang w:val="uk-UA"/>
        </w:rPr>
        <w:t xml:space="preserve">) на його амортизацію, утримання і монтаж, які визначаються за формулою </w:t>
      </w:r>
      <w:r w:rsidR="00E145EF">
        <w:rPr>
          <w:rFonts w:ascii="Times New Roman" w:hAnsi="Times New Roman" w:cs="Times New Roman"/>
          <w:sz w:val="28"/>
          <w:szCs w:val="28"/>
          <w:lang w:val="uk-UA"/>
        </w:rPr>
        <w:t>(</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27):</w:t>
      </w:r>
    </w:p>
    <w:p w:rsidR="00AA1D8E" w:rsidRPr="00655935" w:rsidRDefault="00AA1D8E" w:rsidP="00AA1D8E">
      <w:pPr>
        <w:spacing w:before="120" w:after="120" w:line="288" w:lineRule="auto"/>
        <w:ind w:firstLine="567"/>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В</w:t>
      </w:r>
      <w:r w:rsidRPr="00655935">
        <w:rPr>
          <w:rFonts w:ascii="Times New Roman" w:hAnsi="Times New Roman" w:cs="Times New Roman"/>
          <w:b/>
          <w:i/>
          <w:sz w:val="28"/>
          <w:szCs w:val="28"/>
          <w:vertAlign w:val="subscript"/>
          <w:lang w:val="uk-UA"/>
        </w:rPr>
        <w:t>ДОД</w:t>
      </w:r>
      <w:r w:rsidRPr="00655935">
        <w:rPr>
          <w:rFonts w:ascii="Times New Roman" w:hAnsi="Times New Roman" w:cs="Times New Roman"/>
          <w:b/>
          <w:i/>
          <w:sz w:val="28"/>
          <w:szCs w:val="28"/>
          <w:lang w:val="uk-UA"/>
        </w:rPr>
        <w:t xml:space="preserve"> = А + В</w:t>
      </w:r>
      <w:r w:rsidRPr="00655935">
        <w:rPr>
          <w:rFonts w:ascii="Times New Roman" w:hAnsi="Times New Roman" w:cs="Times New Roman"/>
          <w:b/>
          <w:i/>
          <w:sz w:val="28"/>
          <w:szCs w:val="28"/>
          <w:vertAlign w:val="subscript"/>
          <w:lang w:val="uk-UA"/>
        </w:rPr>
        <w:t>УТР</w:t>
      </w:r>
      <w:r w:rsidRPr="00655935">
        <w:rPr>
          <w:rFonts w:ascii="Times New Roman" w:hAnsi="Times New Roman" w:cs="Times New Roman"/>
          <w:b/>
          <w:i/>
          <w:sz w:val="28"/>
          <w:szCs w:val="28"/>
          <w:lang w:val="uk-UA"/>
        </w:rPr>
        <w:t xml:space="preserve"> + Е</w:t>
      </w:r>
      <w:r w:rsidRPr="00655935">
        <w:rPr>
          <w:rFonts w:ascii="Times New Roman" w:hAnsi="Times New Roman" w:cs="Times New Roman"/>
          <w:b/>
          <w:i/>
          <w:sz w:val="28"/>
          <w:szCs w:val="28"/>
          <w:vertAlign w:val="subscript"/>
          <w:lang w:val="uk-UA"/>
        </w:rPr>
        <w:t>Н</w:t>
      </w:r>
      <w:r w:rsidRPr="00655935">
        <w:rPr>
          <w:rFonts w:ascii="Times New Roman" w:hAnsi="Times New Roman" w:cs="Times New Roman"/>
          <w:b/>
          <w:i/>
          <w:sz w:val="28"/>
          <w:szCs w:val="28"/>
          <w:lang w:val="uk-UA"/>
        </w:rPr>
        <w:t xml:space="preserve"> ×К,</w:t>
      </w:r>
      <w:r w:rsidRPr="00655935">
        <w:rPr>
          <w:rFonts w:ascii="Times New Roman" w:hAnsi="Times New Roman" w:cs="Times New Roman"/>
          <w:i/>
          <w:sz w:val="28"/>
          <w:szCs w:val="28"/>
          <w:lang w:val="uk-UA"/>
        </w:rPr>
        <w:t xml:space="preserve"> </w:t>
      </w:r>
      <w:r w:rsidR="00BE673D" w:rsidRPr="00655935">
        <w:rPr>
          <w:rFonts w:ascii="Times New Roman" w:hAnsi="Times New Roman" w:cs="Times New Roman"/>
          <w:sz w:val="28"/>
          <w:szCs w:val="28"/>
          <w:lang w:val="uk-UA"/>
        </w:rPr>
        <w:t>грн.</w:t>
      </w:r>
      <w:r w:rsidRPr="00655935">
        <w:rPr>
          <w:rFonts w:ascii="Times New Roman" w:hAnsi="Times New Roman" w:cs="Times New Roman"/>
          <w:i/>
          <w:sz w:val="28"/>
          <w:szCs w:val="28"/>
          <w:lang w:val="uk-UA"/>
        </w:rPr>
        <w:t xml:space="preserve">                                    </w:t>
      </w:r>
      <w:r w:rsidRPr="00655935">
        <w:rPr>
          <w:rFonts w:ascii="Times New Roman" w:hAnsi="Times New Roman" w:cs="Times New Roman"/>
          <w:sz w:val="28"/>
          <w:szCs w:val="28"/>
          <w:lang w:val="uk-UA"/>
        </w:rPr>
        <w:t>(</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27)</w:t>
      </w:r>
    </w:p>
    <w:p w:rsidR="00AA1D8E" w:rsidRPr="00655935" w:rsidRDefault="00AA1D8E" w:rsidP="00AA1D8E">
      <w:pPr>
        <w:spacing w:after="0" w:line="288" w:lineRule="auto"/>
        <w:rPr>
          <w:rFonts w:ascii="Times New Roman" w:hAnsi="Times New Roman" w:cs="Times New Roman"/>
          <w:sz w:val="28"/>
          <w:szCs w:val="28"/>
          <w:lang w:val="uk-UA"/>
        </w:rPr>
      </w:pPr>
      <w:r w:rsidRPr="00655935">
        <w:rPr>
          <w:rFonts w:ascii="Times New Roman" w:hAnsi="Times New Roman" w:cs="Times New Roman"/>
          <w:sz w:val="28"/>
          <w:szCs w:val="28"/>
          <w:lang w:val="uk-UA"/>
        </w:rPr>
        <w:t xml:space="preserve">де </w:t>
      </w:r>
      <w:r w:rsidRPr="00655935">
        <w:rPr>
          <w:rFonts w:ascii="Times New Roman" w:hAnsi="Times New Roman" w:cs="Times New Roman"/>
          <w:i/>
          <w:sz w:val="28"/>
          <w:szCs w:val="28"/>
          <w:lang w:val="uk-UA"/>
        </w:rPr>
        <w:t>Е</w:t>
      </w:r>
      <w:r w:rsidRPr="00655935">
        <w:rPr>
          <w:rFonts w:ascii="Times New Roman" w:hAnsi="Times New Roman" w:cs="Times New Roman"/>
          <w:i/>
          <w:sz w:val="28"/>
          <w:szCs w:val="28"/>
          <w:vertAlign w:val="subscript"/>
          <w:lang w:val="uk-UA"/>
        </w:rPr>
        <w:t>Н</w:t>
      </w:r>
      <w:r w:rsidRPr="00655935">
        <w:rPr>
          <w:rFonts w:ascii="Times New Roman" w:hAnsi="Times New Roman" w:cs="Times New Roman"/>
          <w:i/>
          <w:sz w:val="28"/>
          <w:szCs w:val="28"/>
          <w:lang w:val="uk-UA"/>
        </w:rPr>
        <w:t xml:space="preserve"> - </w:t>
      </w:r>
      <w:r w:rsidRPr="00655935">
        <w:rPr>
          <w:rFonts w:ascii="Times New Roman" w:hAnsi="Times New Roman" w:cs="Times New Roman"/>
          <w:sz w:val="28"/>
          <w:szCs w:val="28"/>
          <w:lang w:val="uk-UA"/>
        </w:rPr>
        <w:t>нормативний показник ефективності капіталовкладень, (Е</w:t>
      </w:r>
      <w:r w:rsidRPr="00655935">
        <w:rPr>
          <w:rFonts w:ascii="Times New Roman" w:hAnsi="Times New Roman" w:cs="Times New Roman"/>
          <w:sz w:val="28"/>
          <w:szCs w:val="28"/>
          <w:vertAlign w:val="subscript"/>
          <w:lang w:val="uk-UA"/>
        </w:rPr>
        <w:t>н</w:t>
      </w:r>
      <w:r w:rsidRPr="00655935">
        <w:rPr>
          <w:rFonts w:ascii="Times New Roman" w:hAnsi="Times New Roman" w:cs="Times New Roman"/>
          <w:sz w:val="28"/>
          <w:szCs w:val="28"/>
          <w:lang w:val="uk-UA"/>
        </w:rPr>
        <w:t xml:space="preserve"> </w:t>
      </w:r>
      <w:r w:rsidRPr="00655935">
        <w:rPr>
          <w:rFonts w:ascii="Times New Roman" w:hAnsi="Times New Roman" w:cs="Times New Roman"/>
          <w:sz w:val="28"/>
          <w:szCs w:val="28"/>
        </w:rPr>
        <w:t> </w:t>
      </w:r>
      <w:r w:rsidRPr="00655935">
        <w:rPr>
          <w:rFonts w:ascii="Times New Roman" w:hAnsi="Times New Roman" w:cs="Times New Roman"/>
          <w:sz w:val="28"/>
          <w:szCs w:val="28"/>
          <w:lang w:val="uk-UA"/>
        </w:rPr>
        <w:t>= 0,15).</w:t>
      </w:r>
    </w:p>
    <w:p w:rsidR="00AA1D8E" w:rsidRPr="00655935" w:rsidRDefault="00AA1D8E" w:rsidP="00AA1D8E">
      <w:pPr>
        <w:spacing w:after="0" w:line="288" w:lineRule="auto"/>
        <w:ind w:firstLine="567"/>
        <w:rPr>
          <w:rFonts w:ascii="Times New Roman" w:hAnsi="Times New Roman" w:cs="Times New Roman"/>
          <w:sz w:val="28"/>
          <w:szCs w:val="28"/>
          <w:lang w:val="uk-UA"/>
        </w:rPr>
      </w:pPr>
      <w:r w:rsidRPr="00655935">
        <w:rPr>
          <w:rFonts w:ascii="Times New Roman" w:hAnsi="Times New Roman" w:cs="Times New Roman"/>
          <w:sz w:val="28"/>
          <w:szCs w:val="28"/>
          <w:lang w:val="uk-UA"/>
        </w:rPr>
        <w:t>Річний економічний ефект</w:t>
      </w:r>
      <w:r w:rsidR="00492BCF" w:rsidRPr="00655935">
        <w:rPr>
          <w:rFonts w:ascii="Times New Roman" w:hAnsi="Times New Roman" w:cs="Times New Roman"/>
          <w:sz w:val="28"/>
          <w:szCs w:val="28"/>
          <w:lang w:val="uk-UA"/>
        </w:rPr>
        <w:t xml:space="preserve"> (</w:t>
      </w:r>
      <w:r w:rsidR="00492BCF" w:rsidRPr="00655935">
        <w:rPr>
          <w:rFonts w:ascii="Times New Roman" w:hAnsi="Times New Roman" w:cs="Times New Roman"/>
          <w:i/>
          <w:sz w:val="28"/>
          <w:szCs w:val="28"/>
          <w:lang w:val="uk-UA"/>
        </w:rPr>
        <w:t>Е</w:t>
      </w:r>
      <w:r w:rsidR="00492BCF" w:rsidRPr="00655935">
        <w:rPr>
          <w:rFonts w:ascii="Times New Roman" w:hAnsi="Times New Roman" w:cs="Times New Roman"/>
          <w:i/>
          <w:sz w:val="28"/>
          <w:szCs w:val="28"/>
          <w:vertAlign w:val="subscript"/>
          <w:lang w:val="uk-UA"/>
        </w:rPr>
        <w:t>РІЧ</w:t>
      </w:r>
      <w:r w:rsidR="00492BCF" w:rsidRPr="00655935">
        <w:rPr>
          <w:rFonts w:ascii="Times New Roman" w:hAnsi="Times New Roman" w:cs="Times New Roman"/>
          <w:sz w:val="28"/>
          <w:szCs w:val="28"/>
          <w:lang w:val="uk-UA"/>
        </w:rPr>
        <w:t>)</w:t>
      </w:r>
      <w:r w:rsidRPr="00655935">
        <w:rPr>
          <w:rFonts w:ascii="Times New Roman" w:hAnsi="Times New Roman" w:cs="Times New Roman"/>
          <w:sz w:val="28"/>
          <w:szCs w:val="28"/>
          <w:lang w:val="uk-UA"/>
        </w:rPr>
        <w:t xml:space="preserve"> визначається за формулою (</w:t>
      </w:r>
      <w:r w:rsidR="007832CB">
        <w:rPr>
          <w:rFonts w:ascii="Times New Roman" w:hAnsi="Times New Roman" w:cs="Times New Roman"/>
          <w:sz w:val="28"/>
          <w:szCs w:val="28"/>
          <w:lang w:val="uk-UA"/>
        </w:rPr>
        <w:t>3.</w:t>
      </w:r>
      <w:r w:rsidRPr="00655935">
        <w:rPr>
          <w:rFonts w:ascii="Times New Roman" w:hAnsi="Times New Roman" w:cs="Times New Roman"/>
          <w:sz w:val="28"/>
          <w:szCs w:val="28"/>
          <w:lang w:val="uk-UA"/>
        </w:rPr>
        <w:t>28):</w:t>
      </w:r>
    </w:p>
    <w:p w:rsidR="00AA1D8E" w:rsidRPr="00655935" w:rsidRDefault="00492BCF" w:rsidP="00492BCF">
      <w:pPr>
        <w:spacing w:before="120" w:after="120" w:line="288" w:lineRule="auto"/>
        <w:ind w:firstLine="567"/>
        <w:jc w:val="right"/>
        <w:rPr>
          <w:rFonts w:ascii="Times New Roman" w:hAnsi="Times New Roman" w:cs="Times New Roman"/>
          <w:sz w:val="28"/>
          <w:szCs w:val="28"/>
          <w:lang w:val="uk-UA"/>
        </w:rPr>
      </w:pPr>
      <w:r w:rsidRPr="00655935">
        <w:rPr>
          <w:rFonts w:ascii="Times New Roman" w:hAnsi="Times New Roman" w:cs="Times New Roman"/>
          <w:b/>
          <w:i/>
          <w:sz w:val="28"/>
          <w:szCs w:val="28"/>
          <w:lang w:val="uk-UA"/>
        </w:rPr>
        <w:t>Е</w:t>
      </w:r>
      <w:r w:rsidRPr="00655935">
        <w:rPr>
          <w:rFonts w:ascii="Times New Roman" w:hAnsi="Times New Roman" w:cs="Times New Roman"/>
          <w:b/>
          <w:i/>
          <w:sz w:val="28"/>
          <w:szCs w:val="28"/>
          <w:vertAlign w:val="subscript"/>
          <w:lang w:val="uk-UA"/>
        </w:rPr>
        <w:t>РІЧ</w:t>
      </w:r>
      <w:r w:rsidRPr="00655935">
        <w:rPr>
          <w:rFonts w:ascii="Times New Roman" w:hAnsi="Times New Roman" w:cs="Times New Roman"/>
          <w:b/>
          <w:i/>
          <w:sz w:val="28"/>
          <w:szCs w:val="28"/>
          <w:lang w:val="uk-UA"/>
        </w:rPr>
        <w:t xml:space="preserve"> = ΔФЗП </w:t>
      </w:r>
      <w:r w:rsidRPr="00655935">
        <w:rPr>
          <w:rFonts w:ascii="Times New Roman" w:hAnsi="Times New Roman" w:cs="Times New Roman"/>
          <w:b/>
          <w:sz w:val="28"/>
          <w:szCs w:val="28"/>
          <w:lang w:val="uk-UA"/>
        </w:rPr>
        <w:t>–</w:t>
      </w:r>
      <w:r w:rsidRPr="00655935">
        <w:rPr>
          <w:rFonts w:ascii="Times New Roman" w:hAnsi="Times New Roman" w:cs="Times New Roman"/>
          <w:b/>
          <w:i/>
          <w:sz w:val="28"/>
          <w:szCs w:val="28"/>
          <w:lang w:val="uk-UA"/>
        </w:rPr>
        <w:t xml:space="preserve"> В</w:t>
      </w:r>
      <w:r w:rsidRPr="00655935">
        <w:rPr>
          <w:rFonts w:ascii="Times New Roman" w:hAnsi="Times New Roman" w:cs="Times New Roman"/>
          <w:b/>
          <w:i/>
          <w:sz w:val="28"/>
          <w:szCs w:val="28"/>
          <w:vertAlign w:val="subscript"/>
          <w:lang w:val="uk-UA"/>
        </w:rPr>
        <w:t>ДОД,</w:t>
      </w:r>
      <w:r w:rsidRPr="00655935">
        <w:rPr>
          <w:rFonts w:ascii="Times New Roman" w:hAnsi="Times New Roman" w:cs="Times New Roman"/>
          <w:b/>
          <w:i/>
          <w:sz w:val="28"/>
          <w:szCs w:val="28"/>
          <w:lang w:val="uk-UA"/>
        </w:rPr>
        <w:t xml:space="preserve"> </w:t>
      </w:r>
      <w:r w:rsidR="00BE673D" w:rsidRPr="00655935">
        <w:rPr>
          <w:rFonts w:ascii="Times New Roman" w:hAnsi="Times New Roman" w:cs="Times New Roman"/>
          <w:sz w:val="28"/>
          <w:szCs w:val="28"/>
          <w:lang w:val="uk-UA"/>
        </w:rPr>
        <w:t>грн.</w:t>
      </w:r>
      <w:r w:rsidRPr="00655935">
        <w:rPr>
          <w:rFonts w:ascii="Times New Roman" w:hAnsi="Times New Roman" w:cs="Times New Roman"/>
          <w:b/>
          <w:i/>
          <w:sz w:val="28"/>
          <w:szCs w:val="28"/>
          <w:lang w:val="uk-UA"/>
        </w:rPr>
        <w:t xml:space="preserve">                                          </w:t>
      </w:r>
      <w:r w:rsidRPr="00655935">
        <w:rPr>
          <w:rFonts w:ascii="Times New Roman" w:hAnsi="Times New Roman" w:cs="Times New Roman"/>
          <w:sz w:val="28"/>
          <w:szCs w:val="28"/>
          <w:lang w:val="uk-UA"/>
        </w:rPr>
        <w:t>(</w:t>
      </w:r>
      <w:r w:rsidR="007832CB">
        <w:rPr>
          <w:rFonts w:ascii="Times New Roman" w:hAnsi="Times New Roman" w:cs="Times New Roman"/>
          <w:sz w:val="28"/>
          <w:szCs w:val="28"/>
          <w:lang w:val="uk-UA"/>
        </w:rPr>
        <w:t>3</w:t>
      </w:r>
      <w:r w:rsidR="00E145EF">
        <w:rPr>
          <w:rFonts w:ascii="Times New Roman" w:hAnsi="Times New Roman" w:cs="Times New Roman"/>
          <w:sz w:val="28"/>
          <w:szCs w:val="28"/>
          <w:lang w:val="uk-UA"/>
        </w:rPr>
        <w:t>.</w:t>
      </w:r>
      <w:r w:rsidRPr="00655935">
        <w:rPr>
          <w:rFonts w:ascii="Times New Roman" w:hAnsi="Times New Roman" w:cs="Times New Roman"/>
          <w:sz w:val="28"/>
          <w:szCs w:val="28"/>
          <w:lang w:val="uk-UA"/>
        </w:rPr>
        <w:t>28)</w:t>
      </w:r>
    </w:p>
    <w:p w:rsidR="00492BCF" w:rsidRPr="00655935" w:rsidRDefault="00492BCF" w:rsidP="00492BCF">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Термін окупності (</w:t>
      </w:r>
      <w:r w:rsidRPr="00655935">
        <w:rPr>
          <w:rFonts w:ascii="Times New Roman" w:hAnsi="Times New Roman" w:cs="Times New Roman"/>
          <w:i/>
          <w:sz w:val="28"/>
          <w:szCs w:val="28"/>
          <w:lang w:val="uk-UA"/>
        </w:rPr>
        <w:t>Т</w:t>
      </w:r>
      <w:r w:rsidRPr="00655935">
        <w:rPr>
          <w:rFonts w:ascii="Times New Roman" w:hAnsi="Times New Roman" w:cs="Times New Roman"/>
          <w:i/>
          <w:sz w:val="28"/>
          <w:szCs w:val="28"/>
          <w:vertAlign w:val="subscript"/>
          <w:lang w:val="uk-UA"/>
        </w:rPr>
        <w:t>ОК</w:t>
      </w:r>
      <w:r w:rsidRPr="00655935">
        <w:rPr>
          <w:rFonts w:ascii="Times New Roman" w:hAnsi="Times New Roman" w:cs="Times New Roman"/>
          <w:b/>
          <w:i/>
          <w:sz w:val="28"/>
          <w:szCs w:val="28"/>
          <w:lang w:val="uk-UA"/>
        </w:rPr>
        <w:t>)</w:t>
      </w:r>
      <w:r w:rsidRPr="00655935">
        <w:rPr>
          <w:rFonts w:ascii="Times New Roman" w:hAnsi="Times New Roman" w:cs="Times New Roman"/>
          <w:sz w:val="28"/>
          <w:szCs w:val="28"/>
          <w:lang w:val="uk-UA"/>
        </w:rPr>
        <w:t xml:space="preserve"> капітальних вкладень визначається за формулою (</w:t>
      </w:r>
      <w:r w:rsidR="007832CB">
        <w:rPr>
          <w:rFonts w:ascii="Times New Roman" w:hAnsi="Times New Roman" w:cs="Times New Roman"/>
          <w:sz w:val="28"/>
          <w:szCs w:val="28"/>
          <w:lang w:val="uk-UA"/>
        </w:rPr>
        <w:t>3.</w:t>
      </w:r>
      <w:r w:rsidRPr="00655935">
        <w:rPr>
          <w:rFonts w:ascii="Times New Roman" w:hAnsi="Times New Roman" w:cs="Times New Roman"/>
          <w:sz w:val="28"/>
          <w:szCs w:val="28"/>
          <w:lang w:val="uk-UA"/>
        </w:rPr>
        <w:t>29):</w:t>
      </w:r>
    </w:p>
    <w:p w:rsidR="00AA1D8E" w:rsidRPr="00655935" w:rsidRDefault="00492BCF" w:rsidP="00492BCF">
      <w:pPr>
        <w:spacing w:after="0" w:line="288" w:lineRule="auto"/>
        <w:ind w:firstLine="567"/>
        <w:jc w:val="right"/>
        <w:rPr>
          <w:rFonts w:ascii="Times New Roman" w:eastAsiaTheme="minorEastAsia" w:hAnsi="Times New Roman" w:cs="Times New Roman"/>
          <w:sz w:val="28"/>
          <w:szCs w:val="28"/>
          <w:lang w:val="uk-UA"/>
        </w:rPr>
      </w:pPr>
      <w:r w:rsidRPr="00655935">
        <w:rPr>
          <w:rFonts w:ascii="Times New Roman" w:hAnsi="Times New Roman" w:cs="Times New Roman"/>
          <w:b/>
          <w:i/>
          <w:sz w:val="28"/>
          <w:szCs w:val="28"/>
          <w:lang w:val="uk-UA"/>
        </w:rPr>
        <w:t>Т</w:t>
      </w:r>
      <w:r w:rsidRPr="00655935">
        <w:rPr>
          <w:rFonts w:ascii="Times New Roman" w:hAnsi="Times New Roman" w:cs="Times New Roman"/>
          <w:b/>
          <w:i/>
          <w:sz w:val="28"/>
          <w:szCs w:val="28"/>
          <w:vertAlign w:val="subscript"/>
          <w:lang w:val="uk-UA"/>
        </w:rPr>
        <w:t>ОК</w:t>
      </w:r>
      <w:r w:rsidRPr="00655935">
        <w:rPr>
          <w:rFonts w:ascii="Times New Roman" w:hAnsi="Times New Roman" w:cs="Times New Roman"/>
          <w:b/>
          <w:i/>
          <w:sz w:val="28"/>
          <w:szCs w:val="28"/>
          <w:lang w:val="uk-UA"/>
        </w:rPr>
        <w:t xml:space="preserve"> = </w:t>
      </w:r>
      <m:oMath>
        <m:f>
          <m:fPr>
            <m:ctrlPr>
              <w:rPr>
                <w:rFonts w:ascii="Cambria Math" w:hAnsi="Cambria Math" w:cs="Times New Roman"/>
                <w:b/>
                <w:i/>
                <w:sz w:val="28"/>
                <w:szCs w:val="28"/>
                <w:lang w:val="uk-UA"/>
              </w:rPr>
            </m:ctrlPr>
          </m:fPr>
          <m:num>
            <m:r>
              <m:rPr>
                <m:sty m:val="bi"/>
              </m:rPr>
              <w:rPr>
                <w:rFonts w:ascii="Cambria Math" w:hAnsi="Cambria Math" w:cs="Times New Roman"/>
                <w:sz w:val="28"/>
                <w:szCs w:val="28"/>
                <w:lang w:val="uk-UA"/>
              </w:rPr>
              <m:t>К</m:t>
            </m:r>
          </m:num>
          <m:den>
            <m:sSub>
              <m:sSubPr>
                <m:ctrlPr>
                  <w:rPr>
                    <w:rFonts w:ascii="Cambria Math" w:hAnsi="Cambria Math" w:cs="Times New Roman"/>
                    <w:b/>
                    <w:i/>
                    <w:sz w:val="28"/>
                    <w:szCs w:val="28"/>
                    <w:lang w:val="uk-UA"/>
                  </w:rPr>
                </m:ctrlPr>
              </m:sSubPr>
              <m:e>
                <m:r>
                  <m:rPr>
                    <m:sty m:val="bi"/>
                  </m:rPr>
                  <w:rPr>
                    <w:rFonts w:ascii="Cambria Math" w:hAnsi="Cambria Math" w:cs="Times New Roman"/>
                    <w:sz w:val="28"/>
                    <w:szCs w:val="28"/>
                    <w:lang w:val="uk-UA"/>
                  </w:rPr>
                  <m:t>Е</m:t>
                </m:r>
              </m:e>
              <m:sub>
                <m:r>
                  <m:rPr>
                    <m:sty m:val="bi"/>
                  </m:rPr>
                  <w:rPr>
                    <w:rFonts w:ascii="Cambria Math" w:hAnsi="Cambria Math" w:cs="Times New Roman"/>
                    <w:sz w:val="28"/>
                    <w:szCs w:val="28"/>
                    <w:lang w:val="uk-UA"/>
                  </w:rPr>
                  <m:t>РІЧ</m:t>
                </m:r>
              </m:sub>
            </m:sSub>
          </m:den>
        </m:f>
        <m:r>
          <m:rPr>
            <m:sty m:val="bi"/>
          </m:rPr>
          <w:rPr>
            <w:rFonts w:ascii="Cambria Math" w:hAnsi="Cambria Math" w:cs="Times New Roman"/>
            <w:sz w:val="28"/>
            <w:szCs w:val="28"/>
            <w:lang w:val="uk-UA"/>
          </w:rPr>
          <m:t>,</m:t>
        </m:r>
      </m:oMath>
      <w:r w:rsidRPr="00655935">
        <w:rPr>
          <w:rFonts w:ascii="Times New Roman" w:eastAsiaTheme="minorEastAsia" w:hAnsi="Times New Roman" w:cs="Times New Roman"/>
          <w:b/>
          <w:i/>
          <w:sz w:val="28"/>
          <w:szCs w:val="28"/>
          <w:lang w:val="uk-UA"/>
        </w:rPr>
        <w:t xml:space="preserve"> </w:t>
      </w:r>
      <w:r w:rsidR="00BE673D" w:rsidRPr="00655935">
        <w:rPr>
          <w:rFonts w:ascii="Times New Roman" w:eastAsiaTheme="minorEastAsia" w:hAnsi="Times New Roman" w:cs="Times New Roman"/>
          <w:sz w:val="28"/>
          <w:szCs w:val="28"/>
          <w:lang w:val="uk-UA"/>
        </w:rPr>
        <w:t>років</w:t>
      </w:r>
      <w:r w:rsidRPr="00655935">
        <w:rPr>
          <w:rFonts w:ascii="Times New Roman" w:eastAsiaTheme="minorEastAsia" w:hAnsi="Times New Roman" w:cs="Times New Roman"/>
          <w:b/>
          <w:i/>
          <w:sz w:val="28"/>
          <w:szCs w:val="28"/>
          <w:lang w:val="uk-UA"/>
        </w:rPr>
        <w:t xml:space="preserve">                                                  </w:t>
      </w:r>
      <w:r w:rsidRPr="00655935">
        <w:rPr>
          <w:rFonts w:ascii="Times New Roman" w:eastAsiaTheme="minorEastAsia" w:hAnsi="Times New Roman" w:cs="Times New Roman"/>
          <w:sz w:val="28"/>
          <w:szCs w:val="28"/>
          <w:lang w:val="uk-UA"/>
        </w:rPr>
        <w:t>(</w:t>
      </w:r>
      <w:r w:rsidR="007832CB">
        <w:rPr>
          <w:rFonts w:ascii="Times New Roman" w:eastAsiaTheme="minorEastAsia" w:hAnsi="Times New Roman" w:cs="Times New Roman"/>
          <w:sz w:val="28"/>
          <w:szCs w:val="28"/>
          <w:lang w:val="uk-UA"/>
        </w:rPr>
        <w:t>3</w:t>
      </w:r>
      <w:r w:rsidR="00E145EF">
        <w:rPr>
          <w:rFonts w:ascii="Times New Roman" w:eastAsiaTheme="minorEastAsia" w:hAnsi="Times New Roman" w:cs="Times New Roman"/>
          <w:sz w:val="28"/>
          <w:szCs w:val="28"/>
          <w:lang w:val="uk-UA"/>
        </w:rPr>
        <w:t>.</w:t>
      </w:r>
      <w:r w:rsidRPr="00655935">
        <w:rPr>
          <w:rFonts w:ascii="Times New Roman" w:eastAsiaTheme="minorEastAsia" w:hAnsi="Times New Roman" w:cs="Times New Roman"/>
          <w:sz w:val="28"/>
          <w:szCs w:val="28"/>
          <w:lang w:val="uk-UA"/>
        </w:rPr>
        <w:t>29)</w:t>
      </w:r>
    </w:p>
    <w:p w:rsidR="00492BCF" w:rsidRPr="00655935" w:rsidRDefault="00492BCF" w:rsidP="00492BCF">
      <w:pPr>
        <w:spacing w:after="0" w:line="288" w:lineRule="auto"/>
        <w:ind w:firstLine="567"/>
        <w:jc w:val="both"/>
        <w:rPr>
          <w:rFonts w:ascii="Times New Roman" w:hAnsi="Times New Roman" w:cs="Times New Roman"/>
          <w:sz w:val="28"/>
          <w:szCs w:val="28"/>
          <w:lang w:val="uk-UA"/>
        </w:rPr>
      </w:pPr>
      <w:r w:rsidRPr="00655935">
        <w:rPr>
          <w:rFonts w:ascii="Times New Roman" w:eastAsiaTheme="minorEastAsia" w:hAnsi="Times New Roman" w:cs="Times New Roman"/>
          <w:sz w:val="28"/>
          <w:szCs w:val="28"/>
          <w:lang w:val="uk-UA"/>
        </w:rPr>
        <w:t>Економічна ефективність капітальних вкладень (</w:t>
      </w:r>
      <w:r w:rsidRPr="00655935">
        <w:rPr>
          <w:rFonts w:ascii="Times New Roman" w:eastAsiaTheme="minorEastAsia" w:hAnsi="Times New Roman" w:cs="Times New Roman"/>
          <w:i/>
          <w:sz w:val="28"/>
          <w:szCs w:val="28"/>
          <w:lang w:val="uk-UA"/>
        </w:rPr>
        <w:t>Е</w:t>
      </w:r>
      <w:r w:rsidRPr="00655935">
        <w:rPr>
          <w:rFonts w:ascii="Times New Roman" w:eastAsiaTheme="minorEastAsia" w:hAnsi="Times New Roman" w:cs="Times New Roman"/>
          <w:i/>
          <w:sz w:val="28"/>
          <w:szCs w:val="28"/>
          <w:vertAlign w:val="subscript"/>
          <w:lang w:val="uk-UA"/>
        </w:rPr>
        <w:t>К</w:t>
      </w:r>
      <w:r w:rsidRPr="00655935">
        <w:rPr>
          <w:rFonts w:ascii="Times New Roman" w:eastAsiaTheme="minorEastAsia" w:hAnsi="Times New Roman" w:cs="Times New Roman"/>
          <w:sz w:val="28"/>
          <w:szCs w:val="28"/>
          <w:lang w:val="uk-UA"/>
        </w:rPr>
        <w:t xml:space="preserve">) </w:t>
      </w:r>
      <w:r w:rsidRPr="00655935">
        <w:rPr>
          <w:rFonts w:ascii="Times New Roman" w:hAnsi="Times New Roman" w:cs="Times New Roman"/>
          <w:sz w:val="28"/>
          <w:szCs w:val="28"/>
          <w:lang w:val="uk-UA"/>
        </w:rPr>
        <w:t>визначається за формулою (</w:t>
      </w:r>
      <w:r w:rsidR="007832CB">
        <w:rPr>
          <w:rFonts w:ascii="Times New Roman" w:hAnsi="Times New Roman" w:cs="Times New Roman"/>
          <w:sz w:val="28"/>
          <w:szCs w:val="28"/>
          <w:lang w:val="uk-UA"/>
        </w:rPr>
        <w:t>3.</w:t>
      </w:r>
      <w:r w:rsidR="00B17FF7" w:rsidRPr="00655935">
        <w:rPr>
          <w:rFonts w:ascii="Times New Roman" w:hAnsi="Times New Roman" w:cs="Times New Roman"/>
          <w:sz w:val="28"/>
          <w:szCs w:val="28"/>
          <w:lang w:val="uk-UA"/>
        </w:rPr>
        <w:t>30</w:t>
      </w:r>
      <w:r w:rsidRPr="00655935">
        <w:rPr>
          <w:rFonts w:ascii="Times New Roman" w:hAnsi="Times New Roman" w:cs="Times New Roman"/>
          <w:sz w:val="28"/>
          <w:szCs w:val="28"/>
          <w:lang w:val="uk-UA"/>
        </w:rPr>
        <w:t>):</w:t>
      </w:r>
    </w:p>
    <w:p w:rsidR="00AA1D8E" w:rsidRPr="00655935" w:rsidRDefault="00492BCF" w:rsidP="00184890">
      <w:pPr>
        <w:spacing w:before="120" w:after="120" w:line="288" w:lineRule="auto"/>
        <w:ind w:firstLine="567"/>
        <w:jc w:val="right"/>
        <w:rPr>
          <w:rFonts w:ascii="Times New Roman" w:eastAsiaTheme="minorEastAsia" w:hAnsi="Times New Roman" w:cs="Times New Roman"/>
          <w:sz w:val="28"/>
          <w:szCs w:val="28"/>
          <w:lang w:val="uk-UA"/>
        </w:rPr>
      </w:pPr>
      <w:r w:rsidRPr="00655935">
        <w:rPr>
          <w:rFonts w:ascii="Times New Roman" w:eastAsiaTheme="minorEastAsia" w:hAnsi="Times New Roman" w:cs="Times New Roman"/>
          <w:b/>
          <w:i/>
          <w:sz w:val="28"/>
          <w:szCs w:val="28"/>
          <w:lang w:val="uk-UA"/>
        </w:rPr>
        <w:t>Е</w:t>
      </w:r>
      <w:r w:rsidRPr="00655935">
        <w:rPr>
          <w:rFonts w:ascii="Times New Roman" w:eastAsiaTheme="minorEastAsia" w:hAnsi="Times New Roman" w:cs="Times New Roman"/>
          <w:b/>
          <w:i/>
          <w:sz w:val="28"/>
          <w:szCs w:val="28"/>
          <w:vertAlign w:val="subscript"/>
          <w:lang w:val="uk-UA"/>
        </w:rPr>
        <w:t>К</w:t>
      </w:r>
      <w:r w:rsidRPr="00655935">
        <w:rPr>
          <w:rFonts w:ascii="Times New Roman" w:eastAsiaTheme="minorEastAsia" w:hAnsi="Times New Roman" w:cs="Times New Roman"/>
          <w:b/>
          <w:i/>
          <w:sz w:val="28"/>
          <w:szCs w:val="28"/>
          <w:lang w:val="uk-UA"/>
        </w:rPr>
        <w:t xml:space="preserve"> = </w:t>
      </w:r>
      <m:oMath>
        <m:f>
          <m:fPr>
            <m:ctrlPr>
              <w:rPr>
                <w:rFonts w:ascii="Cambria Math" w:eastAsiaTheme="minorEastAsia" w:hAnsi="Cambria Math" w:cs="Times New Roman"/>
                <w:b/>
                <w:i/>
                <w:sz w:val="28"/>
                <w:szCs w:val="28"/>
                <w:lang w:val="uk-UA"/>
              </w:rPr>
            </m:ctrlPr>
          </m:fPr>
          <m:num>
            <m:sSub>
              <m:sSubPr>
                <m:ctrlPr>
                  <w:rPr>
                    <w:rFonts w:ascii="Cambria Math" w:hAnsi="Cambria Math" w:cs="Times New Roman"/>
                    <w:b/>
                    <w:i/>
                    <w:sz w:val="28"/>
                    <w:szCs w:val="28"/>
                    <w:lang w:val="uk-UA"/>
                  </w:rPr>
                </m:ctrlPr>
              </m:sSubPr>
              <m:e>
                <m:r>
                  <m:rPr>
                    <m:sty m:val="bi"/>
                  </m:rPr>
                  <w:rPr>
                    <w:rFonts w:ascii="Cambria Math" w:hAnsi="Cambria Math" w:cs="Times New Roman"/>
                    <w:sz w:val="28"/>
                    <w:szCs w:val="28"/>
                    <w:lang w:val="uk-UA"/>
                  </w:rPr>
                  <m:t>Е</m:t>
                </m:r>
              </m:e>
              <m:sub>
                <m:r>
                  <m:rPr>
                    <m:sty m:val="bi"/>
                  </m:rPr>
                  <w:rPr>
                    <w:rFonts w:ascii="Cambria Math" w:hAnsi="Cambria Math" w:cs="Times New Roman"/>
                    <w:sz w:val="28"/>
                    <w:szCs w:val="28"/>
                    <w:lang w:val="uk-UA"/>
                  </w:rPr>
                  <m:t>РІЧ</m:t>
                </m:r>
              </m:sub>
            </m:sSub>
          </m:num>
          <m:den>
            <m:sSub>
              <m:sSubPr>
                <m:ctrlPr>
                  <w:rPr>
                    <w:rFonts w:ascii="Cambria Math" w:eastAsiaTheme="minorEastAsia" w:hAnsi="Cambria Math" w:cs="Times New Roman"/>
                    <w:b/>
                    <w:i/>
                    <w:sz w:val="28"/>
                    <w:szCs w:val="28"/>
                    <w:lang w:val="uk-UA"/>
                  </w:rPr>
                </m:ctrlPr>
              </m:sSubPr>
              <m:e>
                <m:r>
                  <m:rPr>
                    <m:sty m:val="bi"/>
                  </m:rPr>
                  <w:rPr>
                    <w:rFonts w:ascii="Cambria Math" w:eastAsiaTheme="minorEastAsia" w:hAnsi="Cambria Math" w:cs="Times New Roman"/>
                    <w:sz w:val="28"/>
                    <w:szCs w:val="28"/>
                    <w:lang w:val="uk-UA"/>
                  </w:rPr>
                  <m:t>Т</m:t>
                </m:r>
              </m:e>
              <m:sub>
                <m:r>
                  <m:rPr>
                    <m:sty m:val="bi"/>
                  </m:rPr>
                  <w:rPr>
                    <w:rFonts w:ascii="Cambria Math" w:eastAsiaTheme="minorEastAsia" w:hAnsi="Cambria Math" w:cs="Times New Roman"/>
                    <w:sz w:val="28"/>
                    <w:szCs w:val="28"/>
                    <w:lang w:val="uk-UA"/>
                  </w:rPr>
                  <m:t>ОК</m:t>
                </m:r>
              </m:sub>
            </m:sSub>
          </m:den>
        </m:f>
      </m:oMath>
      <w:r w:rsidR="00B17FF7" w:rsidRPr="00655935">
        <w:rPr>
          <w:rFonts w:ascii="Times New Roman" w:eastAsiaTheme="minorEastAsia" w:hAnsi="Times New Roman" w:cs="Times New Roman"/>
          <w:b/>
          <w:i/>
          <w:sz w:val="28"/>
          <w:szCs w:val="28"/>
          <w:lang w:val="uk-UA"/>
        </w:rPr>
        <w:t>,</w:t>
      </w:r>
      <w:r w:rsidR="00B17FF7" w:rsidRPr="00655935">
        <w:rPr>
          <w:rFonts w:ascii="Times New Roman" w:eastAsiaTheme="minorEastAsia" w:hAnsi="Times New Roman" w:cs="Times New Roman"/>
          <w:i/>
          <w:sz w:val="28"/>
          <w:szCs w:val="28"/>
          <w:lang w:val="uk-UA"/>
        </w:rPr>
        <w:t xml:space="preserve"> </w:t>
      </w:r>
      <w:r w:rsidR="00BE673D" w:rsidRPr="00655935">
        <w:rPr>
          <w:rFonts w:ascii="Times New Roman" w:eastAsiaTheme="minorEastAsia" w:hAnsi="Times New Roman" w:cs="Times New Roman"/>
          <w:sz w:val="28"/>
          <w:szCs w:val="28"/>
          <w:lang w:val="uk-UA"/>
        </w:rPr>
        <w:t>грн.</w:t>
      </w:r>
      <w:r w:rsidR="00B17FF7" w:rsidRPr="00655935">
        <w:rPr>
          <w:rFonts w:ascii="Times New Roman" w:eastAsiaTheme="minorEastAsia" w:hAnsi="Times New Roman" w:cs="Times New Roman"/>
          <w:i/>
          <w:sz w:val="28"/>
          <w:szCs w:val="28"/>
          <w:lang w:val="uk-UA"/>
        </w:rPr>
        <w:t xml:space="preserve">                                                  </w:t>
      </w:r>
      <w:r w:rsidR="00B17FF7" w:rsidRPr="00655935">
        <w:rPr>
          <w:rFonts w:ascii="Times New Roman" w:eastAsiaTheme="minorEastAsia" w:hAnsi="Times New Roman" w:cs="Times New Roman"/>
          <w:sz w:val="28"/>
          <w:szCs w:val="28"/>
          <w:lang w:val="uk-UA"/>
        </w:rPr>
        <w:t>(</w:t>
      </w:r>
      <w:r w:rsidR="007832CB">
        <w:rPr>
          <w:rFonts w:ascii="Times New Roman" w:eastAsiaTheme="minorEastAsia" w:hAnsi="Times New Roman" w:cs="Times New Roman"/>
          <w:sz w:val="28"/>
          <w:szCs w:val="28"/>
          <w:lang w:val="uk-UA"/>
        </w:rPr>
        <w:t>3</w:t>
      </w:r>
      <w:r w:rsidR="00E145EF">
        <w:rPr>
          <w:rFonts w:ascii="Times New Roman" w:eastAsiaTheme="minorEastAsia" w:hAnsi="Times New Roman" w:cs="Times New Roman"/>
          <w:sz w:val="28"/>
          <w:szCs w:val="28"/>
          <w:lang w:val="uk-UA"/>
        </w:rPr>
        <w:t>.</w:t>
      </w:r>
      <w:r w:rsidR="00B17FF7" w:rsidRPr="00655935">
        <w:rPr>
          <w:rFonts w:ascii="Times New Roman" w:eastAsiaTheme="minorEastAsia" w:hAnsi="Times New Roman" w:cs="Times New Roman"/>
          <w:sz w:val="28"/>
          <w:szCs w:val="28"/>
          <w:lang w:val="uk-UA"/>
        </w:rPr>
        <w:t>30)</w:t>
      </w:r>
    </w:p>
    <w:p w:rsidR="004D11CE" w:rsidRPr="00655935" w:rsidRDefault="004D11CE" w:rsidP="00184890">
      <w:pPr>
        <w:spacing w:after="0" w:line="288" w:lineRule="auto"/>
        <w:ind w:firstLine="567"/>
        <w:jc w:val="both"/>
        <w:rPr>
          <w:rFonts w:ascii="Times New Roman" w:eastAsiaTheme="minorEastAsia" w:hAnsi="Times New Roman" w:cs="Times New Roman"/>
          <w:sz w:val="28"/>
          <w:szCs w:val="28"/>
          <w:lang w:val="uk-UA"/>
        </w:rPr>
      </w:pPr>
      <w:r w:rsidRPr="00655935">
        <w:rPr>
          <w:rFonts w:ascii="Times New Roman" w:eastAsiaTheme="minorEastAsia" w:hAnsi="Times New Roman" w:cs="Times New Roman"/>
          <w:sz w:val="28"/>
          <w:szCs w:val="28"/>
          <w:lang w:val="uk-UA"/>
        </w:rPr>
        <w:t>Висновки.</w:t>
      </w:r>
    </w:p>
    <w:p w:rsidR="00BE673D" w:rsidRPr="00655935" w:rsidRDefault="00184890" w:rsidP="00184890">
      <w:pPr>
        <w:spacing w:after="0" w:line="288" w:lineRule="auto"/>
        <w:ind w:firstLine="567"/>
        <w:jc w:val="both"/>
        <w:rPr>
          <w:rFonts w:ascii="Times New Roman" w:eastAsiaTheme="minorEastAsia" w:hAnsi="Times New Roman" w:cs="Times New Roman"/>
          <w:sz w:val="28"/>
          <w:szCs w:val="28"/>
          <w:lang w:val="uk-UA"/>
        </w:rPr>
      </w:pPr>
      <w:r w:rsidRPr="00655935">
        <w:rPr>
          <w:rFonts w:ascii="Times New Roman" w:eastAsiaTheme="minorEastAsia" w:hAnsi="Times New Roman" w:cs="Times New Roman"/>
          <w:sz w:val="28"/>
          <w:szCs w:val="28"/>
          <w:lang w:val="uk-UA"/>
        </w:rPr>
        <w:t>В результаті впровадження заходів, пов´язаних з організацією роботи технічної служби, сума річних витрат складе ___ тис.грн., собівартість однієї нормо-години - ___ грн., доход від діяльності технічної служби - ___ тис.грн.</w:t>
      </w:r>
    </w:p>
    <w:p w:rsidR="00184890" w:rsidRPr="00655935" w:rsidRDefault="00184890" w:rsidP="00184890">
      <w:pPr>
        <w:spacing w:after="0" w:line="288" w:lineRule="auto"/>
        <w:ind w:firstLine="567"/>
        <w:jc w:val="both"/>
        <w:rPr>
          <w:rFonts w:ascii="Times New Roman" w:hAnsi="Times New Roman" w:cs="Times New Roman"/>
          <w:sz w:val="28"/>
          <w:szCs w:val="28"/>
          <w:lang w:val="uk-UA"/>
        </w:rPr>
      </w:pPr>
      <w:r w:rsidRPr="00655935">
        <w:rPr>
          <w:rFonts w:ascii="Times New Roman" w:hAnsi="Times New Roman" w:cs="Times New Roman"/>
          <w:sz w:val="28"/>
          <w:szCs w:val="28"/>
          <w:lang w:val="uk-UA"/>
        </w:rPr>
        <w:t>Впровадження у комплекс ремонтних робіт пересувного електромеханічного чотирьохстоякового підіймача дозволить зменшити трудомісткість на 10%, річний економічний ефект за рахунок впровадження нового обладнання складе ___ тис.грн., термін окупності капітальних вкладень</w:t>
      </w:r>
      <w:r w:rsidR="004D11CE" w:rsidRPr="00655935">
        <w:rPr>
          <w:rFonts w:ascii="Times New Roman" w:hAnsi="Times New Roman" w:cs="Times New Roman"/>
          <w:sz w:val="28"/>
          <w:szCs w:val="28"/>
          <w:lang w:val="uk-UA"/>
        </w:rPr>
        <w:t xml:space="preserve"> на розробку і впровадження </w:t>
      </w:r>
      <w:r w:rsidRPr="00655935">
        <w:rPr>
          <w:rFonts w:ascii="Times New Roman" w:hAnsi="Times New Roman" w:cs="Times New Roman"/>
          <w:sz w:val="28"/>
          <w:szCs w:val="28"/>
          <w:lang w:val="uk-UA"/>
        </w:rPr>
        <w:t>складе ___ років,</w:t>
      </w:r>
      <w:r w:rsidR="004D11CE" w:rsidRPr="00655935">
        <w:rPr>
          <w:rFonts w:ascii="Times New Roman" w:hAnsi="Times New Roman" w:cs="Times New Roman"/>
          <w:sz w:val="28"/>
          <w:szCs w:val="28"/>
          <w:lang w:val="uk-UA"/>
        </w:rPr>
        <w:t xml:space="preserve"> а </w:t>
      </w:r>
      <w:r w:rsidR="004D11CE" w:rsidRPr="00655935">
        <w:rPr>
          <w:rFonts w:ascii="Times New Roman" w:eastAsiaTheme="minorEastAsia" w:hAnsi="Times New Roman" w:cs="Times New Roman"/>
          <w:sz w:val="28"/>
          <w:szCs w:val="28"/>
          <w:lang w:val="uk-UA"/>
        </w:rPr>
        <w:t>економічна ефективність капітальних вкладень - ___ грн.</w:t>
      </w:r>
      <w:r w:rsidR="0004065E" w:rsidRPr="00655935">
        <w:rPr>
          <w:rFonts w:ascii="Times New Roman" w:eastAsiaTheme="minorEastAsia" w:hAnsi="Times New Roman" w:cs="Times New Roman"/>
          <w:sz w:val="28"/>
          <w:szCs w:val="28"/>
          <w:lang w:val="uk-UA"/>
        </w:rPr>
        <w:t xml:space="preserve"> і перевищує </w:t>
      </w:r>
      <w:r w:rsidR="0004065E" w:rsidRPr="00655935">
        <w:rPr>
          <w:rFonts w:ascii="Times New Roman" w:hAnsi="Times New Roman" w:cs="Times New Roman"/>
          <w:sz w:val="28"/>
          <w:szCs w:val="28"/>
          <w:lang w:val="uk-UA"/>
        </w:rPr>
        <w:t>нормативний показник ефективності капіталовкладень на ___ грн.</w:t>
      </w:r>
    </w:p>
    <w:p w:rsidR="00547382" w:rsidRPr="00655935" w:rsidRDefault="00547382" w:rsidP="00184890">
      <w:pPr>
        <w:spacing w:after="0" w:line="288" w:lineRule="auto"/>
        <w:ind w:firstLine="567"/>
        <w:jc w:val="both"/>
        <w:rPr>
          <w:rFonts w:ascii="Times New Roman" w:hAnsi="Times New Roman" w:cs="Times New Roman"/>
          <w:sz w:val="28"/>
          <w:szCs w:val="28"/>
          <w:lang w:val="uk-UA"/>
        </w:rPr>
      </w:pPr>
    </w:p>
    <w:p w:rsidR="00547382" w:rsidRPr="00655935" w:rsidRDefault="00547382" w:rsidP="00184890">
      <w:pPr>
        <w:spacing w:after="0" w:line="288" w:lineRule="auto"/>
        <w:ind w:firstLine="567"/>
        <w:jc w:val="both"/>
        <w:rPr>
          <w:rFonts w:ascii="Times New Roman" w:hAnsi="Times New Roman" w:cs="Times New Roman"/>
          <w:sz w:val="28"/>
          <w:szCs w:val="28"/>
          <w:lang w:val="uk-UA"/>
        </w:rPr>
      </w:pPr>
    </w:p>
    <w:p w:rsidR="00A456D3" w:rsidRPr="00655935" w:rsidRDefault="00A456D3" w:rsidP="00184890">
      <w:pPr>
        <w:spacing w:after="0" w:line="288" w:lineRule="auto"/>
        <w:ind w:firstLine="567"/>
        <w:jc w:val="both"/>
        <w:rPr>
          <w:rFonts w:ascii="Times New Roman" w:hAnsi="Times New Roman" w:cs="Times New Roman"/>
          <w:sz w:val="28"/>
          <w:szCs w:val="28"/>
          <w:lang w:val="uk-UA"/>
        </w:rPr>
      </w:pPr>
    </w:p>
    <w:p w:rsidR="00A456D3" w:rsidRPr="00655935" w:rsidRDefault="00A456D3" w:rsidP="00184890">
      <w:pPr>
        <w:spacing w:after="0" w:line="288" w:lineRule="auto"/>
        <w:ind w:firstLine="567"/>
        <w:jc w:val="both"/>
        <w:rPr>
          <w:rFonts w:ascii="Times New Roman" w:hAnsi="Times New Roman" w:cs="Times New Roman"/>
          <w:sz w:val="28"/>
          <w:szCs w:val="28"/>
          <w:lang w:val="uk-UA"/>
        </w:rPr>
      </w:pPr>
    </w:p>
    <w:p w:rsidR="00547382" w:rsidRPr="00655935" w:rsidRDefault="00547382" w:rsidP="00184890">
      <w:pPr>
        <w:spacing w:after="0" w:line="288" w:lineRule="auto"/>
        <w:ind w:firstLine="567"/>
        <w:jc w:val="both"/>
        <w:rPr>
          <w:rFonts w:ascii="Times New Roman" w:hAnsi="Times New Roman" w:cs="Times New Roman"/>
          <w:sz w:val="28"/>
          <w:szCs w:val="28"/>
          <w:lang w:val="uk-UA"/>
        </w:rPr>
      </w:pPr>
    </w:p>
    <w:p w:rsidR="00547382" w:rsidRDefault="00547382" w:rsidP="00547382">
      <w:pPr>
        <w:spacing w:after="0" w:line="288" w:lineRule="auto"/>
        <w:ind w:firstLine="567"/>
        <w:jc w:val="center"/>
        <w:rPr>
          <w:rFonts w:ascii="Times New Roman" w:hAnsi="Times New Roman" w:cs="Times New Roman"/>
          <w:b/>
          <w:sz w:val="28"/>
          <w:szCs w:val="28"/>
          <w:lang w:val="uk-UA"/>
        </w:rPr>
      </w:pPr>
      <w:r w:rsidRPr="00655935">
        <w:rPr>
          <w:rFonts w:ascii="Times New Roman" w:hAnsi="Times New Roman" w:cs="Times New Roman"/>
          <w:b/>
          <w:sz w:val="28"/>
          <w:szCs w:val="28"/>
        </w:rPr>
        <w:lastRenderedPageBreak/>
        <w:t>СПИСОК ЛІТЕРАТУРИ</w:t>
      </w:r>
    </w:p>
    <w:p w:rsidR="007C1B13" w:rsidRPr="000D535C" w:rsidRDefault="007C1B13" w:rsidP="000D535C">
      <w:pPr>
        <w:pStyle w:val="a3"/>
        <w:numPr>
          <w:ilvl w:val="0"/>
          <w:numId w:val="32"/>
        </w:numPr>
        <w:tabs>
          <w:tab w:val="left" w:pos="284"/>
        </w:tabs>
        <w:spacing w:after="0" w:line="288" w:lineRule="auto"/>
        <w:ind w:left="0" w:hanging="11"/>
        <w:jc w:val="both"/>
        <w:rPr>
          <w:rFonts w:ascii="Times New Roman" w:hAnsi="Times New Roman" w:cs="Times New Roman"/>
          <w:sz w:val="28"/>
          <w:szCs w:val="28"/>
          <w:lang w:val="uk-UA"/>
        </w:rPr>
      </w:pPr>
      <w:r w:rsidRPr="000D535C">
        <w:rPr>
          <w:rFonts w:ascii="Times New Roman" w:hAnsi="Times New Roman" w:cs="Times New Roman"/>
          <w:sz w:val="28"/>
          <w:szCs w:val="28"/>
          <w:lang w:val="uk-UA"/>
        </w:rPr>
        <w:t>Закон України «</w:t>
      </w:r>
      <w:r w:rsidRPr="000D535C">
        <w:rPr>
          <w:rFonts w:ascii="Times New Roman" w:hAnsi="Times New Roman" w:cs="Times New Roman"/>
          <w:sz w:val="28"/>
          <w:szCs w:val="28"/>
        </w:rPr>
        <w:t>О налоге на додану варт</w:t>
      </w:r>
      <w:r w:rsidRPr="000D535C">
        <w:rPr>
          <w:rFonts w:ascii="Times New Roman" w:hAnsi="Times New Roman" w:cs="Times New Roman"/>
          <w:sz w:val="28"/>
          <w:szCs w:val="28"/>
          <w:lang w:val="uk-UA"/>
        </w:rPr>
        <w:t>іс</w:t>
      </w:r>
      <w:r w:rsidRPr="000D535C">
        <w:rPr>
          <w:rFonts w:ascii="Times New Roman" w:hAnsi="Times New Roman" w:cs="Times New Roman"/>
          <w:sz w:val="28"/>
          <w:szCs w:val="28"/>
        </w:rPr>
        <w:t>ть</w:t>
      </w:r>
      <w:r w:rsidRPr="000D535C">
        <w:rPr>
          <w:rFonts w:ascii="Times New Roman" w:hAnsi="Times New Roman" w:cs="Times New Roman"/>
          <w:sz w:val="28"/>
          <w:szCs w:val="28"/>
          <w:lang w:val="uk-UA"/>
        </w:rPr>
        <w:t>» від 03.04.97 № 168/97-ВР.//www.rada.kiev.ua</w:t>
      </w:r>
    </w:p>
    <w:p w:rsidR="00E2634D" w:rsidRPr="000D535C" w:rsidRDefault="007C1B13" w:rsidP="000D535C">
      <w:pPr>
        <w:pStyle w:val="a3"/>
        <w:numPr>
          <w:ilvl w:val="0"/>
          <w:numId w:val="32"/>
        </w:numPr>
        <w:tabs>
          <w:tab w:val="left" w:pos="284"/>
        </w:tabs>
        <w:spacing w:after="0" w:line="288" w:lineRule="auto"/>
        <w:ind w:left="0" w:hanging="11"/>
        <w:jc w:val="both"/>
        <w:rPr>
          <w:rFonts w:ascii="Times New Roman" w:hAnsi="Times New Roman" w:cs="Times New Roman"/>
          <w:sz w:val="28"/>
          <w:szCs w:val="28"/>
          <w:lang w:val="uk-UA"/>
        </w:rPr>
      </w:pPr>
      <w:r w:rsidRPr="000D535C">
        <w:rPr>
          <w:rFonts w:ascii="Times New Roman" w:hAnsi="Times New Roman" w:cs="Times New Roman"/>
          <w:sz w:val="28"/>
          <w:szCs w:val="28"/>
          <w:lang w:val="uk-UA"/>
        </w:rPr>
        <w:t xml:space="preserve"> </w:t>
      </w:r>
      <w:r w:rsidR="00E2634D" w:rsidRPr="000D535C">
        <w:rPr>
          <w:rFonts w:ascii="Times New Roman" w:hAnsi="Times New Roman" w:cs="Times New Roman"/>
          <w:sz w:val="28"/>
          <w:szCs w:val="28"/>
        </w:rPr>
        <w:t>Закон України «Про оплату праці» // Відомості Верховної Ради України. – 1995. – № 17. – С. 376–383.</w:t>
      </w:r>
    </w:p>
    <w:p w:rsidR="00FC614B" w:rsidRPr="000D535C" w:rsidRDefault="00FC614B" w:rsidP="000D535C">
      <w:pPr>
        <w:pStyle w:val="a3"/>
        <w:numPr>
          <w:ilvl w:val="0"/>
          <w:numId w:val="32"/>
        </w:numPr>
        <w:tabs>
          <w:tab w:val="left" w:pos="284"/>
        </w:tabs>
        <w:spacing w:after="0" w:line="288" w:lineRule="auto"/>
        <w:ind w:left="0" w:hanging="11"/>
        <w:jc w:val="both"/>
        <w:rPr>
          <w:rFonts w:ascii="Times New Roman" w:hAnsi="Times New Roman" w:cs="Times New Roman"/>
          <w:sz w:val="28"/>
          <w:szCs w:val="28"/>
          <w:lang w:val="uk-UA"/>
        </w:rPr>
      </w:pPr>
      <w:r w:rsidRPr="000D535C">
        <w:rPr>
          <w:rStyle w:val="af2"/>
          <w:rFonts w:ascii="Times New Roman" w:hAnsi="Times New Roman" w:cs="Times New Roman"/>
          <w:bCs/>
          <w:i w:val="0"/>
          <w:iCs w:val="0"/>
          <w:sz w:val="28"/>
          <w:szCs w:val="28"/>
          <w:shd w:val="clear" w:color="auto" w:fill="FFFFFF"/>
        </w:rPr>
        <w:t>Закон</w:t>
      </w:r>
      <w:r w:rsidRPr="000D535C">
        <w:rPr>
          <w:rFonts w:ascii="Times New Roman" w:hAnsi="Times New Roman" w:cs="Times New Roman"/>
          <w:sz w:val="28"/>
          <w:szCs w:val="28"/>
          <w:shd w:val="clear" w:color="auto" w:fill="FFFFFF"/>
        </w:rPr>
        <w:t xml:space="preserve"> Украни </w:t>
      </w:r>
      <w:r w:rsidRPr="000D535C">
        <w:rPr>
          <w:rFonts w:ascii="Times New Roman" w:hAnsi="Times New Roman" w:cs="Times New Roman"/>
          <w:sz w:val="28"/>
          <w:szCs w:val="28"/>
          <w:shd w:val="clear" w:color="auto" w:fill="FFFFFF"/>
          <w:lang w:val="uk-UA"/>
        </w:rPr>
        <w:t>«</w:t>
      </w:r>
      <w:r w:rsidRPr="000D535C">
        <w:rPr>
          <w:rStyle w:val="af2"/>
          <w:rFonts w:ascii="Times New Roman" w:hAnsi="Times New Roman" w:cs="Times New Roman"/>
          <w:bCs/>
          <w:i w:val="0"/>
          <w:iCs w:val="0"/>
          <w:sz w:val="28"/>
          <w:szCs w:val="28"/>
          <w:shd w:val="clear" w:color="auto" w:fill="FFFFFF"/>
        </w:rPr>
        <w:t>Про прожитковий мiнiмум</w:t>
      </w:r>
      <w:r w:rsidRPr="000D535C">
        <w:rPr>
          <w:rStyle w:val="af2"/>
          <w:rFonts w:ascii="Times New Roman" w:hAnsi="Times New Roman" w:cs="Times New Roman"/>
          <w:bCs/>
          <w:i w:val="0"/>
          <w:iCs w:val="0"/>
          <w:sz w:val="28"/>
          <w:szCs w:val="28"/>
          <w:shd w:val="clear" w:color="auto" w:fill="FFFFFF"/>
          <w:lang w:val="uk-UA"/>
        </w:rPr>
        <w:t>»</w:t>
      </w:r>
      <w:r w:rsidRPr="000D535C">
        <w:rPr>
          <w:rFonts w:ascii="Times New Roman" w:hAnsi="Times New Roman" w:cs="Times New Roman"/>
          <w:sz w:val="28"/>
          <w:szCs w:val="28"/>
          <w:shd w:val="clear" w:color="auto" w:fill="FFFFFF"/>
        </w:rPr>
        <w:t>  в</w:t>
      </w:r>
      <w:r w:rsidRPr="000D535C">
        <w:rPr>
          <w:rFonts w:ascii="Times New Roman" w:hAnsi="Times New Roman" w:cs="Times New Roman"/>
          <w:sz w:val="28"/>
          <w:szCs w:val="28"/>
          <w:shd w:val="clear" w:color="auto" w:fill="FFFFFF"/>
          <w:lang w:val="uk-UA"/>
        </w:rPr>
        <w:t>і</w:t>
      </w:r>
      <w:r w:rsidRPr="000D535C">
        <w:rPr>
          <w:rFonts w:ascii="Times New Roman" w:hAnsi="Times New Roman" w:cs="Times New Roman"/>
          <w:sz w:val="28"/>
          <w:szCs w:val="28"/>
          <w:shd w:val="clear" w:color="auto" w:fill="FFFFFF"/>
        </w:rPr>
        <w:t>д </w:t>
      </w:r>
      <w:r w:rsidRPr="000D535C">
        <w:rPr>
          <w:rStyle w:val="af2"/>
          <w:rFonts w:ascii="Times New Roman" w:hAnsi="Times New Roman" w:cs="Times New Roman"/>
          <w:bCs/>
          <w:i w:val="0"/>
          <w:iCs w:val="0"/>
          <w:sz w:val="28"/>
          <w:szCs w:val="28"/>
          <w:shd w:val="clear" w:color="auto" w:fill="FFFFFF"/>
        </w:rPr>
        <w:t>15.07.1999</w:t>
      </w:r>
      <w:r w:rsidRPr="000D535C">
        <w:rPr>
          <w:rFonts w:ascii="Times New Roman" w:hAnsi="Times New Roman" w:cs="Times New Roman"/>
          <w:sz w:val="28"/>
          <w:szCs w:val="28"/>
          <w:shd w:val="clear" w:color="auto" w:fill="FFFFFF"/>
          <w:lang w:val="uk-UA"/>
        </w:rPr>
        <w:t xml:space="preserve"> </w:t>
      </w:r>
      <w:r w:rsidRPr="000D535C">
        <w:rPr>
          <w:rFonts w:ascii="Times New Roman" w:hAnsi="Times New Roman" w:cs="Times New Roman"/>
          <w:sz w:val="28"/>
          <w:szCs w:val="28"/>
          <w:shd w:val="clear" w:color="auto" w:fill="FFFFFF"/>
        </w:rPr>
        <w:t> </w:t>
      </w:r>
      <w:r w:rsidRPr="000D535C">
        <w:rPr>
          <w:rStyle w:val="af2"/>
          <w:rFonts w:ascii="Times New Roman" w:hAnsi="Times New Roman" w:cs="Times New Roman"/>
          <w:bCs/>
          <w:i w:val="0"/>
          <w:iCs w:val="0"/>
          <w:sz w:val="28"/>
          <w:szCs w:val="28"/>
          <w:shd w:val="clear" w:color="auto" w:fill="FFFFFF"/>
        </w:rPr>
        <w:t>№966</w:t>
      </w:r>
      <w:r w:rsidRPr="000D535C">
        <w:rPr>
          <w:rFonts w:ascii="Times New Roman" w:hAnsi="Times New Roman" w:cs="Times New Roman"/>
          <w:sz w:val="28"/>
          <w:szCs w:val="28"/>
          <w:shd w:val="clear" w:color="auto" w:fill="FFFFFF"/>
        </w:rPr>
        <w:t>-</w:t>
      </w:r>
      <w:r w:rsidRPr="000D535C">
        <w:rPr>
          <w:rStyle w:val="af2"/>
          <w:rFonts w:ascii="Times New Roman" w:hAnsi="Times New Roman" w:cs="Times New Roman"/>
          <w:bCs/>
          <w:i w:val="0"/>
          <w:iCs w:val="0"/>
          <w:sz w:val="28"/>
          <w:szCs w:val="28"/>
          <w:shd w:val="clear" w:color="auto" w:fill="FFFFFF"/>
        </w:rPr>
        <w:t>XIV</w:t>
      </w:r>
      <w:r w:rsidRPr="000D535C">
        <w:rPr>
          <w:rFonts w:ascii="Times New Roman" w:hAnsi="Times New Roman" w:cs="Times New Roman"/>
          <w:sz w:val="28"/>
          <w:szCs w:val="28"/>
          <w:shd w:val="clear" w:color="auto" w:fill="FFFFFF"/>
        </w:rPr>
        <w:t>/ верховна Рада Украни // В</w:t>
      </w:r>
      <w:r w:rsidRPr="000D535C">
        <w:rPr>
          <w:rFonts w:ascii="Times New Roman" w:hAnsi="Times New Roman" w:cs="Times New Roman"/>
          <w:sz w:val="28"/>
          <w:szCs w:val="28"/>
          <w:shd w:val="clear" w:color="auto" w:fill="FFFFFF"/>
          <w:lang w:val="uk-UA"/>
        </w:rPr>
        <w:t>і</w:t>
      </w:r>
      <w:r w:rsidRPr="000D535C">
        <w:rPr>
          <w:rFonts w:ascii="Times New Roman" w:hAnsi="Times New Roman" w:cs="Times New Roman"/>
          <w:sz w:val="28"/>
          <w:szCs w:val="28"/>
          <w:shd w:val="clear" w:color="auto" w:fill="FFFFFF"/>
        </w:rPr>
        <w:t>до</w:t>
      </w:r>
      <w:r w:rsidRPr="000D535C">
        <w:rPr>
          <w:rFonts w:ascii="Times New Roman" w:hAnsi="Times New Roman" w:cs="Times New Roman"/>
          <w:sz w:val="28"/>
          <w:szCs w:val="28"/>
          <w:shd w:val="clear" w:color="auto" w:fill="FFFFFF"/>
          <w:lang w:val="uk-UA"/>
        </w:rPr>
        <w:t>с</w:t>
      </w:r>
      <w:r w:rsidRPr="000D535C">
        <w:rPr>
          <w:rFonts w:ascii="Times New Roman" w:hAnsi="Times New Roman" w:cs="Times New Roman"/>
          <w:sz w:val="28"/>
          <w:szCs w:val="28"/>
          <w:shd w:val="clear" w:color="auto" w:fill="FFFFFF"/>
        </w:rPr>
        <w:t>мост</w:t>
      </w:r>
      <w:r w:rsidRPr="000D535C">
        <w:rPr>
          <w:rFonts w:ascii="Times New Roman" w:hAnsi="Times New Roman" w:cs="Times New Roman"/>
          <w:sz w:val="28"/>
          <w:szCs w:val="28"/>
          <w:shd w:val="clear" w:color="auto" w:fill="FFFFFF"/>
          <w:lang w:val="uk-UA"/>
        </w:rPr>
        <w:t>і</w:t>
      </w:r>
      <w:r w:rsidRPr="000D535C">
        <w:rPr>
          <w:rFonts w:ascii="Times New Roman" w:hAnsi="Times New Roman" w:cs="Times New Roman"/>
          <w:sz w:val="28"/>
          <w:szCs w:val="28"/>
          <w:shd w:val="clear" w:color="auto" w:fill="FFFFFF"/>
        </w:rPr>
        <w:t xml:space="preserve"> Верховноi Ради Украни. - 1999. - </w:t>
      </w:r>
      <w:r w:rsidRPr="000D535C">
        <w:rPr>
          <w:rStyle w:val="af2"/>
          <w:rFonts w:ascii="Times New Roman" w:hAnsi="Times New Roman" w:cs="Times New Roman"/>
          <w:bCs/>
          <w:i w:val="0"/>
          <w:iCs w:val="0"/>
          <w:sz w:val="28"/>
          <w:szCs w:val="28"/>
          <w:shd w:val="clear" w:color="auto" w:fill="FFFFFF"/>
        </w:rPr>
        <w:t>№</w:t>
      </w:r>
      <w:r w:rsidRPr="000D535C">
        <w:rPr>
          <w:rFonts w:ascii="Times New Roman" w:hAnsi="Times New Roman" w:cs="Times New Roman"/>
          <w:sz w:val="28"/>
          <w:szCs w:val="28"/>
          <w:shd w:val="clear" w:color="auto" w:fill="FFFFFF"/>
        </w:rPr>
        <w:t>38.</w:t>
      </w:r>
    </w:p>
    <w:p w:rsidR="00FC614B" w:rsidRPr="00FC614B" w:rsidRDefault="00FC614B" w:rsidP="000D535C">
      <w:pPr>
        <w:numPr>
          <w:ilvl w:val="0"/>
          <w:numId w:val="32"/>
        </w:numPr>
        <w:shd w:val="clear" w:color="auto" w:fill="FFFFFF"/>
        <w:tabs>
          <w:tab w:val="left" w:pos="284"/>
        </w:tabs>
        <w:spacing w:after="0" w:line="288" w:lineRule="auto"/>
        <w:ind w:left="0" w:hanging="11"/>
        <w:rPr>
          <w:rFonts w:ascii="Times New Roman" w:eastAsia="Times New Roman" w:hAnsi="Times New Roman" w:cs="Times New Roman"/>
          <w:sz w:val="28"/>
          <w:szCs w:val="28"/>
          <w:lang w:eastAsia="ru-RU"/>
        </w:rPr>
      </w:pPr>
      <w:r w:rsidRPr="00FC614B">
        <w:rPr>
          <w:rFonts w:ascii="Times New Roman" w:eastAsia="Times New Roman" w:hAnsi="Times New Roman" w:cs="Times New Roman"/>
          <w:sz w:val="28"/>
          <w:szCs w:val="28"/>
          <w:lang w:eastAsia="ru-RU"/>
        </w:rPr>
        <w:t>Закон України «Про збір та облік єдиного внеску на загальнообов'язкове державне соціальне страхування» від 08.07.2010 р. № 2464-VI (із змінами, внесеними згідно із Законами).</w:t>
      </w:r>
    </w:p>
    <w:p w:rsidR="00FC614B" w:rsidRPr="000D535C" w:rsidRDefault="00FC614B" w:rsidP="000D535C">
      <w:pPr>
        <w:pStyle w:val="a3"/>
        <w:numPr>
          <w:ilvl w:val="0"/>
          <w:numId w:val="32"/>
        </w:numPr>
        <w:tabs>
          <w:tab w:val="left" w:pos="284"/>
        </w:tabs>
        <w:spacing w:after="0" w:line="288" w:lineRule="auto"/>
        <w:ind w:left="0" w:hanging="11"/>
        <w:jc w:val="both"/>
        <w:rPr>
          <w:rFonts w:ascii="Times New Roman" w:hAnsi="Times New Roman" w:cs="Times New Roman"/>
          <w:sz w:val="28"/>
          <w:szCs w:val="28"/>
          <w:lang w:val="uk-UA"/>
        </w:rPr>
      </w:pPr>
      <w:r w:rsidRPr="000D535C">
        <w:rPr>
          <w:rFonts w:ascii="Times New Roman" w:hAnsi="Times New Roman" w:cs="Times New Roman"/>
          <w:sz w:val="28"/>
          <w:szCs w:val="28"/>
        </w:rPr>
        <w:t>Закон України про інвестиційну діяльність. - К.: Парламентське видавництво, 2000. - 14с</w:t>
      </w:r>
      <w:r w:rsidR="000D535C">
        <w:rPr>
          <w:rFonts w:ascii="Times New Roman" w:hAnsi="Times New Roman" w:cs="Times New Roman"/>
          <w:sz w:val="28"/>
          <w:szCs w:val="28"/>
          <w:lang w:val="uk-UA"/>
        </w:rPr>
        <w:t>.</w:t>
      </w:r>
    </w:p>
    <w:p w:rsidR="00E2634D" w:rsidRPr="000D535C" w:rsidRDefault="00E2634D" w:rsidP="000D535C">
      <w:pPr>
        <w:pStyle w:val="a3"/>
        <w:numPr>
          <w:ilvl w:val="0"/>
          <w:numId w:val="32"/>
        </w:numPr>
        <w:tabs>
          <w:tab w:val="left" w:pos="284"/>
        </w:tabs>
        <w:spacing w:after="0" w:line="288" w:lineRule="auto"/>
        <w:ind w:left="0" w:hanging="11"/>
        <w:jc w:val="both"/>
        <w:rPr>
          <w:rFonts w:ascii="Times New Roman" w:hAnsi="Times New Roman" w:cs="Times New Roman"/>
          <w:sz w:val="28"/>
          <w:szCs w:val="28"/>
          <w:lang w:val="uk-UA"/>
        </w:rPr>
      </w:pPr>
      <w:r w:rsidRPr="000D535C">
        <w:rPr>
          <w:rFonts w:ascii="Times New Roman" w:hAnsi="Times New Roman" w:cs="Times New Roman"/>
          <w:sz w:val="28"/>
          <w:szCs w:val="28"/>
          <w:lang w:val="uk-UA"/>
        </w:rPr>
        <w:t>Податковий кодекс України від 02.12.2010 № 2755-</w:t>
      </w:r>
      <w:r w:rsidRPr="000D535C">
        <w:rPr>
          <w:rFonts w:ascii="Times New Roman" w:hAnsi="Times New Roman" w:cs="Times New Roman"/>
          <w:sz w:val="28"/>
          <w:szCs w:val="28"/>
        </w:rPr>
        <w:t>VI</w:t>
      </w:r>
      <w:r w:rsidRPr="000D535C">
        <w:rPr>
          <w:rFonts w:ascii="Times New Roman" w:hAnsi="Times New Roman" w:cs="Times New Roman"/>
          <w:sz w:val="28"/>
          <w:szCs w:val="28"/>
          <w:lang w:val="uk-UA"/>
        </w:rPr>
        <w:t xml:space="preserve"> (із змінами та доповненнями) //Відомості Верховної Ради України (ВВР), 2011, </w:t>
      </w:r>
      <w:r w:rsidRPr="000D535C">
        <w:rPr>
          <w:rFonts w:ascii="Times New Roman" w:hAnsi="Times New Roman" w:cs="Times New Roman"/>
          <w:sz w:val="28"/>
          <w:szCs w:val="28"/>
        </w:rPr>
        <w:t>N</w:t>
      </w:r>
      <w:r w:rsidRPr="000D535C">
        <w:rPr>
          <w:rFonts w:ascii="Times New Roman" w:hAnsi="Times New Roman" w:cs="Times New Roman"/>
          <w:sz w:val="28"/>
          <w:szCs w:val="28"/>
          <w:lang w:val="uk-UA"/>
        </w:rPr>
        <w:t xml:space="preserve"> 13-14, № 15-16, № 17, ст.112[Електронний ресурс]</w:t>
      </w:r>
    </w:p>
    <w:p w:rsidR="00A456D3" w:rsidRPr="000D535C" w:rsidRDefault="000D535C" w:rsidP="000D535C">
      <w:pPr>
        <w:shd w:val="clear" w:color="auto" w:fill="FFFFFF"/>
        <w:spacing w:after="0"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A456D3" w:rsidRPr="000D535C">
        <w:rPr>
          <w:rFonts w:ascii="Times New Roman" w:hAnsi="Times New Roman" w:cs="Times New Roman"/>
          <w:sz w:val="28"/>
          <w:szCs w:val="28"/>
          <w:lang w:val="uk-UA"/>
        </w:rPr>
        <w:t>. Берзінь І.Е., Калініна І.П. Економіка машинобудівного виробництва. - М.: Вища школа, 1988. - 303 с.</w:t>
      </w:r>
    </w:p>
    <w:p w:rsidR="00A456D3" w:rsidRPr="000D535C" w:rsidRDefault="00A456D3" w:rsidP="000D535C">
      <w:pPr>
        <w:shd w:val="clear" w:color="auto" w:fill="FFFFFF"/>
        <w:spacing w:after="0" w:line="288" w:lineRule="auto"/>
        <w:jc w:val="both"/>
        <w:rPr>
          <w:rFonts w:ascii="Times New Roman" w:eastAsia="Times New Roman" w:hAnsi="Times New Roman" w:cs="Times New Roman"/>
          <w:sz w:val="28"/>
          <w:szCs w:val="28"/>
          <w:lang w:val="uk-UA"/>
        </w:rPr>
      </w:pPr>
      <w:r w:rsidRPr="000D535C">
        <w:rPr>
          <w:rFonts w:ascii="Times New Roman" w:eastAsia="Times New Roman" w:hAnsi="Times New Roman" w:cs="Times New Roman"/>
          <w:sz w:val="28"/>
          <w:szCs w:val="28"/>
          <w:lang w:val="uk-UA"/>
        </w:rPr>
        <w:t xml:space="preserve"> </w:t>
      </w:r>
      <w:r w:rsidR="000D535C">
        <w:rPr>
          <w:rFonts w:ascii="Times New Roman" w:eastAsia="Times New Roman" w:hAnsi="Times New Roman" w:cs="Times New Roman"/>
          <w:sz w:val="28"/>
          <w:szCs w:val="28"/>
          <w:lang w:val="uk-UA"/>
        </w:rPr>
        <w:t>8</w:t>
      </w:r>
      <w:r w:rsidRPr="000D535C">
        <w:rPr>
          <w:rFonts w:ascii="Times New Roman" w:eastAsia="Times New Roman" w:hAnsi="Times New Roman" w:cs="Times New Roman"/>
          <w:sz w:val="28"/>
          <w:szCs w:val="28"/>
          <w:lang w:val="uk-UA"/>
        </w:rPr>
        <w:t>. Грузинів В. П., Іванова Г. В. Промислова політика - інструмент виходу підприємств машинобудування з депресивного стану. - М .: Хлебпродінформ, 2009. - 213 с.</w:t>
      </w:r>
    </w:p>
    <w:p w:rsidR="00A456D3" w:rsidRPr="000D535C" w:rsidRDefault="000D535C" w:rsidP="000D535C">
      <w:pPr>
        <w:spacing w:after="0" w:line="288"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9</w:t>
      </w:r>
      <w:r w:rsidR="00A456D3" w:rsidRPr="000D535C">
        <w:rPr>
          <w:rFonts w:ascii="Times New Roman" w:hAnsi="Times New Roman" w:cs="Times New Roman"/>
          <w:sz w:val="28"/>
          <w:szCs w:val="28"/>
          <w:shd w:val="clear" w:color="auto" w:fill="FFFFFF"/>
          <w:lang w:val="uk-UA"/>
        </w:rPr>
        <w:t xml:space="preserve">. </w:t>
      </w:r>
      <w:r w:rsidR="00A456D3" w:rsidRPr="000D535C">
        <w:rPr>
          <w:rFonts w:ascii="Times New Roman" w:hAnsi="Times New Roman" w:cs="Times New Roman"/>
          <w:sz w:val="28"/>
          <w:szCs w:val="28"/>
          <w:shd w:val="clear" w:color="auto" w:fill="FFFFFF"/>
        </w:rPr>
        <w:t>Єлєнєва Ю. А. Економіка машинобудівного виробництва: Підручник. - М .: ВЦ "Академія", 2007. - 256 с.</w:t>
      </w:r>
    </w:p>
    <w:p w:rsidR="00A456D3" w:rsidRPr="000D535C" w:rsidRDefault="000D535C" w:rsidP="000D535C">
      <w:pPr>
        <w:spacing w:after="0"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A456D3" w:rsidRPr="000D535C">
        <w:rPr>
          <w:rFonts w:ascii="Times New Roman" w:hAnsi="Times New Roman" w:cs="Times New Roman"/>
          <w:sz w:val="28"/>
          <w:szCs w:val="28"/>
          <w:lang w:val="uk-UA"/>
        </w:rPr>
        <w:t>. Економіка машинобудівного підприємства: навчальний посібник /</w:t>
      </w:r>
    </w:p>
    <w:p w:rsidR="00A456D3" w:rsidRPr="000D535C" w:rsidRDefault="00A456D3" w:rsidP="000D535C">
      <w:pPr>
        <w:spacing w:after="0" w:line="288" w:lineRule="auto"/>
        <w:jc w:val="both"/>
        <w:rPr>
          <w:rFonts w:ascii="Times New Roman" w:hAnsi="Times New Roman" w:cs="Times New Roman"/>
          <w:sz w:val="28"/>
          <w:szCs w:val="28"/>
          <w:lang w:val="uk-UA"/>
        </w:rPr>
      </w:pPr>
      <w:r w:rsidRPr="000D535C">
        <w:rPr>
          <w:rFonts w:ascii="Times New Roman" w:hAnsi="Times New Roman" w:cs="Times New Roman"/>
          <w:sz w:val="28"/>
          <w:szCs w:val="28"/>
          <w:lang w:val="uk-UA"/>
        </w:rPr>
        <w:t>Л. І. Трусова, В. В. Богданов, В. А. Щепочкін. - Ульяновськ: УлГТУ,</w:t>
      </w:r>
    </w:p>
    <w:p w:rsidR="00A456D3" w:rsidRPr="000D535C" w:rsidRDefault="00A456D3" w:rsidP="000D535C">
      <w:pPr>
        <w:spacing w:after="0" w:line="288" w:lineRule="auto"/>
        <w:jc w:val="both"/>
        <w:rPr>
          <w:rFonts w:ascii="Times New Roman" w:hAnsi="Times New Roman" w:cs="Times New Roman"/>
          <w:sz w:val="28"/>
          <w:szCs w:val="28"/>
          <w:lang w:val="uk-UA"/>
        </w:rPr>
      </w:pPr>
      <w:r w:rsidRPr="000D535C">
        <w:rPr>
          <w:rFonts w:ascii="Times New Roman" w:hAnsi="Times New Roman" w:cs="Times New Roman"/>
          <w:sz w:val="28"/>
          <w:szCs w:val="28"/>
          <w:lang w:val="uk-UA"/>
        </w:rPr>
        <w:t>2011. - 200 с.</w:t>
      </w:r>
    </w:p>
    <w:p w:rsidR="00A456D3" w:rsidRPr="000D535C" w:rsidRDefault="000D535C" w:rsidP="000D535C">
      <w:pPr>
        <w:pStyle w:val="ae"/>
        <w:widowControl w:val="0"/>
        <w:spacing w:before="0" w:beforeAutospacing="0" w:after="0" w:afterAutospacing="0" w:line="288" w:lineRule="auto"/>
        <w:jc w:val="both"/>
        <w:rPr>
          <w:sz w:val="28"/>
          <w:szCs w:val="28"/>
          <w:lang w:val="uk-UA"/>
        </w:rPr>
      </w:pPr>
      <w:r>
        <w:rPr>
          <w:sz w:val="28"/>
          <w:szCs w:val="28"/>
          <w:lang w:val="uk-UA"/>
        </w:rPr>
        <w:t>11</w:t>
      </w:r>
      <w:r w:rsidR="00A456D3" w:rsidRPr="000D535C">
        <w:rPr>
          <w:sz w:val="28"/>
          <w:szCs w:val="28"/>
          <w:lang w:val="uk-UA"/>
        </w:rPr>
        <w:t>. Економіка підприємства. Підручник. За заг. редакцією С.Ф. Покропивного. Вид. 2-ге перероблене і доповнене. К.: КНЕУ, 2000 – 528 с.</w:t>
      </w:r>
    </w:p>
    <w:p w:rsidR="00A456D3" w:rsidRPr="000D535C" w:rsidRDefault="000D535C" w:rsidP="000D535C">
      <w:pPr>
        <w:pStyle w:val="ae"/>
        <w:widowControl w:val="0"/>
        <w:spacing w:before="0" w:beforeAutospacing="0" w:after="0" w:afterAutospacing="0" w:line="288" w:lineRule="auto"/>
        <w:jc w:val="both"/>
        <w:rPr>
          <w:sz w:val="28"/>
          <w:szCs w:val="28"/>
          <w:lang w:val="uk-UA"/>
        </w:rPr>
      </w:pPr>
      <w:r>
        <w:rPr>
          <w:sz w:val="28"/>
          <w:szCs w:val="28"/>
          <w:lang w:val="uk-UA"/>
        </w:rPr>
        <w:t>12</w:t>
      </w:r>
      <w:r w:rsidR="00A456D3" w:rsidRPr="000D535C">
        <w:rPr>
          <w:sz w:val="28"/>
          <w:szCs w:val="28"/>
          <w:lang w:val="uk-UA"/>
        </w:rPr>
        <w:t>. Економіка підприємства. Навчально-методичний посібник для самостійного вивчення дисципліни./. Г.О. Швиданенко, С.Ф. Покропивний, С.М. Клименко та ін.  К.: КНЕУ, 2000 – 248 с.</w:t>
      </w:r>
    </w:p>
    <w:p w:rsidR="00A456D3" w:rsidRPr="000D535C" w:rsidRDefault="00004A54" w:rsidP="00507EC0">
      <w:pPr>
        <w:spacing w:after="0" w:line="288"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13</w:t>
      </w:r>
      <w:r w:rsidR="00A456D3" w:rsidRPr="00507EC0">
        <w:rPr>
          <w:rFonts w:ascii="Times New Roman" w:hAnsi="Times New Roman" w:cs="Times New Roman"/>
          <w:sz w:val="28"/>
          <w:szCs w:val="28"/>
          <w:lang w:val="uk-UA"/>
        </w:rPr>
        <w:t xml:space="preserve">. </w:t>
      </w:r>
      <w:r w:rsidR="00507EC0" w:rsidRPr="00507EC0">
        <w:rPr>
          <w:rFonts w:ascii="Times New Roman" w:hAnsi="Times New Roman" w:cs="Times New Roman"/>
          <w:sz w:val="28"/>
          <w:szCs w:val="28"/>
          <w:lang w:val="uk-UA"/>
        </w:rPr>
        <w:t xml:space="preserve">Економіка будівельного підприємства: підручник / [Окландер Т.О., </w:t>
      </w:r>
      <w:r>
        <w:rPr>
          <w:rFonts w:ascii="Times New Roman" w:hAnsi="Times New Roman" w:cs="Times New Roman"/>
          <w:sz w:val="28"/>
          <w:szCs w:val="28"/>
          <w:lang w:val="uk-UA"/>
        </w:rPr>
        <w:t>Кулікова Л.В.</w:t>
      </w:r>
      <w:r w:rsidR="00507EC0" w:rsidRPr="00507EC0">
        <w:rPr>
          <w:rFonts w:ascii="Times New Roman" w:hAnsi="Times New Roman" w:cs="Times New Roman"/>
          <w:sz w:val="28"/>
          <w:szCs w:val="28"/>
          <w:lang w:val="uk-UA"/>
        </w:rPr>
        <w:t>, Осетян О.М. та інш.]; під ред. Т.О. Окландер – Одеса: ОДАБА, 2017. – 480 с.</w:t>
      </w:r>
    </w:p>
    <w:p w:rsidR="00A456D3" w:rsidRPr="000D535C" w:rsidRDefault="000D535C" w:rsidP="00507EC0">
      <w:pPr>
        <w:spacing w:after="0"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04A54">
        <w:rPr>
          <w:rFonts w:ascii="Times New Roman" w:hAnsi="Times New Roman" w:cs="Times New Roman"/>
          <w:sz w:val="28"/>
          <w:szCs w:val="28"/>
          <w:lang w:val="uk-UA"/>
        </w:rPr>
        <w:t>4</w:t>
      </w:r>
      <w:r w:rsidR="00A456D3" w:rsidRPr="000D535C">
        <w:rPr>
          <w:rFonts w:ascii="Times New Roman" w:hAnsi="Times New Roman" w:cs="Times New Roman"/>
          <w:sz w:val="28"/>
          <w:szCs w:val="28"/>
          <w:lang w:val="uk-UA"/>
        </w:rPr>
        <w:t>.</w:t>
      </w:r>
      <w:r w:rsidR="00A456D3" w:rsidRPr="000D535C">
        <w:rPr>
          <w:rFonts w:ascii="Times New Roman" w:hAnsi="Times New Roman" w:cs="Times New Roman"/>
          <w:sz w:val="28"/>
          <w:szCs w:val="28"/>
        </w:rPr>
        <w:t> </w:t>
      </w:r>
      <w:hyperlink r:id="rId16" w:history="1">
        <w:r w:rsidR="00A456D3" w:rsidRPr="000D535C">
          <w:rPr>
            <w:rStyle w:val="a5"/>
            <w:rFonts w:ascii="Times New Roman" w:hAnsi="Times New Roman" w:cs="Times New Roman"/>
            <w:color w:val="auto"/>
            <w:sz w:val="28"/>
            <w:szCs w:val="28"/>
            <w:u w:val="none"/>
            <w:lang w:val="uk-UA"/>
          </w:rPr>
          <w:t>Розміщення продуктивних сил: Посібник / Тарангул Л.Л., Горленко І.О., Євтушенко Г.І. - К., 2000 - 264 с.</w:t>
        </w:r>
      </w:hyperlink>
    </w:p>
    <w:p w:rsidR="00A456D3" w:rsidRPr="00655935" w:rsidRDefault="000D535C" w:rsidP="00507EC0">
      <w:pPr>
        <w:spacing w:after="0" w:line="288"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04A54">
        <w:rPr>
          <w:rFonts w:ascii="Times New Roman" w:hAnsi="Times New Roman" w:cs="Times New Roman"/>
          <w:sz w:val="28"/>
          <w:szCs w:val="28"/>
          <w:lang w:val="uk-UA"/>
        </w:rPr>
        <w:t>5</w:t>
      </w:r>
      <w:r w:rsidR="00A456D3" w:rsidRPr="000D535C">
        <w:rPr>
          <w:rFonts w:ascii="Times New Roman" w:hAnsi="Times New Roman" w:cs="Times New Roman"/>
          <w:sz w:val="28"/>
          <w:szCs w:val="28"/>
          <w:lang w:val="uk-UA"/>
        </w:rPr>
        <w:t xml:space="preserve">. Яркіна Н.М. Економіка підприємства : навч. посіб. / Н.М. Яркіна – Київ : ЛіраК, 2015. – 498 с. </w:t>
      </w:r>
    </w:p>
    <w:sectPr w:rsidR="00A456D3" w:rsidRPr="00655935" w:rsidSect="005960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7F6" w:rsidRDefault="007827F6" w:rsidP="00AB6621">
      <w:pPr>
        <w:spacing w:after="0" w:line="240" w:lineRule="auto"/>
      </w:pPr>
      <w:r>
        <w:separator/>
      </w:r>
    </w:p>
  </w:endnote>
  <w:endnote w:type="continuationSeparator" w:id="0">
    <w:p w:rsidR="007827F6" w:rsidRDefault="007827F6" w:rsidP="00AB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669408"/>
      <w:docPartObj>
        <w:docPartGallery w:val="Page Numbers (Bottom of Page)"/>
        <w:docPartUnique/>
      </w:docPartObj>
    </w:sdtPr>
    <w:sdtEndPr/>
    <w:sdtContent>
      <w:p w:rsidR="00453036" w:rsidRDefault="007827F6">
        <w:pPr>
          <w:pStyle w:val="ac"/>
          <w:jc w:val="center"/>
        </w:pPr>
        <w:r>
          <w:fldChar w:fldCharType="begin"/>
        </w:r>
        <w:r>
          <w:instrText xml:space="preserve"> PAGE   \* MERGEFORMAT </w:instrText>
        </w:r>
        <w:r>
          <w:fldChar w:fldCharType="separate"/>
        </w:r>
        <w:r w:rsidR="00B81B68">
          <w:rPr>
            <w:noProof/>
          </w:rPr>
          <w:t>2</w:t>
        </w:r>
        <w:r>
          <w:rPr>
            <w:noProof/>
          </w:rPr>
          <w:fldChar w:fldCharType="end"/>
        </w:r>
      </w:p>
    </w:sdtContent>
  </w:sdt>
  <w:p w:rsidR="00453036" w:rsidRDefault="0045303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7F6" w:rsidRDefault="007827F6" w:rsidP="00AB6621">
      <w:pPr>
        <w:spacing w:after="0" w:line="240" w:lineRule="auto"/>
      </w:pPr>
      <w:r>
        <w:separator/>
      </w:r>
    </w:p>
  </w:footnote>
  <w:footnote w:type="continuationSeparator" w:id="0">
    <w:p w:rsidR="007827F6" w:rsidRDefault="007827F6" w:rsidP="00AB6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5DB"/>
    <w:multiLevelType w:val="hybridMultilevel"/>
    <w:tmpl w:val="9320E0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3550D97"/>
    <w:multiLevelType w:val="multilevel"/>
    <w:tmpl w:val="0E620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D2929"/>
    <w:multiLevelType w:val="hybridMultilevel"/>
    <w:tmpl w:val="6DAA8A3E"/>
    <w:lvl w:ilvl="0" w:tplc="A0C2AA6C">
      <w:start w:val="1"/>
      <w:numFmt w:val="decimal"/>
      <w:lvlText w:val="%1)"/>
      <w:lvlJc w:val="left"/>
      <w:pPr>
        <w:ind w:left="720" w:hanging="360"/>
      </w:pPr>
      <w:rPr>
        <w:rFonts w:eastAsia="Times New Roman"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41A95"/>
    <w:multiLevelType w:val="multilevel"/>
    <w:tmpl w:val="F2E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D5196"/>
    <w:multiLevelType w:val="hybridMultilevel"/>
    <w:tmpl w:val="B8669F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B5791"/>
    <w:multiLevelType w:val="singleLevel"/>
    <w:tmpl w:val="E9A86004"/>
    <w:lvl w:ilvl="0">
      <w:start w:val="1"/>
      <w:numFmt w:val="decimal"/>
      <w:lvlText w:val="%1."/>
      <w:lvlJc w:val="left"/>
      <w:pPr>
        <w:tabs>
          <w:tab w:val="num" w:pos="644"/>
        </w:tabs>
        <w:ind w:left="-308" w:firstLine="592"/>
      </w:pPr>
      <w:rPr>
        <w:rFonts w:hint="default"/>
      </w:rPr>
    </w:lvl>
  </w:abstractNum>
  <w:abstractNum w:abstractNumId="6" w15:restartNumberingAfterBreak="0">
    <w:nsid w:val="10426755"/>
    <w:multiLevelType w:val="hybridMultilevel"/>
    <w:tmpl w:val="DC400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E9586E"/>
    <w:multiLevelType w:val="hybridMultilevel"/>
    <w:tmpl w:val="92621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295F6D"/>
    <w:multiLevelType w:val="multilevel"/>
    <w:tmpl w:val="2EFA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90875"/>
    <w:multiLevelType w:val="hybridMultilevel"/>
    <w:tmpl w:val="2704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CF3DF6"/>
    <w:multiLevelType w:val="multilevel"/>
    <w:tmpl w:val="838633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323455"/>
    <w:multiLevelType w:val="multilevel"/>
    <w:tmpl w:val="9B36C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0357DD"/>
    <w:multiLevelType w:val="hybridMultilevel"/>
    <w:tmpl w:val="5616E45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C766F0"/>
    <w:multiLevelType w:val="hybridMultilevel"/>
    <w:tmpl w:val="7FB82A2A"/>
    <w:lvl w:ilvl="0" w:tplc="A0C2AA6C">
      <w:start w:val="1"/>
      <w:numFmt w:val="decimal"/>
      <w:lvlText w:val="%1)"/>
      <w:lvlJc w:val="left"/>
      <w:pPr>
        <w:ind w:left="1069" w:hanging="360"/>
      </w:pPr>
      <w:rPr>
        <w:rFonts w:eastAsia="Times New Roman"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C0928"/>
    <w:multiLevelType w:val="hybridMultilevel"/>
    <w:tmpl w:val="1CE0237E"/>
    <w:lvl w:ilvl="0" w:tplc="0419000F">
      <w:start w:val="1"/>
      <w:numFmt w:val="decimal"/>
      <w:lvlText w:val="%1."/>
      <w:lvlJc w:val="left"/>
      <w:pPr>
        <w:tabs>
          <w:tab w:val="num" w:pos="720"/>
        </w:tabs>
        <w:ind w:left="720" w:hanging="360"/>
      </w:pPr>
      <w:rPr>
        <w:rFonts w:hint="default"/>
      </w:rPr>
    </w:lvl>
    <w:lvl w:ilvl="1" w:tplc="1CA2C064">
      <w:start w:val="1"/>
      <w:numFmt w:val="bullet"/>
      <w:lvlText w:val="-"/>
      <w:lvlJc w:val="left"/>
      <w:pPr>
        <w:tabs>
          <w:tab w:val="num" w:pos="1440"/>
        </w:tabs>
        <w:ind w:left="1440" w:hanging="360"/>
      </w:pPr>
      <w:rPr>
        <w:rFonts w:ascii="Times New Roman" w:eastAsia="Times New Roman" w:hAnsi="Times New Roman" w:cs="Times New Roman" w:hint="default"/>
      </w:rPr>
    </w:lvl>
    <w:lvl w:ilvl="2" w:tplc="7BDAEFC4">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9205D06"/>
    <w:multiLevelType w:val="hybridMultilevel"/>
    <w:tmpl w:val="D2B061E6"/>
    <w:lvl w:ilvl="0" w:tplc="A0C2AA6C">
      <w:start w:val="1"/>
      <w:numFmt w:val="decimal"/>
      <w:lvlText w:val="%1)"/>
      <w:lvlJc w:val="left"/>
      <w:pPr>
        <w:ind w:left="720" w:hanging="360"/>
      </w:pPr>
      <w:rPr>
        <w:rFonts w:eastAsia="Times New Roman" w:hint="default"/>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5D7280"/>
    <w:multiLevelType w:val="hybridMultilevel"/>
    <w:tmpl w:val="B98E22C8"/>
    <w:lvl w:ilvl="0" w:tplc="A0AA1C22">
      <w:start w:val="1"/>
      <w:numFmt w:val="decimal"/>
      <w:lvlText w:val="%1."/>
      <w:lvlJc w:val="left"/>
      <w:pPr>
        <w:tabs>
          <w:tab w:val="num" w:pos="720"/>
        </w:tabs>
        <w:ind w:left="720" w:hanging="360"/>
      </w:pPr>
    </w:lvl>
    <w:lvl w:ilvl="1" w:tplc="9EFE047E" w:tentative="1">
      <w:start w:val="1"/>
      <w:numFmt w:val="decimal"/>
      <w:lvlText w:val="%2."/>
      <w:lvlJc w:val="left"/>
      <w:pPr>
        <w:tabs>
          <w:tab w:val="num" w:pos="1440"/>
        </w:tabs>
        <w:ind w:left="1440" w:hanging="360"/>
      </w:pPr>
    </w:lvl>
    <w:lvl w:ilvl="2" w:tplc="8DD48606" w:tentative="1">
      <w:start w:val="1"/>
      <w:numFmt w:val="decimal"/>
      <w:lvlText w:val="%3."/>
      <w:lvlJc w:val="left"/>
      <w:pPr>
        <w:tabs>
          <w:tab w:val="num" w:pos="2160"/>
        </w:tabs>
        <w:ind w:left="2160" w:hanging="360"/>
      </w:pPr>
    </w:lvl>
    <w:lvl w:ilvl="3" w:tplc="0F0EEDF6" w:tentative="1">
      <w:start w:val="1"/>
      <w:numFmt w:val="decimal"/>
      <w:lvlText w:val="%4."/>
      <w:lvlJc w:val="left"/>
      <w:pPr>
        <w:tabs>
          <w:tab w:val="num" w:pos="2880"/>
        </w:tabs>
        <w:ind w:left="2880" w:hanging="360"/>
      </w:pPr>
    </w:lvl>
    <w:lvl w:ilvl="4" w:tplc="AE36FBF6" w:tentative="1">
      <w:start w:val="1"/>
      <w:numFmt w:val="decimal"/>
      <w:lvlText w:val="%5."/>
      <w:lvlJc w:val="left"/>
      <w:pPr>
        <w:tabs>
          <w:tab w:val="num" w:pos="3600"/>
        </w:tabs>
        <w:ind w:left="3600" w:hanging="360"/>
      </w:pPr>
    </w:lvl>
    <w:lvl w:ilvl="5" w:tplc="935246CA" w:tentative="1">
      <w:start w:val="1"/>
      <w:numFmt w:val="decimal"/>
      <w:lvlText w:val="%6."/>
      <w:lvlJc w:val="left"/>
      <w:pPr>
        <w:tabs>
          <w:tab w:val="num" w:pos="4320"/>
        </w:tabs>
        <w:ind w:left="4320" w:hanging="360"/>
      </w:pPr>
    </w:lvl>
    <w:lvl w:ilvl="6" w:tplc="36966486" w:tentative="1">
      <w:start w:val="1"/>
      <w:numFmt w:val="decimal"/>
      <w:lvlText w:val="%7."/>
      <w:lvlJc w:val="left"/>
      <w:pPr>
        <w:tabs>
          <w:tab w:val="num" w:pos="5040"/>
        </w:tabs>
        <w:ind w:left="5040" w:hanging="360"/>
      </w:pPr>
    </w:lvl>
    <w:lvl w:ilvl="7" w:tplc="E392D6C0" w:tentative="1">
      <w:start w:val="1"/>
      <w:numFmt w:val="decimal"/>
      <w:lvlText w:val="%8."/>
      <w:lvlJc w:val="left"/>
      <w:pPr>
        <w:tabs>
          <w:tab w:val="num" w:pos="5760"/>
        </w:tabs>
        <w:ind w:left="5760" w:hanging="360"/>
      </w:pPr>
    </w:lvl>
    <w:lvl w:ilvl="8" w:tplc="03F047D2" w:tentative="1">
      <w:start w:val="1"/>
      <w:numFmt w:val="decimal"/>
      <w:lvlText w:val="%9."/>
      <w:lvlJc w:val="left"/>
      <w:pPr>
        <w:tabs>
          <w:tab w:val="num" w:pos="6480"/>
        </w:tabs>
        <w:ind w:left="6480" w:hanging="360"/>
      </w:pPr>
    </w:lvl>
  </w:abstractNum>
  <w:abstractNum w:abstractNumId="17" w15:restartNumberingAfterBreak="0">
    <w:nsid w:val="2BE9538D"/>
    <w:multiLevelType w:val="hybridMultilevel"/>
    <w:tmpl w:val="09869814"/>
    <w:lvl w:ilvl="0" w:tplc="62641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6678D7"/>
    <w:multiLevelType w:val="multilevel"/>
    <w:tmpl w:val="4D6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A62F59"/>
    <w:multiLevelType w:val="hybridMultilevel"/>
    <w:tmpl w:val="E4F8B3BC"/>
    <w:lvl w:ilvl="0" w:tplc="E7C874B0">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D79060E"/>
    <w:multiLevelType w:val="hybridMultilevel"/>
    <w:tmpl w:val="CCC2E9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3D32658"/>
    <w:multiLevelType w:val="hybridMultilevel"/>
    <w:tmpl w:val="0A580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857048A"/>
    <w:multiLevelType w:val="hybridMultilevel"/>
    <w:tmpl w:val="A49A3A02"/>
    <w:lvl w:ilvl="0" w:tplc="C00C2816">
      <w:start w:val="1"/>
      <w:numFmt w:val="decimal"/>
      <w:lvlText w:val="%1."/>
      <w:lvlJc w:val="left"/>
      <w:pPr>
        <w:tabs>
          <w:tab w:val="num" w:pos="720"/>
        </w:tabs>
        <w:ind w:left="720" w:hanging="360"/>
      </w:pPr>
    </w:lvl>
    <w:lvl w:ilvl="1" w:tplc="39B42B0C" w:tentative="1">
      <w:start w:val="1"/>
      <w:numFmt w:val="decimal"/>
      <w:lvlText w:val="%2."/>
      <w:lvlJc w:val="left"/>
      <w:pPr>
        <w:tabs>
          <w:tab w:val="num" w:pos="1440"/>
        </w:tabs>
        <w:ind w:left="1440" w:hanging="360"/>
      </w:pPr>
    </w:lvl>
    <w:lvl w:ilvl="2" w:tplc="F2CAC120" w:tentative="1">
      <w:start w:val="1"/>
      <w:numFmt w:val="decimal"/>
      <w:lvlText w:val="%3."/>
      <w:lvlJc w:val="left"/>
      <w:pPr>
        <w:tabs>
          <w:tab w:val="num" w:pos="2160"/>
        </w:tabs>
        <w:ind w:left="2160" w:hanging="360"/>
      </w:pPr>
    </w:lvl>
    <w:lvl w:ilvl="3" w:tplc="66D8D788" w:tentative="1">
      <w:start w:val="1"/>
      <w:numFmt w:val="decimal"/>
      <w:lvlText w:val="%4."/>
      <w:lvlJc w:val="left"/>
      <w:pPr>
        <w:tabs>
          <w:tab w:val="num" w:pos="2880"/>
        </w:tabs>
        <w:ind w:left="2880" w:hanging="360"/>
      </w:pPr>
    </w:lvl>
    <w:lvl w:ilvl="4" w:tplc="263E90C2" w:tentative="1">
      <w:start w:val="1"/>
      <w:numFmt w:val="decimal"/>
      <w:lvlText w:val="%5."/>
      <w:lvlJc w:val="left"/>
      <w:pPr>
        <w:tabs>
          <w:tab w:val="num" w:pos="3600"/>
        </w:tabs>
        <w:ind w:left="3600" w:hanging="360"/>
      </w:pPr>
    </w:lvl>
    <w:lvl w:ilvl="5" w:tplc="D0A29726" w:tentative="1">
      <w:start w:val="1"/>
      <w:numFmt w:val="decimal"/>
      <w:lvlText w:val="%6."/>
      <w:lvlJc w:val="left"/>
      <w:pPr>
        <w:tabs>
          <w:tab w:val="num" w:pos="4320"/>
        </w:tabs>
        <w:ind w:left="4320" w:hanging="360"/>
      </w:pPr>
    </w:lvl>
    <w:lvl w:ilvl="6" w:tplc="184436B4" w:tentative="1">
      <w:start w:val="1"/>
      <w:numFmt w:val="decimal"/>
      <w:lvlText w:val="%7."/>
      <w:lvlJc w:val="left"/>
      <w:pPr>
        <w:tabs>
          <w:tab w:val="num" w:pos="5040"/>
        </w:tabs>
        <w:ind w:left="5040" w:hanging="360"/>
      </w:pPr>
    </w:lvl>
    <w:lvl w:ilvl="7" w:tplc="DEC81A20" w:tentative="1">
      <w:start w:val="1"/>
      <w:numFmt w:val="decimal"/>
      <w:lvlText w:val="%8."/>
      <w:lvlJc w:val="left"/>
      <w:pPr>
        <w:tabs>
          <w:tab w:val="num" w:pos="5760"/>
        </w:tabs>
        <w:ind w:left="5760" w:hanging="360"/>
      </w:pPr>
    </w:lvl>
    <w:lvl w:ilvl="8" w:tplc="9DE6F42E" w:tentative="1">
      <w:start w:val="1"/>
      <w:numFmt w:val="decimal"/>
      <w:lvlText w:val="%9."/>
      <w:lvlJc w:val="left"/>
      <w:pPr>
        <w:tabs>
          <w:tab w:val="num" w:pos="6480"/>
        </w:tabs>
        <w:ind w:left="6480" w:hanging="360"/>
      </w:pPr>
    </w:lvl>
  </w:abstractNum>
  <w:abstractNum w:abstractNumId="23" w15:restartNumberingAfterBreak="0">
    <w:nsid w:val="4C4416C7"/>
    <w:multiLevelType w:val="hybridMultilevel"/>
    <w:tmpl w:val="E06C5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B565CC"/>
    <w:multiLevelType w:val="hybridMultilevel"/>
    <w:tmpl w:val="19C4D148"/>
    <w:lvl w:ilvl="0" w:tplc="2EEEBE70">
      <w:start w:val="1"/>
      <w:numFmt w:val="decimal"/>
      <w:lvlText w:val="%1."/>
      <w:lvlJc w:val="left"/>
      <w:pPr>
        <w:tabs>
          <w:tab w:val="num" w:pos="720"/>
        </w:tabs>
        <w:ind w:left="720" w:hanging="360"/>
      </w:pPr>
    </w:lvl>
    <w:lvl w:ilvl="1" w:tplc="77CC36A8" w:tentative="1">
      <w:start w:val="1"/>
      <w:numFmt w:val="decimal"/>
      <w:lvlText w:val="%2."/>
      <w:lvlJc w:val="left"/>
      <w:pPr>
        <w:tabs>
          <w:tab w:val="num" w:pos="1440"/>
        </w:tabs>
        <w:ind w:left="1440" w:hanging="360"/>
      </w:pPr>
    </w:lvl>
    <w:lvl w:ilvl="2" w:tplc="1A569DE2" w:tentative="1">
      <w:start w:val="1"/>
      <w:numFmt w:val="decimal"/>
      <w:lvlText w:val="%3."/>
      <w:lvlJc w:val="left"/>
      <w:pPr>
        <w:tabs>
          <w:tab w:val="num" w:pos="2160"/>
        </w:tabs>
        <w:ind w:left="2160" w:hanging="360"/>
      </w:pPr>
    </w:lvl>
    <w:lvl w:ilvl="3" w:tplc="7444B094" w:tentative="1">
      <w:start w:val="1"/>
      <w:numFmt w:val="decimal"/>
      <w:lvlText w:val="%4."/>
      <w:lvlJc w:val="left"/>
      <w:pPr>
        <w:tabs>
          <w:tab w:val="num" w:pos="2880"/>
        </w:tabs>
        <w:ind w:left="2880" w:hanging="360"/>
      </w:pPr>
    </w:lvl>
    <w:lvl w:ilvl="4" w:tplc="A236775A" w:tentative="1">
      <w:start w:val="1"/>
      <w:numFmt w:val="decimal"/>
      <w:lvlText w:val="%5."/>
      <w:lvlJc w:val="left"/>
      <w:pPr>
        <w:tabs>
          <w:tab w:val="num" w:pos="3600"/>
        </w:tabs>
        <w:ind w:left="3600" w:hanging="360"/>
      </w:pPr>
    </w:lvl>
    <w:lvl w:ilvl="5" w:tplc="3D9C02AE" w:tentative="1">
      <w:start w:val="1"/>
      <w:numFmt w:val="decimal"/>
      <w:lvlText w:val="%6."/>
      <w:lvlJc w:val="left"/>
      <w:pPr>
        <w:tabs>
          <w:tab w:val="num" w:pos="4320"/>
        </w:tabs>
        <w:ind w:left="4320" w:hanging="360"/>
      </w:pPr>
    </w:lvl>
    <w:lvl w:ilvl="6" w:tplc="308AA484" w:tentative="1">
      <w:start w:val="1"/>
      <w:numFmt w:val="decimal"/>
      <w:lvlText w:val="%7."/>
      <w:lvlJc w:val="left"/>
      <w:pPr>
        <w:tabs>
          <w:tab w:val="num" w:pos="5040"/>
        </w:tabs>
        <w:ind w:left="5040" w:hanging="360"/>
      </w:pPr>
    </w:lvl>
    <w:lvl w:ilvl="7" w:tplc="E04C555E" w:tentative="1">
      <w:start w:val="1"/>
      <w:numFmt w:val="decimal"/>
      <w:lvlText w:val="%8."/>
      <w:lvlJc w:val="left"/>
      <w:pPr>
        <w:tabs>
          <w:tab w:val="num" w:pos="5760"/>
        </w:tabs>
        <w:ind w:left="5760" w:hanging="360"/>
      </w:pPr>
    </w:lvl>
    <w:lvl w:ilvl="8" w:tplc="685C0372" w:tentative="1">
      <w:start w:val="1"/>
      <w:numFmt w:val="decimal"/>
      <w:lvlText w:val="%9."/>
      <w:lvlJc w:val="left"/>
      <w:pPr>
        <w:tabs>
          <w:tab w:val="num" w:pos="6480"/>
        </w:tabs>
        <w:ind w:left="6480" w:hanging="360"/>
      </w:pPr>
    </w:lvl>
  </w:abstractNum>
  <w:abstractNum w:abstractNumId="25" w15:restartNumberingAfterBreak="0">
    <w:nsid w:val="5CD6360D"/>
    <w:multiLevelType w:val="hybridMultilevel"/>
    <w:tmpl w:val="B30E8DC2"/>
    <w:lvl w:ilvl="0" w:tplc="A0C2AA6C">
      <w:start w:val="1"/>
      <w:numFmt w:val="decimal"/>
      <w:lvlText w:val="%1)"/>
      <w:lvlJc w:val="left"/>
      <w:pPr>
        <w:ind w:left="1778" w:hanging="360"/>
      </w:pPr>
      <w:rPr>
        <w:rFonts w:eastAsia="Times New Roman" w:hint="default"/>
        <w:color w:val="2121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0427D2B"/>
    <w:multiLevelType w:val="multilevel"/>
    <w:tmpl w:val="5192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62A69"/>
    <w:multiLevelType w:val="hybridMultilevel"/>
    <w:tmpl w:val="F7E0D49A"/>
    <w:lvl w:ilvl="0" w:tplc="0B841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FA7381"/>
    <w:multiLevelType w:val="hybridMultilevel"/>
    <w:tmpl w:val="F2F2C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7E0F42"/>
    <w:multiLevelType w:val="hybridMultilevel"/>
    <w:tmpl w:val="F320C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3E35A1"/>
    <w:multiLevelType w:val="hybridMultilevel"/>
    <w:tmpl w:val="43A0A6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99F25BA"/>
    <w:multiLevelType w:val="multilevel"/>
    <w:tmpl w:val="29C6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8A3633"/>
    <w:multiLevelType w:val="hybridMultilevel"/>
    <w:tmpl w:val="9620F74E"/>
    <w:lvl w:ilvl="0" w:tplc="AF8C1568">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21"/>
  </w:num>
  <w:num w:numId="4">
    <w:abstractNumId w:val="20"/>
  </w:num>
  <w:num w:numId="5">
    <w:abstractNumId w:val="28"/>
  </w:num>
  <w:num w:numId="6">
    <w:abstractNumId w:val="7"/>
  </w:num>
  <w:num w:numId="7">
    <w:abstractNumId w:val="0"/>
  </w:num>
  <w:num w:numId="8">
    <w:abstractNumId w:val="6"/>
  </w:num>
  <w:num w:numId="9">
    <w:abstractNumId w:val="30"/>
  </w:num>
  <w:num w:numId="10">
    <w:abstractNumId w:val="32"/>
  </w:num>
  <w:num w:numId="11">
    <w:abstractNumId w:val="27"/>
  </w:num>
  <w:num w:numId="12">
    <w:abstractNumId w:val="9"/>
  </w:num>
  <w:num w:numId="13">
    <w:abstractNumId w:val="17"/>
  </w:num>
  <w:num w:numId="14">
    <w:abstractNumId w:val="4"/>
  </w:num>
  <w:num w:numId="15">
    <w:abstractNumId w:val="31"/>
  </w:num>
  <w:num w:numId="16">
    <w:abstractNumId w:val="10"/>
  </w:num>
  <w:num w:numId="17">
    <w:abstractNumId w:val="12"/>
  </w:num>
  <w:num w:numId="18">
    <w:abstractNumId w:val="14"/>
  </w:num>
  <w:num w:numId="19">
    <w:abstractNumId w:val="24"/>
  </w:num>
  <w:num w:numId="20">
    <w:abstractNumId w:val="16"/>
  </w:num>
  <w:num w:numId="21">
    <w:abstractNumId w:val="22"/>
  </w:num>
  <w:num w:numId="22">
    <w:abstractNumId w:val="13"/>
  </w:num>
  <w:num w:numId="23">
    <w:abstractNumId w:val="25"/>
  </w:num>
  <w:num w:numId="24">
    <w:abstractNumId w:val="2"/>
  </w:num>
  <w:num w:numId="25">
    <w:abstractNumId w:val="15"/>
  </w:num>
  <w:num w:numId="26">
    <w:abstractNumId w:val="18"/>
  </w:num>
  <w:num w:numId="27">
    <w:abstractNumId w:val="26"/>
  </w:num>
  <w:num w:numId="28">
    <w:abstractNumId w:val="3"/>
  </w:num>
  <w:num w:numId="29">
    <w:abstractNumId w:val="11"/>
  </w:num>
  <w:num w:numId="30">
    <w:abstractNumId w:val="8"/>
  </w:num>
  <w:num w:numId="31">
    <w:abstractNumId w:val="29"/>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3ADC"/>
    <w:rsid w:val="000022B7"/>
    <w:rsid w:val="00004A54"/>
    <w:rsid w:val="00006882"/>
    <w:rsid w:val="00026DF5"/>
    <w:rsid w:val="0002763E"/>
    <w:rsid w:val="0003118D"/>
    <w:rsid w:val="0003239E"/>
    <w:rsid w:val="00034EC3"/>
    <w:rsid w:val="0003596A"/>
    <w:rsid w:val="0004065E"/>
    <w:rsid w:val="0004148A"/>
    <w:rsid w:val="000422BD"/>
    <w:rsid w:val="000509EB"/>
    <w:rsid w:val="00074B3B"/>
    <w:rsid w:val="000A03D3"/>
    <w:rsid w:val="000A254C"/>
    <w:rsid w:val="000B24AF"/>
    <w:rsid w:val="000B71E7"/>
    <w:rsid w:val="000C46AC"/>
    <w:rsid w:val="000D535C"/>
    <w:rsid w:val="000E1493"/>
    <w:rsid w:val="000E38E4"/>
    <w:rsid w:val="000F109F"/>
    <w:rsid w:val="000F1657"/>
    <w:rsid w:val="000F1CD0"/>
    <w:rsid w:val="000F7089"/>
    <w:rsid w:val="00155099"/>
    <w:rsid w:val="00172622"/>
    <w:rsid w:val="00175E68"/>
    <w:rsid w:val="00184890"/>
    <w:rsid w:val="00193EF0"/>
    <w:rsid w:val="001A3C82"/>
    <w:rsid w:val="001A4CEA"/>
    <w:rsid w:val="001A75F6"/>
    <w:rsid w:val="001B178B"/>
    <w:rsid w:val="001C275D"/>
    <w:rsid w:val="001C6BE1"/>
    <w:rsid w:val="001E44F4"/>
    <w:rsid w:val="001E582B"/>
    <w:rsid w:val="001E6326"/>
    <w:rsid w:val="00201DC6"/>
    <w:rsid w:val="00211152"/>
    <w:rsid w:val="00217916"/>
    <w:rsid w:val="00220ADD"/>
    <w:rsid w:val="00231758"/>
    <w:rsid w:val="00243036"/>
    <w:rsid w:val="002450EA"/>
    <w:rsid w:val="002560AD"/>
    <w:rsid w:val="002643CC"/>
    <w:rsid w:val="00264403"/>
    <w:rsid w:val="0028765C"/>
    <w:rsid w:val="00294E90"/>
    <w:rsid w:val="002A3D08"/>
    <w:rsid w:val="002B0356"/>
    <w:rsid w:val="002B074C"/>
    <w:rsid w:val="002D3297"/>
    <w:rsid w:val="002F4B47"/>
    <w:rsid w:val="002F678F"/>
    <w:rsid w:val="00302ECD"/>
    <w:rsid w:val="00303C40"/>
    <w:rsid w:val="00304771"/>
    <w:rsid w:val="0031309E"/>
    <w:rsid w:val="003133F3"/>
    <w:rsid w:val="0032134D"/>
    <w:rsid w:val="003233A1"/>
    <w:rsid w:val="00325B56"/>
    <w:rsid w:val="00331E53"/>
    <w:rsid w:val="0033297B"/>
    <w:rsid w:val="00336F2C"/>
    <w:rsid w:val="00337A88"/>
    <w:rsid w:val="00343E95"/>
    <w:rsid w:val="00346606"/>
    <w:rsid w:val="00354512"/>
    <w:rsid w:val="0037617C"/>
    <w:rsid w:val="00380EF7"/>
    <w:rsid w:val="00391BC5"/>
    <w:rsid w:val="003A0FF5"/>
    <w:rsid w:val="003A1A02"/>
    <w:rsid w:val="003B1CAC"/>
    <w:rsid w:val="003B4CFC"/>
    <w:rsid w:val="003B5045"/>
    <w:rsid w:val="003B6044"/>
    <w:rsid w:val="003C7D59"/>
    <w:rsid w:val="003D1FD2"/>
    <w:rsid w:val="003D341D"/>
    <w:rsid w:val="003E0FB7"/>
    <w:rsid w:val="003E3A34"/>
    <w:rsid w:val="003F34C3"/>
    <w:rsid w:val="0041326A"/>
    <w:rsid w:val="004151CB"/>
    <w:rsid w:val="00422C24"/>
    <w:rsid w:val="00430DCC"/>
    <w:rsid w:val="0043338C"/>
    <w:rsid w:val="0044541D"/>
    <w:rsid w:val="00453036"/>
    <w:rsid w:val="0045586C"/>
    <w:rsid w:val="0046271D"/>
    <w:rsid w:val="00481D65"/>
    <w:rsid w:val="00484D1E"/>
    <w:rsid w:val="004918E3"/>
    <w:rsid w:val="00492BCF"/>
    <w:rsid w:val="00492D2E"/>
    <w:rsid w:val="004A181A"/>
    <w:rsid w:val="004A501B"/>
    <w:rsid w:val="004A632D"/>
    <w:rsid w:val="004A6F59"/>
    <w:rsid w:val="004B3150"/>
    <w:rsid w:val="004C5052"/>
    <w:rsid w:val="004D11CE"/>
    <w:rsid w:val="004D348B"/>
    <w:rsid w:val="004F2229"/>
    <w:rsid w:val="00503377"/>
    <w:rsid w:val="00507EC0"/>
    <w:rsid w:val="00514CB3"/>
    <w:rsid w:val="00534A78"/>
    <w:rsid w:val="00540855"/>
    <w:rsid w:val="00547382"/>
    <w:rsid w:val="00556776"/>
    <w:rsid w:val="00557542"/>
    <w:rsid w:val="00557846"/>
    <w:rsid w:val="00574929"/>
    <w:rsid w:val="005767E1"/>
    <w:rsid w:val="005844BD"/>
    <w:rsid w:val="005960A4"/>
    <w:rsid w:val="005A173A"/>
    <w:rsid w:val="005A17FD"/>
    <w:rsid w:val="005A207F"/>
    <w:rsid w:val="005A6783"/>
    <w:rsid w:val="005B3DFE"/>
    <w:rsid w:val="005C27D0"/>
    <w:rsid w:val="005C5ED0"/>
    <w:rsid w:val="005D39CC"/>
    <w:rsid w:val="005F12AF"/>
    <w:rsid w:val="005F67AA"/>
    <w:rsid w:val="0060199B"/>
    <w:rsid w:val="006026E8"/>
    <w:rsid w:val="00607C00"/>
    <w:rsid w:val="00610B5B"/>
    <w:rsid w:val="006230A0"/>
    <w:rsid w:val="00643BF2"/>
    <w:rsid w:val="00655631"/>
    <w:rsid w:val="00655935"/>
    <w:rsid w:val="00655E4A"/>
    <w:rsid w:val="0067245E"/>
    <w:rsid w:val="00675251"/>
    <w:rsid w:val="0068589F"/>
    <w:rsid w:val="0069264E"/>
    <w:rsid w:val="00693F2B"/>
    <w:rsid w:val="006972E3"/>
    <w:rsid w:val="006A4B2E"/>
    <w:rsid w:val="006D56DE"/>
    <w:rsid w:val="006D6272"/>
    <w:rsid w:val="006D657A"/>
    <w:rsid w:val="006F0232"/>
    <w:rsid w:val="006F6FCB"/>
    <w:rsid w:val="0070771A"/>
    <w:rsid w:val="00721A74"/>
    <w:rsid w:val="0072250C"/>
    <w:rsid w:val="00722620"/>
    <w:rsid w:val="00736F42"/>
    <w:rsid w:val="00745E30"/>
    <w:rsid w:val="00747F54"/>
    <w:rsid w:val="00754A74"/>
    <w:rsid w:val="00773B9D"/>
    <w:rsid w:val="0077595B"/>
    <w:rsid w:val="00780247"/>
    <w:rsid w:val="007827F6"/>
    <w:rsid w:val="007832CB"/>
    <w:rsid w:val="007953A4"/>
    <w:rsid w:val="007C1284"/>
    <w:rsid w:val="007C1B13"/>
    <w:rsid w:val="007F1A37"/>
    <w:rsid w:val="00800A3A"/>
    <w:rsid w:val="008106C7"/>
    <w:rsid w:val="008169EC"/>
    <w:rsid w:val="00820A55"/>
    <w:rsid w:val="0083558E"/>
    <w:rsid w:val="00840937"/>
    <w:rsid w:val="00843431"/>
    <w:rsid w:val="00847837"/>
    <w:rsid w:val="008641B9"/>
    <w:rsid w:val="00865951"/>
    <w:rsid w:val="00867028"/>
    <w:rsid w:val="00875D78"/>
    <w:rsid w:val="008810B1"/>
    <w:rsid w:val="00887719"/>
    <w:rsid w:val="008A2D2C"/>
    <w:rsid w:val="008E0419"/>
    <w:rsid w:val="008E10E4"/>
    <w:rsid w:val="008E6C86"/>
    <w:rsid w:val="008F439F"/>
    <w:rsid w:val="008F6146"/>
    <w:rsid w:val="00901C95"/>
    <w:rsid w:val="009226A2"/>
    <w:rsid w:val="00941CF9"/>
    <w:rsid w:val="0095360A"/>
    <w:rsid w:val="00956A78"/>
    <w:rsid w:val="00972C99"/>
    <w:rsid w:val="009759EB"/>
    <w:rsid w:val="009847CF"/>
    <w:rsid w:val="0098569A"/>
    <w:rsid w:val="009A700D"/>
    <w:rsid w:val="009B630B"/>
    <w:rsid w:val="009B7728"/>
    <w:rsid w:val="009C1941"/>
    <w:rsid w:val="009C1E52"/>
    <w:rsid w:val="009C433E"/>
    <w:rsid w:val="009C4CCE"/>
    <w:rsid w:val="009D2D3B"/>
    <w:rsid w:val="009D7290"/>
    <w:rsid w:val="009E2180"/>
    <w:rsid w:val="009F1FCA"/>
    <w:rsid w:val="00A1336A"/>
    <w:rsid w:val="00A15377"/>
    <w:rsid w:val="00A23590"/>
    <w:rsid w:val="00A3780D"/>
    <w:rsid w:val="00A456D3"/>
    <w:rsid w:val="00A5444A"/>
    <w:rsid w:val="00A5500E"/>
    <w:rsid w:val="00A576E8"/>
    <w:rsid w:val="00A66D8B"/>
    <w:rsid w:val="00A7067C"/>
    <w:rsid w:val="00A801CF"/>
    <w:rsid w:val="00A80742"/>
    <w:rsid w:val="00A851D1"/>
    <w:rsid w:val="00A90992"/>
    <w:rsid w:val="00AA1D8E"/>
    <w:rsid w:val="00AA2231"/>
    <w:rsid w:val="00AB6621"/>
    <w:rsid w:val="00AB6930"/>
    <w:rsid w:val="00AC1952"/>
    <w:rsid w:val="00AD3B7D"/>
    <w:rsid w:val="00AD6703"/>
    <w:rsid w:val="00AD7BBA"/>
    <w:rsid w:val="00AE133A"/>
    <w:rsid w:val="00AE2EE9"/>
    <w:rsid w:val="00AF1160"/>
    <w:rsid w:val="00B11E25"/>
    <w:rsid w:val="00B17FF7"/>
    <w:rsid w:val="00B42B4F"/>
    <w:rsid w:val="00B5125D"/>
    <w:rsid w:val="00B66378"/>
    <w:rsid w:val="00B66F94"/>
    <w:rsid w:val="00B81B68"/>
    <w:rsid w:val="00B86E6F"/>
    <w:rsid w:val="00B95782"/>
    <w:rsid w:val="00B97DE0"/>
    <w:rsid w:val="00BC7CE4"/>
    <w:rsid w:val="00BD05A8"/>
    <w:rsid w:val="00BD5CAD"/>
    <w:rsid w:val="00BE6453"/>
    <w:rsid w:val="00BE673D"/>
    <w:rsid w:val="00BE7176"/>
    <w:rsid w:val="00BF4870"/>
    <w:rsid w:val="00C12382"/>
    <w:rsid w:val="00C646E5"/>
    <w:rsid w:val="00C665A2"/>
    <w:rsid w:val="00C71418"/>
    <w:rsid w:val="00C94BC4"/>
    <w:rsid w:val="00CB6C36"/>
    <w:rsid w:val="00CF1E0E"/>
    <w:rsid w:val="00D03431"/>
    <w:rsid w:val="00D116B4"/>
    <w:rsid w:val="00D200D6"/>
    <w:rsid w:val="00D239E5"/>
    <w:rsid w:val="00D2698A"/>
    <w:rsid w:val="00D314D1"/>
    <w:rsid w:val="00D32A06"/>
    <w:rsid w:val="00D36487"/>
    <w:rsid w:val="00D44D5B"/>
    <w:rsid w:val="00D66AC9"/>
    <w:rsid w:val="00D70F48"/>
    <w:rsid w:val="00D7414D"/>
    <w:rsid w:val="00D81F86"/>
    <w:rsid w:val="00D84D97"/>
    <w:rsid w:val="00D92996"/>
    <w:rsid w:val="00DB1BF1"/>
    <w:rsid w:val="00DB6AC5"/>
    <w:rsid w:val="00DC05F0"/>
    <w:rsid w:val="00DC66A1"/>
    <w:rsid w:val="00DC7695"/>
    <w:rsid w:val="00DC78F3"/>
    <w:rsid w:val="00DC7EF2"/>
    <w:rsid w:val="00DD4132"/>
    <w:rsid w:val="00DF482D"/>
    <w:rsid w:val="00DF7715"/>
    <w:rsid w:val="00E0454E"/>
    <w:rsid w:val="00E145EF"/>
    <w:rsid w:val="00E1503F"/>
    <w:rsid w:val="00E2001D"/>
    <w:rsid w:val="00E21288"/>
    <w:rsid w:val="00E24027"/>
    <w:rsid w:val="00E2634D"/>
    <w:rsid w:val="00E31E43"/>
    <w:rsid w:val="00E3577D"/>
    <w:rsid w:val="00E425F5"/>
    <w:rsid w:val="00E52BE1"/>
    <w:rsid w:val="00E54030"/>
    <w:rsid w:val="00E62BE7"/>
    <w:rsid w:val="00E83ADC"/>
    <w:rsid w:val="00E907E7"/>
    <w:rsid w:val="00E92749"/>
    <w:rsid w:val="00EA0132"/>
    <w:rsid w:val="00EA14F9"/>
    <w:rsid w:val="00EA4A75"/>
    <w:rsid w:val="00EC4572"/>
    <w:rsid w:val="00ED130F"/>
    <w:rsid w:val="00ED4016"/>
    <w:rsid w:val="00ED61E5"/>
    <w:rsid w:val="00ED6729"/>
    <w:rsid w:val="00EF4409"/>
    <w:rsid w:val="00F04ECD"/>
    <w:rsid w:val="00F0619F"/>
    <w:rsid w:val="00F11D16"/>
    <w:rsid w:val="00F368CE"/>
    <w:rsid w:val="00F460EA"/>
    <w:rsid w:val="00F46CDB"/>
    <w:rsid w:val="00F52ACC"/>
    <w:rsid w:val="00F54488"/>
    <w:rsid w:val="00F54C6C"/>
    <w:rsid w:val="00F62F86"/>
    <w:rsid w:val="00F6785E"/>
    <w:rsid w:val="00F81C8F"/>
    <w:rsid w:val="00F845E9"/>
    <w:rsid w:val="00F907FD"/>
    <w:rsid w:val="00F93424"/>
    <w:rsid w:val="00FA1417"/>
    <w:rsid w:val="00FA6278"/>
    <w:rsid w:val="00FB1597"/>
    <w:rsid w:val="00FB2F48"/>
    <w:rsid w:val="00FC614B"/>
    <w:rsid w:val="00FD0842"/>
    <w:rsid w:val="00FE3C76"/>
    <w:rsid w:val="00FF3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rules v:ext="edit">
        <o:r id="V:Rule1" type="connector" idref="#AutoShape 9"/>
        <o:r id="V:Rule2" type="connector" idref="#AutoShape 10"/>
        <o:r id="V:Rule3" type="connector" idref="#AutoShape 11"/>
        <o:r id="V:Rule4" type="connector" idref="#AutoShape 34"/>
        <o:r id="V:Rule5" type="connector" idref="#AutoShape 35"/>
        <o:r id="V:Rule6" type="connector" idref="#AutoShape 12"/>
      </o:rules>
    </o:shapelayout>
  </w:shapeDefaults>
  <w:decimalSymbol w:val=","/>
  <w:listSeparator w:val=";"/>
  <w14:docId w14:val="52014925"/>
  <w15:docId w15:val="{61AAADFC-0191-4AF6-883E-C7504916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0A4"/>
  </w:style>
  <w:style w:type="paragraph" w:styleId="1">
    <w:name w:val="heading 1"/>
    <w:basedOn w:val="a"/>
    <w:next w:val="a"/>
    <w:link w:val="10"/>
    <w:qFormat/>
    <w:rsid w:val="007C1284"/>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nhideWhenUsed/>
    <w:qFormat/>
    <w:rsid w:val="006559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ADC"/>
    <w:pPr>
      <w:ind w:left="720"/>
      <w:contextualSpacing/>
    </w:pPr>
  </w:style>
  <w:style w:type="table" w:styleId="a4">
    <w:name w:val="Table Grid"/>
    <w:basedOn w:val="a1"/>
    <w:uiPriority w:val="59"/>
    <w:rsid w:val="003C7D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D348B"/>
    <w:rPr>
      <w:color w:val="0000FF"/>
      <w:u w:val="single"/>
    </w:rPr>
  </w:style>
  <w:style w:type="character" w:styleId="a6">
    <w:name w:val="Placeholder Text"/>
    <w:basedOn w:val="a0"/>
    <w:uiPriority w:val="99"/>
    <w:semiHidden/>
    <w:rsid w:val="00B42B4F"/>
    <w:rPr>
      <w:color w:val="808080"/>
    </w:rPr>
  </w:style>
  <w:style w:type="paragraph" w:styleId="a7">
    <w:name w:val="Balloon Text"/>
    <w:basedOn w:val="a"/>
    <w:link w:val="a8"/>
    <w:uiPriority w:val="99"/>
    <w:semiHidden/>
    <w:unhideWhenUsed/>
    <w:rsid w:val="00B42B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2B4F"/>
    <w:rPr>
      <w:rFonts w:ascii="Tahoma" w:hAnsi="Tahoma" w:cs="Tahoma"/>
      <w:sz w:val="16"/>
      <w:szCs w:val="16"/>
    </w:rPr>
  </w:style>
  <w:style w:type="character" w:styleId="a9">
    <w:name w:val="Strong"/>
    <w:basedOn w:val="a0"/>
    <w:uiPriority w:val="22"/>
    <w:qFormat/>
    <w:rsid w:val="002450EA"/>
    <w:rPr>
      <w:b/>
      <w:bCs/>
    </w:rPr>
  </w:style>
  <w:style w:type="paragraph" w:styleId="aa">
    <w:name w:val="header"/>
    <w:basedOn w:val="a"/>
    <w:link w:val="ab"/>
    <w:uiPriority w:val="99"/>
    <w:semiHidden/>
    <w:unhideWhenUsed/>
    <w:rsid w:val="00AB662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B6621"/>
  </w:style>
  <w:style w:type="paragraph" w:styleId="ac">
    <w:name w:val="footer"/>
    <w:basedOn w:val="a"/>
    <w:link w:val="ad"/>
    <w:uiPriority w:val="99"/>
    <w:unhideWhenUsed/>
    <w:rsid w:val="00AB662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6621"/>
  </w:style>
  <w:style w:type="character" w:customStyle="1" w:styleId="10">
    <w:name w:val="Заголовок 1 Знак"/>
    <w:basedOn w:val="a0"/>
    <w:link w:val="1"/>
    <w:rsid w:val="007C1284"/>
    <w:rPr>
      <w:rFonts w:ascii="Arial" w:eastAsia="Times New Roman" w:hAnsi="Arial" w:cs="Arial"/>
      <w:b/>
      <w:bCs/>
      <w:kern w:val="32"/>
      <w:sz w:val="32"/>
      <w:szCs w:val="32"/>
      <w:lang w:eastAsia="ru-RU"/>
    </w:rPr>
  </w:style>
  <w:style w:type="paragraph" w:styleId="ae">
    <w:name w:val="Normal (Web)"/>
    <w:basedOn w:val="a"/>
    <w:uiPriority w:val="99"/>
    <w:rsid w:val="00A45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rsid w:val="000422BD"/>
    <w:rPr>
      <w:lang w:val="ru-RU"/>
    </w:rPr>
  </w:style>
  <w:style w:type="character" w:customStyle="1" w:styleId="40">
    <w:name w:val="Заголовок 4 Знак"/>
    <w:basedOn w:val="a0"/>
    <w:link w:val="4"/>
    <w:rsid w:val="00655935"/>
    <w:rPr>
      <w:rFonts w:asciiTheme="majorHAnsi" w:eastAsiaTheme="majorEastAsia" w:hAnsiTheme="majorHAnsi" w:cstheme="majorBidi"/>
      <w:b/>
      <w:bCs/>
      <w:i/>
      <w:iCs/>
      <w:color w:val="4F81BD" w:themeColor="accent1"/>
    </w:rPr>
  </w:style>
  <w:style w:type="paragraph" w:customStyle="1" w:styleId="style4">
    <w:name w:val="style4"/>
    <w:basedOn w:val="a"/>
    <w:rsid w:val="00655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6">
    <w:name w:val="style6"/>
    <w:basedOn w:val="a0"/>
    <w:rsid w:val="00655935"/>
  </w:style>
  <w:style w:type="paragraph" w:customStyle="1" w:styleId="11">
    <w:name w:val="Обычный1"/>
    <w:rsid w:val="00655935"/>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655935"/>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semiHidden/>
    <w:rsid w:val="00655935"/>
    <w:rPr>
      <w:rFonts w:ascii="Consolas" w:eastAsia="Times New Roman" w:hAnsi="Consolas" w:cs="Times New Roman"/>
      <w:sz w:val="20"/>
      <w:szCs w:val="20"/>
      <w:lang w:eastAsia="ru-RU"/>
    </w:rPr>
  </w:style>
  <w:style w:type="paragraph" w:styleId="af0">
    <w:name w:val="Body Text"/>
    <w:basedOn w:val="a"/>
    <w:link w:val="af1"/>
    <w:uiPriority w:val="99"/>
    <w:unhideWhenUsed/>
    <w:rsid w:val="00655935"/>
    <w:pPr>
      <w:widowControl w:val="0"/>
      <w:spacing w:before="420" w:after="120" w:line="300" w:lineRule="auto"/>
      <w:ind w:left="2000" w:right="2000"/>
      <w:jc w:val="center"/>
    </w:pPr>
    <w:rPr>
      <w:rFonts w:ascii="Calibri" w:eastAsia="Times New Roman" w:hAnsi="Calibri" w:cs="Calibri"/>
      <w:b/>
      <w:bCs/>
      <w:lang w:eastAsia="ru-RU"/>
    </w:rPr>
  </w:style>
  <w:style w:type="character" w:customStyle="1" w:styleId="af1">
    <w:name w:val="Основной текст Знак"/>
    <w:basedOn w:val="a0"/>
    <w:link w:val="af0"/>
    <w:uiPriority w:val="99"/>
    <w:rsid w:val="00655935"/>
    <w:rPr>
      <w:rFonts w:ascii="Calibri" w:eastAsia="Times New Roman" w:hAnsi="Calibri" w:cs="Calibri"/>
      <w:b/>
      <w:bCs/>
      <w:lang w:eastAsia="ru-RU"/>
    </w:rPr>
  </w:style>
  <w:style w:type="paragraph" w:styleId="2">
    <w:name w:val="Body Text 2"/>
    <w:basedOn w:val="a"/>
    <w:link w:val="20"/>
    <w:uiPriority w:val="99"/>
    <w:unhideWhenUsed/>
    <w:rsid w:val="00655935"/>
    <w:pPr>
      <w:widowControl w:val="0"/>
      <w:spacing w:before="420" w:after="120" w:line="480" w:lineRule="auto"/>
      <w:ind w:left="2000" w:right="2000"/>
      <w:jc w:val="center"/>
    </w:pPr>
    <w:rPr>
      <w:rFonts w:ascii="Calibri" w:eastAsia="Times New Roman" w:hAnsi="Calibri" w:cs="Calibri"/>
      <w:b/>
      <w:bCs/>
      <w:lang w:eastAsia="ru-RU"/>
    </w:rPr>
  </w:style>
  <w:style w:type="character" w:customStyle="1" w:styleId="20">
    <w:name w:val="Основной текст 2 Знак"/>
    <w:basedOn w:val="a0"/>
    <w:link w:val="2"/>
    <w:uiPriority w:val="99"/>
    <w:rsid w:val="00655935"/>
    <w:rPr>
      <w:rFonts w:ascii="Calibri" w:eastAsia="Times New Roman" w:hAnsi="Calibri" w:cs="Calibri"/>
      <w:b/>
      <w:bCs/>
      <w:lang w:eastAsia="ru-RU"/>
    </w:rPr>
  </w:style>
  <w:style w:type="character" w:styleId="af2">
    <w:name w:val="Emphasis"/>
    <w:basedOn w:val="a0"/>
    <w:uiPriority w:val="20"/>
    <w:qFormat/>
    <w:rsid w:val="00FC61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65355">
      <w:bodyDiv w:val="1"/>
      <w:marLeft w:val="0"/>
      <w:marRight w:val="0"/>
      <w:marTop w:val="0"/>
      <w:marBottom w:val="0"/>
      <w:divBdr>
        <w:top w:val="none" w:sz="0" w:space="0" w:color="auto"/>
        <w:left w:val="none" w:sz="0" w:space="0" w:color="auto"/>
        <w:bottom w:val="none" w:sz="0" w:space="0" w:color="auto"/>
        <w:right w:val="none" w:sz="0" w:space="0" w:color="auto"/>
      </w:divBdr>
    </w:div>
    <w:div w:id="1460107429">
      <w:bodyDiv w:val="1"/>
      <w:marLeft w:val="0"/>
      <w:marRight w:val="0"/>
      <w:marTop w:val="0"/>
      <w:marBottom w:val="0"/>
      <w:divBdr>
        <w:top w:val="none" w:sz="0" w:space="0" w:color="auto"/>
        <w:left w:val="none" w:sz="0" w:space="0" w:color="auto"/>
        <w:bottom w:val="none" w:sz="0" w:space="0" w:color="auto"/>
        <w:right w:val="none" w:sz="0" w:space="0" w:color="auto"/>
      </w:divBdr>
    </w:div>
    <w:div w:id="1538933859">
      <w:bodyDiv w:val="1"/>
      <w:marLeft w:val="0"/>
      <w:marRight w:val="0"/>
      <w:marTop w:val="0"/>
      <w:marBottom w:val="0"/>
      <w:divBdr>
        <w:top w:val="none" w:sz="0" w:space="0" w:color="auto"/>
        <w:left w:val="none" w:sz="0" w:space="0" w:color="auto"/>
        <w:bottom w:val="none" w:sz="0" w:space="0" w:color="auto"/>
        <w:right w:val="none" w:sz="0" w:space="0" w:color="auto"/>
      </w:divBdr>
    </w:div>
    <w:div w:id="16606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uzlib.su/rps/_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uhoblik.org.ua/kadry-zarplata/oplata-truda/2824-2824-prozhitkovij-minimum.htm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5.jpeg"/></Relationships>
</file>

<file path=word/charts/_rels/chart2.xml.rels><?xml version="1.0" encoding="UTF-8" standalone="yes"?>
<Relationships xmlns="http://schemas.openxmlformats.org/package/2006/relationships"><Relationship Id="rId1" Type="http://schemas.openxmlformats.org/officeDocument/2006/relationships/oleObject" Target="file:///D:\Downloads\&#1090;&#1086;&#1095;&#1082;&#1072;%20&#1073;&#1077;&#1079;&#1091;&#1073;&#1099;&#1090;&#1086;&#1095;&#1085;&#1086;&#1089;&#1090;&#1080;%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240"/>
      <c:depthPercent val="170"/>
      <c:rAngAx val="1"/>
    </c:view3D>
    <c:floor>
      <c:thickness val="0"/>
    </c:floor>
    <c:sideWall>
      <c:thickness val="0"/>
    </c:sideWall>
    <c:backWall>
      <c:thickness val="0"/>
    </c:backWall>
    <c:plotArea>
      <c:layout>
        <c:manualLayout>
          <c:layoutTarget val="inner"/>
          <c:xMode val="edge"/>
          <c:yMode val="edge"/>
          <c:x val="6.5044582713874047E-2"/>
          <c:y val="4.7483231262758933E-2"/>
          <c:w val="0.85941872130848562"/>
          <c:h val="0.68047032237562233"/>
        </c:manualLayout>
      </c:layout>
      <c:bar3DChart>
        <c:barDir val="col"/>
        <c:grouping val="clustered"/>
        <c:varyColors val="0"/>
        <c:ser>
          <c:idx val="0"/>
          <c:order val="0"/>
          <c:tx>
            <c:strRef>
              <c:f>Лист1!$B$3</c:f>
              <c:strCache>
                <c:ptCount val="1"/>
                <c:pt idx="0">
                  <c:v>вартість проекту</c:v>
                </c:pt>
              </c:strCache>
            </c:strRef>
          </c:tx>
          <c:spPr>
            <a:solidFill>
              <a:srgbClr val="FF0000"/>
            </a:solidFill>
          </c:spPr>
          <c:invertIfNegative val="0"/>
          <c:cat>
            <c:numRef>
              <c:f>Лист1!$D$3:$G$3</c:f>
              <c:numCache>
                <c:formatCode>General</c:formatCode>
                <c:ptCount val="4"/>
                <c:pt idx="0">
                  <c:v>0</c:v>
                </c:pt>
                <c:pt idx="1">
                  <c:v>1</c:v>
                </c:pt>
                <c:pt idx="2">
                  <c:v>2</c:v>
                </c:pt>
                <c:pt idx="3">
                  <c:v>3</c:v>
                </c:pt>
              </c:numCache>
            </c:numRef>
          </c:cat>
          <c:val>
            <c:numRef>
              <c:f>Лист1!$C$4:$C$7</c:f>
              <c:numCache>
                <c:formatCode>General</c:formatCode>
                <c:ptCount val="4"/>
                <c:pt idx="0">
                  <c:v>-120</c:v>
                </c:pt>
                <c:pt idx="1">
                  <c:v>-1500</c:v>
                </c:pt>
                <c:pt idx="2">
                  <c:v>-1500</c:v>
                </c:pt>
                <c:pt idx="3">
                  <c:v>-1500</c:v>
                </c:pt>
              </c:numCache>
            </c:numRef>
          </c:val>
          <c:extLst>
            <c:ext xmlns:c16="http://schemas.microsoft.com/office/drawing/2014/chart" uri="{C3380CC4-5D6E-409C-BE32-E72D297353CC}">
              <c16:uniqueId val="{00000000-B311-49A4-9D82-4D22CC4BC772}"/>
            </c:ext>
          </c:extLst>
        </c:ser>
        <c:ser>
          <c:idx val="1"/>
          <c:order val="1"/>
          <c:tx>
            <c:strRef>
              <c:f>Лист1!$B$4</c:f>
              <c:strCache>
                <c:ptCount val="1"/>
                <c:pt idx="0">
                  <c:v>чистий прибуток</c:v>
                </c:pt>
              </c:strCache>
            </c:strRef>
          </c:tx>
          <c:spPr>
            <a:blipFill dpi="0" rotWithShape="1">
              <a:blip xmlns:r="http://schemas.openxmlformats.org/officeDocument/2006/relationships" r:embed="rId1">
                <a:alphaModFix amt="63000"/>
              </a:blip>
              <a:srcRect/>
              <a:tile tx="0" ty="0" sx="100000" sy="100000" flip="none" algn="tl"/>
            </a:blipFill>
            <a:ln>
              <a:noFill/>
            </a:ln>
          </c:spPr>
          <c:invertIfNegative val="0"/>
          <c:cat>
            <c:numRef>
              <c:f>Лист1!$D$3:$G$3</c:f>
              <c:numCache>
                <c:formatCode>General</c:formatCode>
                <c:ptCount val="4"/>
                <c:pt idx="0">
                  <c:v>0</c:v>
                </c:pt>
                <c:pt idx="1">
                  <c:v>1</c:v>
                </c:pt>
                <c:pt idx="2">
                  <c:v>2</c:v>
                </c:pt>
                <c:pt idx="3">
                  <c:v>3</c:v>
                </c:pt>
              </c:numCache>
            </c:numRef>
          </c:cat>
          <c:val>
            <c:numRef>
              <c:f>Лист1!$D$4:$D$7</c:f>
              <c:numCache>
                <c:formatCode>General</c:formatCode>
                <c:ptCount val="4"/>
                <c:pt idx="0">
                  <c:v>0</c:v>
                </c:pt>
                <c:pt idx="1">
                  <c:v>3300</c:v>
                </c:pt>
                <c:pt idx="2">
                  <c:v>3660</c:v>
                </c:pt>
                <c:pt idx="3">
                  <c:v>3900</c:v>
                </c:pt>
              </c:numCache>
            </c:numRef>
          </c:val>
          <c:extLst>
            <c:ext xmlns:c16="http://schemas.microsoft.com/office/drawing/2014/chart" uri="{C3380CC4-5D6E-409C-BE32-E72D297353CC}">
              <c16:uniqueId val="{00000001-B311-49A4-9D82-4D22CC4BC772}"/>
            </c:ext>
          </c:extLst>
        </c:ser>
        <c:dLbls>
          <c:showLegendKey val="0"/>
          <c:showVal val="0"/>
          <c:showCatName val="0"/>
          <c:showSerName val="0"/>
          <c:showPercent val="0"/>
          <c:showBubbleSize val="0"/>
        </c:dLbls>
        <c:gapWidth val="114"/>
        <c:gapDepth val="103"/>
        <c:shape val="cylinder"/>
        <c:axId val="184171136"/>
        <c:axId val="184567296"/>
        <c:axId val="0"/>
      </c:bar3DChart>
      <c:catAx>
        <c:axId val="184171136"/>
        <c:scaling>
          <c:orientation val="minMax"/>
        </c:scaling>
        <c:delete val="0"/>
        <c:axPos val="b"/>
        <c:title>
          <c:tx>
            <c:rich>
              <a:bodyPr/>
              <a:lstStyle/>
              <a:p>
                <a:pPr>
                  <a:defRPr/>
                </a:pPr>
                <a:r>
                  <a:rPr lang="ru-RU"/>
                  <a:t>період інвестування, роки</a:t>
                </a:r>
              </a:p>
            </c:rich>
          </c:tx>
          <c:layout>
            <c:manualLayout>
              <c:xMode val="edge"/>
              <c:yMode val="edge"/>
              <c:x val="0.68526982497043554"/>
              <c:y val="0.78567847180537465"/>
            </c:manualLayout>
          </c:layout>
          <c:overlay val="0"/>
        </c:title>
        <c:numFmt formatCode="General" sourceLinked="1"/>
        <c:majorTickMark val="out"/>
        <c:minorTickMark val="none"/>
        <c:tickLblPos val="low"/>
        <c:crossAx val="184567296"/>
        <c:crosses val="autoZero"/>
        <c:auto val="1"/>
        <c:lblAlgn val="ctr"/>
        <c:lblOffset val="200"/>
        <c:noMultiLvlLbl val="0"/>
      </c:catAx>
      <c:valAx>
        <c:axId val="184567296"/>
        <c:scaling>
          <c:orientation val="minMax"/>
        </c:scaling>
        <c:delete val="0"/>
        <c:axPos val="r"/>
        <c:majorGridlines>
          <c:spPr>
            <a:ln>
              <a:solidFill>
                <a:srgbClr val="00B050"/>
              </a:solidFill>
            </a:ln>
          </c:spPr>
        </c:majorGridlines>
        <c:title>
          <c:tx>
            <c:rich>
              <a:bodyPr rot="-5400000" vert="horz"/>
              <a:lstStyle/>
              <a:p>
                <a:pPr>
                  <a:defRPr/>
                </a:pPr>
                <a:r>
                  <a:rPr lang="ru-RU"/>
                  <a:t>вартість, тис.грн.</a:t>
                </a:r>
              </a:p>
            </c:rich>
          </c:tx>
          <c:layout>
            <c:manualLayout>
              <c:xMode val="edge"/>
              <c:yMode val="edge"/>
              <c:x val="0.97004731751188855"/>
              <c:y val="0.10736313263872319"/>
            </c:manualLayout>
          </c:layout>
          <c:overlay val="0"/>
        </c:title>
        <c:numFmt formatCode="General" sourceLinked="1"/>
        <c:majorTickMark val="out"/>
        <c:minorTickMark val="none"/>
        <c:tickLblPos val="nextTo"/>
        <c:crossAx val="184171136"/>
        <c:crosses val="max"/>
        <c:crossBetween val="between"/>
        <c:majorUnit val="500"/>
      </c:valAx>
    </c:plotArea>
    <c:legend>
      <c:legendPos val="b"/>
      <c:layout>
        <c:manualLayout>
          <c:xMode val="edge"/>
          <c:yMode val="edge"/>
          <c:x val="5.7850852559513978E-2"/>
          <c:y val="0.83132163412309279"/>
          <c:w val="0.34878598753456308"/>
          <c:h val="0.11060508692018879"/>
        </c:manualLayout>
      </c:layout>
      <c:overlay val="0"/>
      <c:spPr>
        <a:noFill/>
      </c:spPr>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scene3d>
      <a:camera prst="orthographicFront"/>
      <a:lightRig rig="threePt" dir="t"/>
    </a:scene3d>
    <a:sp3d prstMaterial="powder"/>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58101432973038"/>
          <c:y val="4.2295313085864268E-2"/>
          <c:w val="0.83517451622895189"/>
          <c:h val="0.68741676942210039"/>
        </c:manualLayout>
      </c:layout>
      <c:lineChart>
        <c:grouping val="standard"/>
        <c:varyColors val="0"/>
        <c:ser>
          <c:idx val="0"/>
          <c:order val="0"/>
          <c:tx>
            <c:strRef>
              <c:f>Лист1!$A$37</c:f>
              <c:strCache>
                <c:ptCount val="1"/>
                <c:pt idx="0">
                  <c:v>валова виручка, т.грн.</c:v>
                </c:pt>
              </c:strCache>
            </c:strRef>
          </c:tx>
          <c:cat>
            <c:numRef>
              <c:f>Лист1!$C$37:$I$37</c:f>
              <c:numCache>
                <c:formatCode>_-* #,##0.00_р_._-;\-* #,##0.00_р_._-;_-* "-"??_р_._-;_-@_-</c:formatCode>
                <c:ptCount val="7"/>
                <c:pt idx="0">
                  <c:v>10000</c:v>
                </c:pt>
                <c:pt idx="1">
                  <c:v>20000</c:v>
                </c:pt>
                <c:pt idx="2">
                  <c:v>30000.000000000004</c:v>
                </c:pt>
                <c:pt idx="3">
                  <c:v>40000</c:v>
                </c:pt>
                <c:pt idx="4">
                  <c:v>50000</c:v>
                </c:pt>
                <c:pt idx="5">
                  <c:v>60000</c:v>
                </c:pt>
                <c:pt idx="6">
                  <c:v>70000</c:v>
                </c:pt>
              </c:numCache>
            </c:numRef>
          </c:cat>
          <c:val>
            <c:numRef>
              <c:f>'Расчет точки безубыточности'!$B$18:$L$18</c:f>
              <c:numCache>
                <c:formatCode>_-* #,##0.00_р_._-;\-* #,##0.00_р_._-;_-* "-"??_р_._-;_-@_-</c:formatCode>
                <c:ptCount val="11"/>
                <c:pt idx="0">
                  <c:v>0</c:v>
                </c:pt>
                <c:pt idx="1">
                  <c:v>10000</c:v>
                </c:pt>
                <c:pt idx="2">
                  <c:v>20000</c:v>
                </c:pt>
                <c:pt idx="3">
                  <c:v>30000.000000000004</c:v>
                </c:pt>
                <c:pt idx="4">
                  <c:v>40000</c:v>
                </c:pt>
                <c:pt idx="5">
                  <c:v>50000</c:v>
                </c:pt>
                <c:pt idx="6">
                  <c:v>60000</c:v>
                </c:pt>
                <c:pt idx="7">
                  <c:v>70000</c:v>
                </c:pt>
                <c:pt idx="8">
                  <c:v>80000</c:v>
                </c:pt>
                <c:pt idx="9">
                  <c:v>89999.999999999971</c:v>
                </c:pt>
                <c:pt idx="10">
                  <c:v>100000</c:v>
                </c:pt>
              </c:numCache>
            </c:numRef>
          </c:val>
          <c:smooth val="0"/>
          <c:extLst>
            <c:ext xmlns:c16="http://schemas.microsoft.com/office/drawing/2014/chart" uri="{C3380CC4-5D6E-409C-BE32-E72D297353CC}">
              <c16:uniqueId val="{00000000-A2E9-4E0D-889F-17FF7DFA1910}"/>
            </c:ext>
          </c:extLst>
        </c:ser>
        <c:ser>
          <c:idx val="1"/>
          <c:order val="1"/>
          <c:tx>
            <c:strRef>
              <c:f>Лист1!$A$38</c:f>
              <c:strCache>
                <c:ptCount val="1"/>
                <c:pt idx="0">
                  <c:v>постійні витрати, т.грн.</c:v>
                </c:pt>
              </c:strCache>
            </c:strRef>
          </c:tx>
          <c:cat>
            <c:numRef>
              <c:f>Лист1!$C$37:$I$37</c:f>
              <c:numCache>
                <c:formatCode>_-* #,##0.00_р_._-;\-* #,##0.00_р_._-;_-* "-"??_р_._-;_-@_-</c:formatCode>
                <c:ptCount val="7"/>
                <c:pt idx="0">
                  <c:v>10000</c:v>
                </c:pt>
                <c:pt idx="1">
                  <c:v>20000</c:v>
                </c:pt>
                <c:pt idx="2">
                  <c:v>30000.000000000004</c:v>
                </c:pt>
                <c:pt idx="3">
                  <c:v>40000</c:v>
                </c:pt>
                <c:pt idx="4">
                  <c:v>50000</c:v>
                </c:pt>
                <c:pt idx="5">
                  <c:v>60000</c:v>
                </c:pt>
                <c:pt idx="6">
                  <c:v>70000</c:v>
                </c:pt>
              </c:numCache>
            </c:numRef>
          </c:cat>
          <c:val>
            <c:numRef>
              <c:f>'Расчет точки безубыточности'!$B$19:$L$19</c:f>
              <c:numCache>
                <c:formatCode>_-* #,##0.00_р_._-;\-* #,##0.00_р_._-;_-* "-"??_р_._-;_-@_-</c:formatCode>
                <c:ptCount val="11"/>
                <c:pt idx="0">
                  <c:v>15000</c:v>
                </c:pt>
                <c:pt idx="1">
                  <c:v>15000</c:v>
                </c:pt>
                <c:pt idx="2">
                  <c:v>15000</c:v>
                </c:pt>
                <c:pt idx="3">
                  <c:v>15000</c:v>
                </c:pt>
                <c:pt idx="4">
                  <c:v>15000</c:v>
                </c:pt>
                <c:pt idx="5">
                  <c:v>15000</c:v>
                </c:pt>
                <c:pt idx="6">
                  <c:v>15000</c:v>
                </c:pt>
                <c:pt idx="7">
                  <c:v>15000</c:v>
                </c:pt>
                <c:pt idx="8">
                  <c:v>15000</c:v>
                </c:pt>
                <c:pt idx="9">
                  <c:v>15000</c:v>
                </c:pt>
                <c:pt idx="10">
                  <c:v>15000</c:v>
                </c:pt>
              </c:numCache>
            </c:numRef>
          </c:val>
          <c:smooth val="0"/>
          <c:extLst>
            <c:ext xmlns:c16="http://schemas.microsoft.com/office/drawing/2014/chart" uri="{C3380CC4-5D6E-409C-BE32-E72D297353CC}">
              <c16:uniqueId val="{00000001-A2E9-4E0D-889F-17FF7DFA1910}"/>
            </c:ext>
          </c:extLst>
        </c:ser>
        <c:ser>
          <c:idx val="2"/>
          <c:order val="2"/>
          <c:tx>
            <c:strRef>
              <c:f>Лист1!$A$39</c:f>
              <c:strCache>
                <c:ptCount val="1"/>
                <c:pt idx="0">
                  <c:v>змінні витрати, т.грн.</c:v>
                </c:pt>
              </c:strCache>
            </c:strRef>
          </c:tx>
          <c:cat>
            <c:numRef>
              <c:f>Лист1!$C$37:$I$37</c:f>
              <c:numCache>
                <c:formatCode>_-* #,##0.00_р_._-;\-* #,##0.00_р_._-;_-* "-"??_р_._-;_-@_-</c:formatCode>
                <c:ptCount val="7"/>
                <c:pt idx="0">
                  <c:v>10000</c:v>
                </c:pt>
                <c:pt idx="1">
                  <c:v>20000</c:v>
                </c:pt>
                <c:pt idx="2">
                  <c:v>30000.000000000004</c:v>
                </c:pt>
                <c:pt idx="3">
                  <c:v>40000</c:v>
                </c:pt>
                <c:pt idx="4">
                  <c:v>50000</c:v>
                </c:pt>
                <c:pt idx="5">
                  <c:v>60000</c:v>
                </c:pt>
                <c:pt idx="6">
                  <c:v>70000</c:v>
                </c:pt>
              </c:numCache>
            </c:numRef>
          </c:cat>
          <c:val>
            <c:numRef>
              <c:f>'Расчет точки безубыточности'!$B$20:$L$20</c:f>
              <c:numCache>
                <c:formatCode>_-* #,##0.00_р_._-;\-* #,##0.00_р_._-;_-* "-"??_р_._-;_-@_-</c:formatCode>
                <c:ptCount val="11"/>
                <c:pt idx="0">
                  <c:v>0</c:v>
                </c:pt>
                <c:pt idx="1">
                  <c:v>2500</c:v>
                </c:pt>
                <c:pt idx="2">
                  <c:v>5000</c:v>
                </c:pt>
                <c:pt idx="3">
                  <c:v>7500.0000000000009</c:v>
                </c:pt>
                <c:pt idx="4">
                  <c:v>10000</c:v>
                </c:pt>
                <c:pt idx="5">
                  <c:v>12500</c:v>
                </c:pt>
                <c:pt idx="6">
                  <c:v>15000</c:v>
                </c:pt>
                <c:pt idx="7">
                  <c:v>17500</c:v>
                </c:pt>
                <c:pt idx="8">
                  <c:v>20000</c:v>
                </c:pt>
                <c:pt idx="9">
                  <c:v>22499.999999999996</c:v>
                </c:pt>
                <c:pt idx="10">
                  <c:v>25000</c:v>
                </c:pt>
              </c:numCache>
            </c:numRef>
          </c:val>
          <c:smooth val="0"/>
          <c:extLst>
            <c:ext xmlns:c16="http://schemas.microsoft.com/office/drawing/2014/chart" uri="{C3380CC4-5D6E-409C-BE32-E72D297353CC}">
              <c16:uniqueId val="{00000002-A2E9-4E0D-889F-17FF7DFA1910}"/>
            </c:ext>
          </c:extLst>
        </c:ser>
        <c:ser>
          <c:idx val="3"/>
          <c:order val="3"/>
          <c:tx>
            <c:strRef>
              <c:f>Лист1!$A$40</c:f>
              <c:strCache>
                <c:ptCount val="1"/>
                <c:pt idx="0">
                  <c:v>загальні витрати, т.грн.</c:v>
                </c:pt>
              </c:strCache>
            </c:strRef>
          </c:tx>
          <c:cat>
            <c:numRef>
              <c:f>Лист1!$C$37:$I$37</c:f>
              <c:numCache>
                <c:formatCode>_-* #,##0.00_р_._-;\-* #,##0.00_р_._-;_-* "-"??_р_._-;_-@_-</c:formatCode>
                <c:ptCount val="7"/>
                <c:pt idx="0">
                  <c:v>10000</c:v>
                </c:pt>
                <c:pt idx="1">
                  <c:v>20000</c:v>
                </c:pt>
                <c:pt idx="2">
                  <c:v>30000.000000000004</c:v>
                </c:pt>
                <c:pt idx="3">
                  <c:v>40000</c:v>
                </c:pt>
                <c:pt idx="4">
                  <c:v>50000</c:v>
                </c:pt>
                <c:pt idx="5">
                  <c:v>60000</c:v>
                </c:pt>
                <c:pt idx="6">
                  <c:v>70000</c:v>
                </c:pt>
              </c:numCache>
            </c:numRef>
          </c:cat>
          <c:val>
            <c:numRef>
              <c:f>'Расчет точки безубыточности'!$B$21:$L$21</c:f>
              <c:numCache>
                <c:formatCode>_-* #,##0.00_р_._-;\-* #,##0.00_р_._-;_-* "-"??_р_._-;_-@_-</c:formatCode>
                <c:ptCount val="11"/>
                <c:pt idx="0">
                  <c:v>15000</c:v>
                </c:pt>
                <c:pt idx="1">
                  <c:v>17500</c:v>
                </c:pt>
                <c:pt idx="2">
                  <c:v>20000</c:v>
                </c:pt>
                <c:pt idx="3">
                  <c:v>22500</c:v>
                </c:pt>
                <c:pt idx="4">
                  <c:v>25000</c:v>
                </c:pt>
                <c:pt idx="5">
                  <c:v>27500</c:v>
                </c:pt>
                <c:pt idx="6">
                  <c:v>30000</c:v>
                </c:pt>
                <c:pt idx="7">
                  <c:v>32500</c:v>
                </c:pt>
                <c:pt idx="8">
                  <c:v>35000</c:v>
                </c:pt>
                <c:pt idx="9">
                  <c:v>37500</c:v>
                </c:pt>
                <c:pt idx="10">
                  <c:v>40000</c:v>
                </c:pt>
              </c:numCache>
            </c:numRef>
          </c:val>
          <c:smooth val="0"/>
          <c:extLst>
            <c:ext xmlns:c16="http://schemas.microsoft.com/office/drawing/2014/chart" uri="{C3380CC4-5D6E-409C-BE32-E72D297353CC}">
              <c16:uniqueId val="{00000003-A2E9-4E0D-889F-17FF7DFA1910}"/>
            </c:ext>
          </c:extLst>
        </c:ser>
        <c:dLbls>
          <c:showLegendKey val="0"/>
          <c:showVal val="0"/>
          <c:showCatName val="0"/>
          <c:showSerName val="0"/>
          <c:showPercent val="0"/>
          <c:showBubbleSize val="0"/>
        </c:dLbls>
        <c:marker val="1"/>
        <c:smooth val="0"/>
        <c:axId val="210462592"/>
        <c:axId val="210776064"/>
      </c:lineChart>
      <c:catAx>
        <c:axId val="210462592"/>
        <c:scaling>
          <c:orientation val="minMax"/>
        </c:scaling>
        <c:delete val="0"/>
        <c:axPos val="b"/>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трудомісткість робіт, людино-годин</a:t>
                </a:r>
              </a:p>
            </c:rich>
          </c:tx>
          <c:layout>
            <c:manualLayout>
              <c:xMode val="edge"/>
              <c:yMode val="edge"/>
              <c:x val="0.69306675795960249"/>
              <c:y val="0.8087722875017137"/>
            </c:manualLayout>
          </c:layout>
          <c:overlay val="0"/>
        </c:title>
        <c:numFmt formatCode="_-* #,##0.00_р_._-;\-* #,##0.00_р_._-;_-* &quot;-&quot;??_р_._-;_-@_-" sourceLinked="1"/>
        <c:majorTickMark val="out"/>
        <c:minorTickMark val="none"/>
        <c:tickLblPos val="nextTo"/>
        <c:crossAx val="210776064"/>
        <c:crosses val="autoZero"/>
        <c:auto val="1"/>
        <c:lblAlgn val="ctr"/>
        <c:lblOffset val="100"/>
        <c:noMultiLvlLbl val="0"/>
      </c:catAx>
      <c:valAx>
        <c:axId val="210776064"/>
        <c:scaling>
          <c:orientation val="minMax"/>
        </c:scaling>
        <c:delete val="0"/>
        <c:axPos val="l"/>
        <c:majorGridlines/>
        <c:title>
          <c:tx>
            <c:rich>
              <a:bodyPr rot="-5400000" vert="horz"/>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Витрати, виручка, тис.грн.</a:t>
                </a:r>
              </a:p>
            </c:rich>
          </c:tx>
          <c:layout>
            <c:manualLayout>
              <c:xMode val="edge"/>
              <c:yMode val="edge"/>
              <c:x val="4.5662100456621202E-3"/>
              <c:y val="2.8057557946101798E-2"/>
            </c:manualLayout>
          </c:layout>
          <c:overlay val="0"/>
        </c:title>
        <c:numFmt formatCode="_-* #,##0.00_р_._-;\-* #,##0.00_р_._-;_-* &quot;-&quot;??_р_._-;_-@_-" sourceLinked="1"/>
        <c:majorTickMark val="out"/>
        <c:minorTickMark val="none"/>
        <c:tickLblPos val="nextTo"/>
        <c:crossAx val="210462592"/>
        <c:crosses val="autoZero"/>
        <c:crossBetween val="between"/>
      </c:valAx>
    </c:plotArea>
    <c:legend>
      <c:legendPos val="b"/>
      <c:legendEntry>
        <c:idx val="0"/>
        <c:txPr>
          <a:bodyPr/>
          <a:lstStyle/>
          <a:p>
            <a:pPr>
              <a:defRPr sz="1200">
                <a:latin typeface="Times New Roman" pitchFamily="18" charset="0"/>
                <a:cs typeface="Times New Roman" pitchFamily="18" charset="0"/>
              </a:defRPr>
            </a:pPr>
            <a:endParaRPr lang="ru-RU"/>
          </a:p>
        </c:txPr>
      </c:legendEntry>
      <c:legendEntry>
        <c:idx val="1"/>
        <c:txPr>
          <a:bodyPr/>
          <a:lstStyle/>
          <a:p>
            <a:pPr>
              <a:defRPr sz="1100">
                <a:latin typeface="Times New Roman" pitchFamily="18" charset="0"/>
                <a:cs typeface="Times New Roman" pitchFamily="18" charset="0"/>
              </a:defRPr>
            </a:pPr>
            <a:endParaRPr lang="ru-RU"/>
          </a:p>
        </c:txPr>
      </c:legendEntry>
      <c:legendEntry>
        <c:idx val="2"/>
        <c:txPr>
          <a:bodyPr/>
          <a:lstStyle/>
          <a:p>
            <a:pPr>
              <a:defRPr sz="1100">
                <a:latin typeface="Times New Roman" pitchFamily="18" charset="0"/>
                <a:cs typeface="Times New Roman" pitchFamily="18" charset="0"/>
              </a:defRPr>
            </a:pPr>
            <a:endParaRPr lang="ru-RU"/>
          </a:p>
        </c:txPr>
      </c:legendEntry>
      <c:legendEntry>
        <c:idx val="3"/>
        <c:txPr>
          <a:bodyPr/>
          <a:lstStyle/>
          <a:p>
            <a:pPr>
              <a:defRPr sz="1100">
                <a:latin typeface="Times New Roman" pitchFamily="18" charset="0"/>
                <a:cs typeface="Times New Roman" pitchFamily="18" charset="0"/>
              </a:defRPr>
            </a:pPr>
            <a:endParaRPr lang="ru-RU"/>
          </a:p>
        </c:txPr>
      </c:legendEntry>
      <c:layout>
        <c:manualLayout>
          <c:xMode val="edge"/>
          <c:yMode val="edge"/>
          <c:x val="0.05"/>
          <c:y val="0.86074412056109129"/>
          <c:w val="0.9"/>
          <c:h val="0.1017282856199266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BE9D-BE27-49CD-87D9-195C0BB6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3487</TotalTime>
  <Pages>57</Pages>
  <Words>14483</Words>
  <Characters>82554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180</cp:revision>
  <cp:lastPrinted>2019-02-14T07:25:00Z</cp:lastPrinted>
  <dcterms:created xsi:type="dcterms:W3CDTF">2019-01-07T20:02:00Z</dcterms:created>
  <dcterms:modified xsi:type="dcterms:W3CDTF">2019-02-14T07:25:00Z</dcterms:modified>
</cp:coreProperties>
</file>